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pPr w:leftFromText="180" w:rightFromText="180" w:vertAnchor="text" w:horzAnchor="margin" w:tblpY="41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76"/>
        <w:gridCol w:w="4820"/>
        <w:gridCol w:w="204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76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column">
                    <wp:posOffset>55245</wp:posOffset>
                  </wp:positionH>
                  <wp:positionV relativeFrom="paragraph">
                    <wp:posOffset>-635</wp:posOffset>
                  </wp:positionV>
                  <wp:extent cx="1278890" cy="1259840"/>
                  <wp:effectExtent l="0" t="0" r="0" b="0"/>
                  <wp:wrapNone/>
                  <wp:docPr id="13" name="Picture 4" descr="Description: http://bintankab.go.id/master/wp-content/uploads/2013/05/bintan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4" descr="Description: http://bintankab.go.id/master/wp-content/uploads/2013/05/bintan.png"/>
                          <pic:cNvPicPr/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8890" cy="1259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820" w:type="dxa"/>
          </w:tcPr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  <w:p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2047" w:type="dxa"/>
          </w:tcPr>
          <w:p>
            <w:pPr>
              <w:jc w:val="center"/>
              <w:rPr>
                <w:rFonts w:ascii="Arial" w:hAnsi="Arial" w:cs="Arial"/>
              </w:rPr>
            </w:pPr>
            <w:r>
              <w:drawing>
                <wp:anchor distT="0" distB="0" distL="114300" distR="114300" simplePos="0" relativeHeight="251666432" behindDoc="1" locked="0" layoutInCell="1" allowOverlap="1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0</wp:posOffset>
                  </wp:positionV>
                  <wp:extent cx="1268095" cy="1224280"/>
                  <wp:effectExtent l="0" t="0" r="0" b="0"/>
                  <wp:wrapNone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</w:tbl>
    <w:p>
      <w:pPr>
        <w:jc w:val="center"/>
        <w:rPr>
          <w:rFonts w:ascii="Arial" w:hAnsi="Arial" w:cs="Arial"/>
          <w:b/>
          <w:bCs/>
          <w:sz w:val="40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bCs/>
          <w:sz w:val="40"/>
        </w:rPr>
      </w:pPr>
      <w:r>
        <w:rPr>
          <w:rFonts w:ascii="Bookman Old Style" w:hAnsi="Bookman Old Style" w:cs="Arial"/>
          <w:b/>
          <w:bCs/>
          <w:sz w:val="40"/>
        </w:rPr>
        <w:t>Standard Operasional Procedure (SOP)</w:t>
      </w:r>
    </w:p>
    <w:p>
      <w:pPr>
        <w:spacing w:line="240" w:lineRule="auto"/>
        <w:ind w:left="0" w:firstLine="0"/>
        <w:jc w:val="center"/>
        <w:rPr>
          <w:rFonts w:hint="default" w:ascii="Bookman Old Style" w:hAnsi="Bookman Old Style" w:cs="Arial"/>
          <w:b/>
          <w:sz w:val="40"/>
          <w:lang w:val="en-US"/>
        </w:rPr>
      </w:pPr>
      <w:r>
        <w:rPr>
          <w:rFonts w:hint="default" w:ascii="Bookman Old Style" w:hAnsi="Bookman Old Style" w:cs="Arial"/>
          <w:b/>
          <w:sz w:val="40"/>
          <w:lang w:val="en-US"/>
        </w:rPr>
        <w:t>Evaluasi Ketersediaan Obat Terhadap Formularium</w:t>
      </w:r>
    </w:p>
    <w:p>
      <w:pPr>
        <w:spacing w:line="240" w:lineRule="auto"/>
        <w:ind w:left="0" w:firstLine="0"/>
        <w:jc w:val="center"/>
        <w:rPr>
          <w:rFonts w:ascii="Bookman Old Style" w:hAnsi="Bookman Old Style" w:cs="Arial"/>
          <w:b/>
          <w:sz w:val="40"/>
        </w:rPr>
      </w:pPr>
    </w:p>
    <w:tbl>
      <w:tblPr>
        <w:tblStyle w:val="3"/>
        <w:tblW w:w="0" w:type="auto"/>
        <w:jc w:val="center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11"/>
        <w:gridCol w:w="2693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  <w:lang w:val="id-ID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Nomor    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XXX/XXX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Revisi Ke    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317"/>
              <w:rPr>
                <w:rFonts w:ascii="Bookman Old Style" w:hAnsi="Bookman Old Style" w:cs="Arial"/>
              </w:rPr>
            </w:pPr>
            <w:r>
              <w:rPr>
                <w:rFonts w:ascii="Bookman Old Style" w:hAnsi="Bookman Old Style" w:cs="Arial"/>
              </w:rPr>
              <w:t>1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8" w:type="dxa"/>
          </w:tcPr>
          <w:p>
            <w:pPr>
              <w:spacing w:after="0" w:line="240" w:lineRule="auto"/>
              <w:rPr>
                <w:rFonts w:ascii="Bookman Old Style" w:hAnsi="Bookman Old Style" w:cs="Arial"/>
                <w:b/>
                <w:sz w:val="20"/>
                <w:szCs w:val="20"/>
              </w:rPr>
            </w:pPr>
            <w:r>
              <w:rPr>
                <w:rFonts w:ascii="Bookman Old Style" w:hAnsi="Bookman Old Style" w:cs="Arial"/>
                <w:b/>
                <w:sz w:val="20"/>
                <w:szCs w:val="20"/>
              </w:rPr>
              <w:t>Berlaku Tgl:</w:t>
            </w:r>
          </w:p>
        </w:tc>
        <w:tc>
          <w:tcPr>
            <w:tcW w:w="2693" w:type="dxa"/>
          </w:tcPr>
          <w:p>
            <w:pPr>
              <w:spacing w:line="240" w:lineRule="auto"/>
              <w:ind w:left="45" w:firstLine="0"/>
              <w:rPr>
                <w:rFonts w:hint="default" w:ascii="Bookman Old Style" w:hAnsi="Bookman Old Style" w:cs="Arial"/>
                <w:lang w:val="en-US"/>
              </w:rPr>
            </w:pPr>
            <w:r>
              <w:rPr>
                <w:rFonts w:hint="default" w:ascii="Bookman Old Style" w:hAnsi="Bookman Old Style" w:cs="Arial"/>
                <w:lang w:val="en-US"/>
              </w:rPr>
              <w:t>XX XXXX XXXX</w:t>
            </w:r>
          </w:p>
        </w:tc>
      </w:tr>
    </w:tbl>
    <w:p>
      <w:pPr>
        <w:spacing w:after="0" w:line="240" w:lineRule="auto"/>
        <w:jc w:val="center"/>
        <w:rPr>
          <w:rFonts w:ascii="Bookman Old Style" w:hAnsi="Bookman Old Style" w:cs="Arial"/>
        </w:rPr>
      </w:pPr>
    </w:p>
    <w:tbl>
      <w:tblPr>
        <w:tblStyle w:val="3"/>
        <w:tblW w:w="0" w:type="auto"/>
        <w:tblInd w:w="1908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00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400" w:type="dxa"/>
          </w:tcPr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Ditetapkan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  <w:r>
              <w:rPr>
                <w:rFonts w:ascii="Bookman Old Style" w:hAnsi="Bookman Old Style" w:cs="Arial"/>
                <w:b/>
                <w:sz w:val="28"/>
              </w:rPr>
              <w:t>Kepala UPTD Puskesmas Berakit</w:t>
            </w: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lang w:val="id-ID"/>
              </w:rPr>
            </w:pP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  <w:u w:val="single"/>
              </w:rPr>
            </w:pPr>
            <w:r>
              <w:rPr>
                <w:rFonts w:ascii="Bookman Old Style" w:hAnsi="Bookman Old Style" w:cs="Arial"/>
                <w:b/>
                <w:sz w:val="28"/>
                <w:u w:val="single"/>
              </w:rPr>
              <w:t>ZULYADI, S.Kep</w:t>
            </w:r>
          </w:p>
          <w:p>
            <w:pPr>
              <w:spacing w:after="0" w:line="240" w:lineRule="auto"/>
              <w:ind w:left="-31" w:firstLine="31"/>
              <w:jc w:val="center"/>
              <w:rPr>
                <w:rFonts w:ascii="Bookman Old Style" w:hAnsi="Bookman Old Style" w:cs="Arial"/>
                <w:b/>
                <w:sz w:val="28"/>
              </w:rPr>
            </w:pPr>
            <w:r>
              <w:rPr>
                <w:rFonts w:ascii="Bookman Old Style" w:hAnsi="Bookman Old Style" w:cs="Arial"/>
                <w:b/>
                <w:sz w:val="28"/>
                <w:lang w:val="id-ID"/>
              </w:rPr>
              <w:t>NIP</w:t>
            </w:r>
            <w:r>
              <w:rPr>
                <w:rFonts w:ascii="Bookman Old Style" w:hAnsi="Bookman Old Style" w:cs="Arial"/>
                <w:b/>
                <w:sz w:val="28"/>
              </w:rPr>
              <w:t xml:space="preserve"> 197410201996031004</w:t>
            </w:r>
          </w:p>
          <w:p>
            <w:pPr>
              <w:spacing w:after="0" w:line="240" w:lineRule="auto"/>
              <w:jc w:val="center"/>
              <w:rPr>
                <w:rFonts w:ascii="Bookman Old Style" w:hAnsi="Bookman Old Style" w:cs="Arial"/>
              </w:rPr>
            </w:pPr>
          </w:p>
        </w:tc>
      </w:tr>
    </w:tbl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5384165</wp:posOffset>
                </wp:positionH>
                <wp:positionV relativeFrom="paragraph">
                  <wp:posOffset>121285</wp:posOffset>
                </wp:positionV>
                <wp:extent cx="457200" cy="511810"/>
                <wp:effectExtent l="0" t="0" r="0" b="0"/>
                <wp:wrapNone/>
                <wp:docPr id="4" name="AutoShap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457200" cy="511810"/>
                        </a:xfrm>
                        <a:prstGeom prst="octagon">
                          <a:avLst>
                            <a:gd name="adj" fmla="val 2928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9" o:spid="_x0000_s1026" o:spt="10" type="#_x0000_t10" style="position:absolute;left:0pt;margin-left:423.95pt;margin-top:9.55pt;height:40.3pt;width:36pt;z-index:251661312;mso-width-relative:page;mso-height-relative:page;" fillcolor="#FFFFFF" filled="t" stroked="t" coordsize="21600,21600" o:gfxdata="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" adj="6326">
                <v:fill on="t" focussize="0,0"/>
                <v:stroke color="#000000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5468620</wp:posOffset>
                </wp:positionH>
                <wp:positionV relativeFrom="paragraph">
                  <wp:posOffset>191770</wp:posOffset>
                </wp:positionV>
                <wp:extent cx="375285" cy="347345"/>
                <wp:effectExtent l="0" t="0" r="5715" b="0"/>
                <wp:wrapNone/>
                <wp:docPr id="3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375285" cy="3473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sz w:val="40"/>
                              </w:rPr>
                            </w:pPr>
                            <w:r>
                              <w:rPr>
                                <w:rFonts w:ascii="Arial Black" w:hAnsi="Arial Black"/>
                                <w:sz w:val="20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0" o:spid="_x0000_s1026" o:spt="202" type="#_x0000_t202" style="position:absolute;left:0pt;margin-left:430.6pt;margin-top:15.1pt;height:27.35pt;width:29.55pt;z-index:251662336;mso-width-relative:page;mso-height-relative:page;" fillcolor="#FFFFFF" filled="t" stroked="t" coordsize="21600,21600" o:gfxdata="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sz w:val="40"/>
                        </w:rPr>
                      </w:pPr>
                      <w:r>
                        <w:rPr>
                          <w:rFonts w:ascii="Arial Black" w:hAnsi="Arial Black"/>
                          <w:sz w:val="20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32"/>
        </w:rPr>
      </w:pPr>
      <w:r>
        <w:rPr>
          <w:rFonts w:ascii="Bookman Old Style" w:hAnsi="Bookman Old Style" w:cs="Arial"/>
          <w:b/>
          <w:sz w:val="32"/>
        </w:rPr>
        <w:t>PEMERINTAH KABUPATEN BINTAN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28"/>
        </w:rPr>
      </w:pP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5222240</wp:posOffset>
                </wp:positionH>
                <wp:positionV relativeFrom="paragraph">
                  <wp:posOffset>100965</wp:posOffset>
                </wp:positionV>
                <wp:extent cx="845820" cy="431800"/>
                <wp:effectExtent l="0" t="0" r="5080" b="0"/>
                <wp:wrapNone/>
                <wp:docPr id="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 bwMode="auto">
                        <a:xfrm>
                          <a:off x="0" y="0"/>
                          <a:ext cx="845820" cy="431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</w:rPr>
                              <w:t>Halaman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26" o:spt="202" type="#_x0000_t202" style="position:absolute;left:0pt;margin-left:411.2pt;margin-top:7.95pt;height:34pt;width:66.6pt;z-index:251664384;mso-width-relative:page;mso-height-relative:page;" fillcolor="#FFFFFF" filled="t" stroked="t" coordsize="21600,21600" o:gfxdata="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">
                <v:fill on="t" focussize="0,0"/>
                <v:stroke color="#000000" miterlimit="8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  <w:sz w:val="24"/>
                          <w:szCs w:val="24"/>
                        </w:rPr>
                        <w:t>Halaman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Bookman Old Style" w:hAnsi="Bookman Old Style" w:cs="Arial"/>
          <w:b/>
          <w:sz w:val="4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4921885</wp:posOffset>
                </wp:positionH>
                <wp:positionV relativeFrom="paragraph">
                  <wp:posOffset>23495</wp:posOffset>
                </wp:positionV>
                <wp:extent cx="1391920" cy="457200"/>
                <wp:effectExtent l="25400" t="12700" r="0" b="0"/>
                <wp:wrapNone/>
                <wp:docPr id="5" name="AutoShap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1391920" cy="457200"/>
                        </a:xfrm>
                        <a:prstGeom prst="upArrow">
                          <a:avLst>
                            <a:gd name="adj1" fmla="val 50000"/>
                            <a:gd name="adj2" fmla="val 2500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AutoShape 11" o:spid="_x0000_s1026" o:spt="68" type="#_x0000_t68" style="position:absolute;left:0pt;margin-left:387.55pt;margin-top:1.85pt;height:36pt;width:109.6pt;z-index:251663360;mso-width-relative:page;mso-height-relative:page;" fillcolor="#FFFFFF" filled="t" stroked="t" coordsize="21600,21600" o:gfxdata="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" adj="5400,5400">
                <v:fill on="t" focussize="0,0"/>
                <v:stroke color="#000000" miterlimit="8" joinstyle="miter"/>
                <v:imagedata o:title=""/>
                <o:lock v:ext="edit" aspectratio="f"/>
                <v:textbox style="layout-flow:vertical-ideographic;"/>
              </v:shape>
            </w:pict>
          </mc:Fallback>
        </mc:AlternateContent>
      </w:r>
      <w:r>
        <w:rPr>
          <w:rFonts w:ascii="Bookman Old Style" w:hAnsi="Bookman Old Style" w:cs="Arial"/>
          <w:b/>
          <w:sz w:val="28"/>
        </w:rPr>
        <w:t xml:space="preserve">DINAS KESEHATAN </w:t>
      </w:r>
    </w:p>
    <w:p>
      <w:pPr>
        <w:spacing w:line="240" w:lineRule="auto"/>
        <w:jc w:val="center"/>
        <w:rPr>
          <w:rFonts w:ascii="Bookman Old Style" w:hAnsi="Bookman Old Style" w:cs="Arial"/>
          <w:b/>
          <w:sz w:val="44"/>
        </w:rPr>
      </w:pPr>
      <w:r>
        <w:rPr>
          <w:rFonts w:ascii="Bookman Old Style" w:hAnsi="Bookman Old Style" w:cs="Arial"/>
          <w:b/>
          <w:sz w:val="44"/>
        </w:rPr>
        <w:t>UPTD PUSKESMAS BERAKIT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framePr w:hSpace="180" w:wrap="around" w:vAnchor="page" w:hAnchor="margin" w:y="1132"/>
        <w:spacing w:after="0" w:line="240" w:lineRule="auto"/>
        <w:ind w:right="175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b/>
          <w:sz w:val="36"/>
          <w:szCs w:val="36"/>
        </w:rPr>
      </w:pPr>
      <w:r>
        <w:rPr>
          <w:rFonts w:ascii="Bookman Old Style" w:hAnsi="Bookman Old Style" w:cs="Arial"/>
        </w:rPr>
        <w:t>Jalan Bathin Muhammad Ali Desa Berakit Kecamatan Teluk Sebong</w:t>
      </w:r>
    </w:p>
    <w:p>
      <w:pPr>
        <w:spacing w:after="0" w:line="240" w:lineRule="auto"/>
        <w:ind w:right="175"/>
        <w:jc w:val="center"/>
        <w:rPr>
          <w:rFonts w:ascii="Bookman Old Style" w:hAnsi="Bookman Old Style" w:cs="Arial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Bookman Old Style" w:hAnsi="Bookman Old Style" w:cs="Arial"/>
        </w:rPr>
        <w:t xml:space="preserve">Email: </w:t>
      </w:r>
      <w:r>
        <w:fldChar w:fldCharType="begin"/>
      </w:r>
      <w:r>
        <w:instrText xml:space="preserve"> HYPERLINK "mailto:pkm.berakit@gmail.com" </w:instrText>
      </w:r>
      <w:r>
        <w:fldChar w:fldCharType="separate"/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t>pkm.berakit@gmail.com</w:t>
      </w:r>
      <w:r>
        <w:rPr>
          <w:rStyle w:val="4"/>
          <w:rFonts w:ascii="Bookman Old Style" w:hAnsi="Bookman Old Style" w:cs="Arial"/>
          <w:color w:val="000000" w:themeColor="text1"/>
          <w:u w:val="none"/>
          <w14:textFill>
            <w14:solidFill>
              <w14:schemeClr w14:val="tx1"/>
            </w14:solidFill>
          </w14:textFill>
        </w:rPr>
        <w:fldChar w:fldCharType="end"/>
      </w:r>
    </w:p>
    <w:p/>
    <w:tbl>
      <w:tblPr>
        <w:tblStyle w:val="3"/>
        <w:tblW w:w="9639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7"/>
        <w:gridCol w:w="708"/>
        <w:gridCol w:w="4253"/>
        <w:gridCol w:w="25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restart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/>
              </w:rPr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-41910</wp:posOffset>
                  </wp:positionH>
                  <wp:positionV relativeFrom="paragraph">
                    <wp:posOffset>56515</wp:posOffset>
                  </wp:positionV>
                  <wp:extent cx="1189990" cy="1223645"/>
                  <wp:effectExtent l="0" t="0" r="0" b="0"/>
                  <wp:wrapNone/>
                  <wp:docPr id="35" name="Picture 6" descr="Description: Description: G:\LOGO Bintan.jp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5" name="Picture 6" descr="Description: Description: G:\LOGO Bintan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89990" cy="12236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240" w:line="240" w:lineRule="auto"/>
              <w:ind w:left="0" w:right="0" w:firstLine="0"/>
              <w:jc w:val="center"/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b/>
                <w:sz w:val="28"/>
                <w:szCs w:val="28"/>
                <w:lang w:val="en-US" w:eastAsia="en-GB"/>
              </w:rPr>
              <w:t>Evaluasi Ketersediaan Obat Terhadap Formularium</w:t>
            </w:r>
            <w:bookmarkStart w:id="0" w:name="_GoBack"/>
            <w:bookmarkEnd w:id="0"/>
          </w:p>
        </w:tc>
        <w:tc>
          <w:tcPr>
            <w:tcW w:w="2551" w:type="dxa"/>
            <w:vMerge w:val="restart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104140</wp:posOffset>
                  </wp:positionH>
                  <wp:positionV relativeFrom="paragraph">
                    <wp:posOffset>57150</wp:posOffset>
                  </wp:positionV>
                  <wp:extent cx="1268095" cy="1224280"/>
                  <wp:effectExtent l="0" t="0" r="0" b="0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68027" cy="1224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restart"/>
            <w:shd w:val="clear" w:color="auto" w:fill="auto"/>
            <w:vAlign w:val="center"/>
          </w:tcPr>
          <w:p>
            <w:pPr>
              <w:spacing w:after="100" w:afterAutospacing="1" w:line="276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b/>
                <w:sz w:val="18"/>
                <w:szCs w:val="18"/>
                <w:lang w:val="en-GB" w:eastAsia="en-GB"/>
              </w:rPr>
              <w:t>SOP</w:t>
            </w: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 xml:space="preserve">No. Dokumen     :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XXX/XXX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No. Revisi          : 01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</w:pPr>
            <w:r>
              <w:rPr>
                <w:rFonts w:ascii="Bookman Old Style" w:hAnsi="Bookman Old Style" w:eastAsia="Times New Roman" w:cs="Arial"/>
                <w:sz w:val="18"/>
                <w:szCs w:val="18"/>
                <w:lang w:val="en-GB" w:eastAsia="en-GB"/>
              </w:rPr>
              <w:t>Tanggal Terbit   :</w:t>
            </w:r>
            <w:r>
              <w:rPr>
                <w:rFonts w:ascii="Bookman Old Style" w:hAnsi="Bookman Old Style" w:eastAsia="Times New Roman" w:cs="Arial"/>
                <w:sz w:val="18"/>
                <w:szCs w:val="18"/>
                <w:lang w:val="id-ID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sz w:val="18"/>
                <w:szCs w:val="18"/>
                <w:lang w:val="en-US" w:eastAsia="en-GB"/>
              </w:rPr>
              <w:t>XX XXXXX XXXX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vMerge w:val="continue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  <w:tc>
          <w:tcPr>
            <w:tcW w:w="708" w:type="dxa"/>
            <w:vMerge w:val="continue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0"/>
                <w:szCs w:val="20"/>
                <w:lang w:val="en-GB" w:eastAsia="en-GB"/>
              </w:rPr>
            </w:pPr>
          </w:p>
        </w:tc>
        <w:tc>
          <w:tcPr>
            <w:tcW w:w="4253" w:type="dxa"/>
            <w:shd w:val="clear" w:color="auto" w:fill="auto"/>
          </w:tcPr>
          <w:p>
            <w:pPr>
              <w:tabs>
                <w:tab w:val="left" w:pos="1593"/>
              </w:tabs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id-ID" w:eastAsia="en-GB"/>
              </w:rPr>
            </w:pPr>
            <w:r>
              <w:rPr>
                <w:rFonts w:ascii="Bookman Old Style" w:hAnsi="Bookman Old Style" w:eastAsia="Times New Roman" w:cs="Arial"/>
                <w:color w:val="000000"/>
                <w:sz w:val="20"/>
                <w:szCs w:val="20"/>
                <w:lang w:val="en-GB" w:eastAsia="en-GB"/>
              </w:rPr>
              <w:t xml:space="preserve">Halaman         : </w:t>
            </w:r>
            <w:r>
              <w:rPr>
                <w:rFonts w:ascii="Bookman Old Style" w:hAnsi="Bookman Old Style" w:eastAsia="Times New Roman" w:cs="Arial"/>
                <w:color w:val="000000"/>
                <w:sz w:val="18"/>
                <w:szCs w:val="18"/>
                <w:lang w:val="en-GB" w:eastAsia="en-GB"/>
              </w:rPr>
              <w:t>1/2</w:t>
            </w:r>
          </w:p>
        </w:tc>
        <w:tc>
          <w:tcPr>
            <w:tcW w:w="2551" w:type="dxa"/>
            <w:vMerge w:val="continue"/>
            <w:shd w:val="clear" w:color="auto" w:fill="auto"/>
          </w:tcPr>
          <w:p>
            <w:pPr>
              <w:spacing w:after="100" w:afterAutospacing="1" w:line="24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sz w:val="24"/>
                <w:szCs w:val="24"/>
                <w:lang w:val="en-GB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  <w:vAlign w:val="center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sz w:val="16"/>
                <w:szCs w:val="16"/>
                <w:lang w:val="en-GB" w:eastAsia="en-GB"/>
              </w:rPr>
              <w:t>UPTD . Puskesmas Berakit</w:t>
            </w:r>
          </w:p>
        </w:tc>
        <w:tc>
          <w:tcPr>
            <w:tcW w:w="4961" w:type="dxa"/>
            <w:gridSpan w:val="2"/>
            <w:shd w:val="clear" w:color="auto" w:fill="auto"/>
          </w:tcPr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100" w:afterAutospacing="1" w:line="276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</w:tc>
        <w:tc>
          <w:tcPr>
            <w:tcW w:w="2551" w:type="dxa"/>
            <w:shd w:val="clear" w:color="auto" w:fill="auto"/>
          </w:tcPr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cs="Arial"/>
                <w:sz w:val="16"/>
                <w:szCs w:val="16"/>
                <w:u w:val="single"/>
              </w:rPr>
            </w:pPr>
            <w:r>
              <w:rPr>
                <w:rFonts w:ascii="Bookman Old Style" w:hAnsi="Bookman Old Style" w:cs="Arial"/>
                <w:sz w:val="16"/>
                <w:szCs w:val="16"/>
                <w:u w:val="single"/>
              </w:rPr>
              <w:t>ZULYADI, S.Kep</w:t>
            </w:r>
          </w:p>
          <w:p>
            <w:pPr>
              <w:spacing w:after="0" w:line="240" w:lineRule="auto"/>
              <w:ind w:left="0" w:right="0" w:firstLine="0"/>
              <w:jc w:val="center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cs="Arial"/>
                <w:sz w:val="16"/>
                <w:szCs w:val="16"/>
              </w:rPr>
              <w:t>NIP. 197410201996031004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Pengertian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34" w:right="0" w:firstLine="0"/>
              <w:rPr>
                <w:rFonts w:ascii="Bookman Old Style" w:hAnsi="Bookman Old Style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Rekonsiliasi obat adalah cara identifikasi dari daftar obat yang dibawa oleh pasien (obat rumah atau dari rujukan, puskesmas).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Tujuan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id-ID" w:eastAsia="en-GB"/>
              </w:rPr>
              <w:t>Untuk menyelaraskan rejimen obat yang sedang atau akan digunakan pasien dengan intruksi pengobatan sebelumnya untuk mengidentifikasi adanya perbedaan.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Kebijakan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SK Kepala Puskesmas 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XXXX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 xml:space="preserve"> tentang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 xml:space="preserve"> </w:t>
            </w: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Pelayanan Kefarmasian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Referensi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3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Per</w:t>
            </w: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aturan Menteri Kesehatan Republik Indonesia Nomor 26 tahun 2020 Standar Pelayanan Kefarmasian di Puskesmas.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8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id-ID" w:eastAsia="en-GB"/>
              </w:rPr>
              <w:t>Alat dan Bahan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2"/>
              </w:numPr>
              <w:spacing w:after="0" w:line="360" w:lineRule="auto"/>
              <w:ind w:left="317" w:right="0" w:hanging="283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ATK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59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1"/>
              </w:numPr>
              <w:spacing w:after="0" w:line="360" w:lineRule="auto"/>
              <w:ind w:left="425" w:right="0" w:hanging="357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Langkah-langkah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melakukan anamnesis kepada pasien sekaligus menanyakan riwayat pengobatan pasien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diagnosis dan terapi/pemilihan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Dokter menetapkan penghentian atau penerusan obat yang diterima pasien sebelum pemeriksaan ke puskesmas, kemudian mencatat di rekam medis;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melayani obat sesuai dengan resep;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menyerahkan obat dan memberikan informasi obat dengan disertai pengecekan data diri pasien dan keluhan yang diderita;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riwayat pengobatan yang diterima pasien atau swamedikasi sebelum pemeriksaan ke puskesmas;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menanyakan ke pasien apa yang disampaikan dokter terkait riwayat pengobatan sebelumnya;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membandingkan terapi yang sudah didapatkan pasien sebelumnya dengan terapi yang sekarang diterima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melakukan konfirmasi kepada dokter apabila ada masalah terkait obat untuk pasien;</w:t>
            </w:r>
          </w:p>
          <w:p>
            <w:pPr>
              <w:numPr>
                <w:ilvl w:val="0"/>
                <w:numId w:val="3"/>
              </w:numPr>
              <w:tabs>
                <w:tab w:val="clear" w:pos="425"/>
              </w:tabs>
              <w:spacing w:after="0" w:line="360" w:lineRule="auto"/>
              <w:ind w:left="425" w:leftChars="0" w:right="0" w:rightChars="0" w:hanging="425" w:firstLineChars="0"/>
              <w:rPr>
                <w:rFonts w:ascii="Bookman Old Style" w:hAnsi="Bookman Old Style" w:eastAsia="Times New Roman" w:cs="Arial"/>
                <w:lang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Petugas farmasi mendokumentasikan hasil rekonsiliasi obat dalam formulir rekonsiliasi obat.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55" w:hRule="atLeast"/>
        </w:trPr>
        <w:tc>
          <w:tcPr>
            <w:tcW w:w="2127" w:type="dxa"/>
            <w:shd w:val="clear" w:color="auto" w:fill="auto"/>
          </w:tcPr>
          <w:p>
            <w:pPr>
              <w:spacing w:after="0" w:line="360" w:lineRule="auto"/>
              <w:ind w:left="720" w:right="0" w:hanging="686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7.  Bagan alir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276" w:lineRule="auto"/>
              <w:ind w:left="0" w:right="0" w:firstLine="0"/>
              <w:rPr>
                <w:rFonts w:ascii="Bookman Old Style" w:hAnsi="Bookman Old Style" w:eastAsia="Times New Roman"/>
                <w:lang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240" w:lineRule="auto"/>
              <w:ind w:left="460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Hal-hal yang perlu diperhatikan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Unit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0"/>
              </w:numPr>
              <w:spacing w:after="0" w:line="360" w:lineRule="auto"/>
              <w:ind w:left="64" w:leftChars="0" w:right="0" w:rightChars="0"/>
              <w:jc w:val="left"/>
              <w:rPr>
                <w:rFonts w:hint="default" w:ascii="Bookman Old Style" w:hAnsi="Bookman Old Style" w:eastAsia="Times New Roman" w:cs="Arial"/>
                <w:lang w:val="en-US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US" w:eastAsia="en-GB"/>
              </w:rPr>
              <w:t>Seluruh unit Pelayanan Puskesmas Berakit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0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Dokumen terkait</w:t>
            </w: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Resep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hint="default"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Rekam Medis</w:t>
            </w:r>
          </w:p>
          <w:p>
            <w:pPr>
              <w:numPr>
                <w:ilvl w:val="0"/>
                <w:numId w:val="5"/>
              </w:numPr>
              <w:spacing w:after="0" w:line="360" w:lineRule="auto"/>
              <w:ind w:left="424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hint="default" w:ascii="Bookman Old Style" w:hAnsi="Bookman Old Style" w:eastAsia="Times New Roman" w:cs="Arial"/>
                <w:lang w:val="en-GB" w:eastAsia="en-GB"/>
              </w:rPr>
              <w:t>Buku/Form Rekonsiliasi Obat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53" w:hRule="atLeast"/>
        </w:trPr>
        <w:tc>
          <w:tcPr>
            <w:tcW w:w="2127" w:type="dxa"/>
            <w:shd w:val="clear" w:color="auto" w:fill="auto"/>
          </w:tcPr>
          <w:p>
            <w:pPr>
              <w:numPr>
                <w:ilvl w:val="0"/>
                <w:numId w:val="4"/>
              </w:numPr>
              <w:spacing w:after="0" w:line="360" w:lineRule="auto"/>
              <w:ind w:left="426" w:right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  <w:r>
              <w:rPr>
                <w:rFonts w:ascii="Bookman Old Style" w:hAnsi="Bookman Old Style" w:eastAsia="Times New Roman" w:cs="Arial"/>
                <w:lang w:val="en-GB" w:eastAsia="en-GB"/>
              </w:rPr>
              <w:t>Rekaman historis perubahan</w:t>
            </w: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  <w:tc>
          <w:tcPr>
            <w:tcW w:w="7512" w:type="dxa"/>
            <w:gridSpan w:val="3"/>
            <w:shd w:val="clear" w:color="auto" w:fill="auto"/>
          </w:tcPr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en-GB" w:eastAsia="en-GB"/>
              </w:rPr>
            </w:pPr>
          </w:p>
          <w:tbl>
            <w:tblPr>
              <w:tblStyle w:val="3"/>
              <w:tblW w:w="0" w:type="auto"/>
              <w:tblInd w:w="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567"/>
              <w:gridCol w:w="1434"/>
              <w:gridCol w:w="1577"/>
              <w:gridCol w:w="272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553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No</w:t>
                  </w: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Yang diubah</w:t>
                  </w: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Isi Perubahan</w:t>
                  </w: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  <w:r>
                    <w:rPr>
                      <w:rFonts w:ascii="Bookman Old Style" w:hAnsi="Bookman Old Style" w:eastAsia="Times New Roman" w:cs="Arial"/>
                      <w:lang w:val="en-GB" w:eastAsia="en-GB"/>
                    </w:rPr>
                    <w:t>Tanggal mulai diberlakukan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</w:tblPrEx>
              <w:trPr>
                <w:trHeight w:val="654" w:hRule="atLeast"/>
              </w:trPr>
              <w:tc>
                <w:tcPr>
                  <w:tcW w:w="56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434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1577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  <w:tc>
                <w:tcPr>
                  <w:tcW w:w="2723" w:type="dxa"/>
                  <w:shd w:val="clear" w:color="auto" w:fill="auto"/>
                </w:tcPr>
                <w:p>
                  <w:pPr>
                    <w:spacing w:after="0" w:line="360" w:lineRule="auto"/>
                    <w:ind w:left="0" w:right="0" w:firstLine="0"/>
                    <w:jc w:val="left"/>
                    <w:rPr>
                      <w:rFonts w:ascii="Bookman Old Style" w:hAnsi="Bookman Old Style" w:eastAsia="Times New Roman" w:cs="Arial"/>
                      <w:lang w:val="en-GB" w:eastAsia="en-GB"/>
                    </w:rPr>
                  </w:pPr>
                </w:p>
              </w:tc>
            </w:tr>
          </w:tbl>
          <w:p>
            <w:pPr>
              <w:spacing w:after="0" w:line="360" w:lineRule="auto"/>
              <w:ind w:left="0" w:right="0" w:firstLine="0"/>
              <w:jc w:val="left"/>
              <w:rPr>
                <w:rFonts w:ascii="Bookman Old Style" w:hAnsi="Bookman Old Style" w:eastAsia="Times New Roman" w:cs="Arial"/>
                <w:lang w:val="id-ID" w:eastAsia="en-GB"/>
              </w:rPr>
            </w:pPr>
          </w:p>
        </w:tc>
      </w:tr>
    </w:tbl>
    <w:p/>
    <w:p/>
    <w:p/>
    <w:p/>
    <w:p/>
    <w:sectPr>
      <w:pgSz w:w="12240" w:h="15840"/>
      <w:pgMar w:top="1134" w:right="1134" w:bottom="1418" w:left="1701" w:header="709" w:footer="709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等线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游明朝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Bookman Old Style">
    <w:altName w:val="DejaVu Serif"/>
    <w:panose1 w:val="02050604050505020204"/>
    <w:charset w:val="00"/>
    <w:family w:val="roman"/>
    <w:pitch w:val="default"/>
    <w:sig w:usb0="00000000" w:usb1="00000000" w:usb2="00000000" w:usb3="00000000" w:csb0="0000009F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Arial Black">
    <w:panose1 w:val="020B0A04020102020204"/>
    <w:charset w:val="00"/>
    <w:family w:val="swiss"/>
    <w:pitch w:val="default"/>
    <w:sig w:usb0="00000287" w:usb1="00000000" w:usb2="00000000" w:usb3="00000000" w:csb0="2000009F" w:csb1="DFD70000"/>
  </w:font>
  <w:font w:name="游明朝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Abyssinica SIL">
    <w:panose1 w:val="02000000000000000000"/>
    <w:charset w:val="00"/>
    <w:family w:val="auto"/>
    <w:pitch w:val="default"/>
    <w:sig w:usb0="800000EF" w:usb1="5200A14B" w:usb2="08000828" w:usb3="00000000" w:csb0="2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480" w:lineRule="auto"/>
      </w:pPr>
      <w:r>
        <w:separator/>
      </w:r>
    </w:p>
  </w:footnote>
  <w:footnote w:type="continuationSeparator" w:id="1">
    <w:p>
      <w:pPr>
        <w:spacing w:before="0" w:after="0" w:line="48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CCB5FB1"/>
    <w:multiLevelType w:val="multilevel"/>
    <w:tmpl w:val="1CCB5FB1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58451AD"/>
    <w:multiLevelType w:val="multilevel"/>
    <w:tmpl w:val="358451AD"/>
    <w:lvl w:ilvl="0" w:tentative="0">
      <w:start w:val="1"/>
      <w:numFmt w:val="decimal"/>
      <w:lvlText w:val="%1."/>
      <w:lvlJc w:val="left"/>
      <w:pPr>
        <w:ind w:left="465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185" w:hanging="360"/>
      </w:pPr>
    </w:lvl>
    <w:lvl w:ilvl="2" w:tentative="0">
      <w:start w:val="1"/>
      <w:numFmt w:val="lowerRoman"/>
      <w:lvlText w:val="%3."/>
      <w:lvlJc w:val="right"/>
      <w:pPr>
        <w:ind w:left="1905" w:hanging="180"/>
      </w:pPr>
    </w:lvl>
    <w:lvl w:ilvl="3" w:tentative="0">
      <w:start w:val="1"/>
      <w:numFmt w:val="decimal"/>
      <w:lvlText w:val="%4."/>
      <w:lvlJc w:val="left"/>
      <w:pPr>
        <w:ind w:left="2625" w:hanging="360"/>
      </w:pPr>
    </w:lvl>
    <w:lvl w:ilvl="4" w:tentative="0">
      <w:start w:val="1"/>
      <w:numFmt w:val="lowerLetter"/>
      <w:lvlText w:val="%5."/>
      <w:lvlJc w:val="left"/>
      <w:pPr>
        <w:ind w:left="3345" w:hanging="360"/>
      </w:pPr>
    </w:lvl>
    <w:lvl w:ilvl="5" w:tentative="0">
      <w:start w:val="1"/>
      <w:numFmt w:val="lowerRoman"/>
      <w:lvlText w:val="%6."/>
      <w:lvlJc w:val="right"/>
      <w:pPr>
        <w:ind w:left="4065" w:hanging="180"/>
      </w:pPr>
    </w:lvl>
    <w:lvl w:ilvl="6" w:tentative="0">
      <w:start w:val="1"/>
      <w:numFmt w:val="decimal"/>
      <w:lvlText w:val="%7."/>
      <w:lvlJc w:val="left"/>
      <w:pPr>
        <w:ind w:left="4785" w:hanging="360"/>
      </w:pPr>
    </w:lvl>
    <w:lvl w:ilvl="7" w:tentative="0">
      <w:start w:val="1"/>
      <w:numFmt w:val="lowerLetter"/>
      <w:lvlText w:val="%8."/>
      <w:lvlJc w:val="left"/>
      <w:pPr>
        <w:ind w:left="5505" w:hanging="360"/>
      </w:pPr>
    </w:lvl>
    <w:lvl w:ilvl="8" w:tentative="0">
      <w:start w:val="1"/>
      <w:numFmt w:val="lowerRoman"/>
      <w:lvlText w:val="%9."/>
      <w:lvlJc w:val="right"/>
      <w:pPr>
        <w:ind w:left="6225" w:hanging="180"/>
      </w:pPr>
    </w:lvl>
  </w:abstractNum>
  <w:abstractNum w:abstractNumId="2">
    <w:nsid w:val="4F1E6665"/>
    <w:multiLevelType w:val="multilevel"/>
    <w:tmpl w:val="4F1E6665"/>
    <w:lvl w:ilvl="0" w:tentative="0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7FA9B2A"/>
    <w:multiLevelType w:val="singleLevel"/>
    <w:tmpl w:val="67FA9B2A"/>
    <w:lvl w:ilvl="0" w:tentative="0">
      <w:start w:val="1"/>
      <w:numFmt w:val="lowerLetter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">
    <w:nsid w:val="688463D8"/>
    <w:multiLevelType w:val="multilevel"/>
    <w:tmpl w:val="688463D8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 w:ascii="Arial" w:hAnsi="Arial" w:cs="Arial"/>
        <w:sz w:val="22"/>
        <w:szCs w:val="22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EB5"/>
    <w:rsid w:val="001A481A"/>
    <w:rsid w:val="001F13CF"/>
    <w:rsid w:val="0059275A"/>
    <w:rsid w:val="00820EB5"/>
    <w:rsid w:val="00924568"/>
    <w:rsid w:val="00947F53"/>
    <w:rsid w:val="00AD6C67"/>
    <w:rsid w:val="00DC5515"/>
    <w:rsid w:val="00F45301"/>
    <w:rsid w:val="3B6E779B"/>
    <w:rsid w:val="3CAF2B21"/>
    <w:rsid w:val="47DFE940"/>
    <w:rsid w:val="4BEFECA0"/>
    <w:rsid w:val="56DF1CFB"/>
    <w:rsid w:val="5B3F4217"/>
    <w:rsid w:val="5B5FE254"/>
    <w:rsid w:val="5CD678D6"/>
    <w:rsid w:val="5E9DFA0A"/>
    <w:rsid w:val="6CD68D3C"/>
    <w:rsid w:val="6FF71FA9"/>
    <w:rsid w:val="72367397"/>
    <w:rsid w:val="72FF134D"/>
    <w:rsid w:val="7BB9D9F4"/>
    <w:rsid w:val="7F3F89E4"/>
    <w:rsid w:val="7F5F9065"/>
    <w:rsid w:val="7FEAB00E"/>
    <w:rsid w:val="7FFB3917"/>
    <w:rsid w:val="9F2FFB88"/>
    <w:rsid w:val="C6EBD1D2"/>
    <w:rsid w:val="D5D9C270"/>
    <w:rsid w:val="D7FB5E16"/>
    <w:rsid w:val="DDBF6A0C"/>
    <w:rsid w:val="DFF759DE"/>
    <w:rsid w:val="FFB3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zh-C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40" w:line="480" w:lineRule="auto"/>
      <w:ind w:left="1627" w:right="14" w:hanging="1627"/>
      <w:jc w:val="both"/>
    </w:pPr>
    <w:rPr>
      <w:rFonts w:ascii="Calibri" w:hAnsi="Calibri" w:eastAsia="Calibri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unhideWhenUsed/>
    <w:qFormat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jpeg"/><Relationship Id="rId8" Type="http://schemas.openxmlformats.org/officeDocument/2006/relationships/image" Target="media/image2.png"/><Relationship Id="rId7" Type="http://schemas.openxmlformats.org/officeDocument/2006/relationships/image" Target="http://bintankab.go.id/master/wp-content/uploads/2013/05/bintan.png" TargetMode="Externa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418</Words>
  <Characters>2386</Characters>
  <Lines>19</Lines>
  <Paragraphs>5</Paragraphs>
  <TotalTime>13</TotalTime>
  <ScaleCrop>false</ScaleCrop>
  <LinksUpToDate>false</LinksUpToDate>
  <CharactersWithSpaces>2799</CharactersWithSpaces>
  <Application>WPS Office_11.1.0.11711_F1E327BC-269C-435d-A152-05C5408002CA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2024-01-28T14:41:00Z</dcterms:created>
  <dc:creator>Microsoft Office User</dc:creator>
  <cp:lastModifiedBy>arifm</cp:lastModifiedBy>
  <dcterms:modified xsi:type="dcterms:W3CDTF">2024-05-08T16:25:27Z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1033-11.1.0.11711</vt:lpwstr>
  </property>
</Properties>
</file>