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6pvmx43jgqr" w:id="0"/>
      <w:bookmarkEnd w:id="0"/>
      <w:r w:rsidDel="00000000" w:rsidR="00000000" w:rsidRPr="00000000">
        <w:rPr>
          <w:rtl w:val="0"/>
        </w:rPr>
        <w:t xml:space="preserve">Money Kit </w:t>
      </w:r>
      <w:r w:rsidDel="00000000" w:rsidR="00000000" w:rsidRPr="00000000">
        <w:rPr>
          <w:rtl w:val="0"/>
        </w:rPr>
        <w:t xml:space="preserve">v1.0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114300"/>
            <wp:effectExtent b="0" l="0" r="0" t="0"/>
            <wp:wrapTopAndBottom distB="114300" distT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Pazartesi, 26.12.2022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533525" cy="8191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menüsünde </w:t>
      </w:r>
      <w:r w:rsidDel="00000000" w:rsidR="00000000" w:rsidRPr="00000000">
        <w:rPr>
          <w:b w:val="1"/>
          <w:i w:val="1"/>
          <w:rtl w:val="0"/>
        </w:rPr>
        <w:t xml:space="preserve">Tiplay/Money Bar</w:t>
      </w:r>
      <w:r w:rsidDel="00000000" w:rsidR="00000000" w:rsidRPr="00000000">
        <w:rPr>
          <w:rtl w:val="0"/>
        </w:rPr>
        <w:t xml:space="preserve"> seçeneğinden sahneye ekleyebiliriz.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rPr/>
      </w:pPr>
      <w:bookmarkStart w:colFirst="0" w:colLast="0" w:name="_t5d0wmle4nn8" w:id="1"/>
      <w:bookmarkEnd w:id="1"/>
      <w:r w:rsidDel="00000000" w:rsidR="00000000" w:rsidRPr="00000000">
        <w:rPr>
          <w:rtl w:val="0"/>
        </w:rPr>
        <w:t xml:space="preserve">Nasıl Kullanırım?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Öncelikle using tanımlamamızı yapıyoruz.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252663" cy="84366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843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Money değerine ulaşmak için aşağıdaki method’u kullanalım.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Money değerini arttırmak için bu method’u kullanalım.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i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parayı neden güncellediğimizi yazmalıyız. örneğin Incremental, Shop vs.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Money değerini azaltmak için bu method’u kullanalım.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i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parayı neden güncellediğimizi yazmalıyız. örneğin Incremental, Shop vs.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fc5e1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Money değerini doğrudan değiştirmek için bu method’u kullanalım.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i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parayı neden güncellediğimizi yazmalıyız. örneğin Incremental, Shop vs.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color w:val="fc5e10"/>
          <w:sz w:val="28"/>
          <w:szCs w:val="28"/>
        </w:rPr>
        <w:drawing>
          <wp:inline distB="114300" distT="114300" distL="114300" distR="114300">
            <wp:extent cx="5731200" cy="774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Money değeri değiştiği zaman herhangi birşey yapmak istediğimizde aşağıdaki event’i dinleyebiliriz.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1547813" cy="7778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7813" cy="77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Subtitle"/>
        <w:rPr/>
      </w:pPr>
      <w:bookmarkStart w:colFirst="0" w:colLast="0" w:name="_9ij1nmjodl3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Subtitle"/>
        <w:rPr/>
      </w:pPr>
      <w:bookmarkStart w:colFirst="0" w:colLast="0" w:name="_jihspy9gyif" w:id="3"/>
      <w:bookmarkEnd w:id="3"/>
      <w:r w:rsidDel="00000000" w:rsidR="00000000" w:rsidRPr="00000000">
        <w:rPr>
          <w:rtl w:val="0"/>
        </w:rPr>
        <w:t xml:space="preserve">Gösterim seçeneklerini nasıl düzenlerim?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Üst menüde </w:t>
      </w:r>
      <w:r w:rsidDel="00000000" w:rsidR="00000000" w:rsidRPr="00000000">
        <w:rPr>
          <w:b w:val="1"/>
          <w:i w:val="1"/>
          <w:rtl w:val="0"/>
        </w:rPr>
        <w:t xml:space="preserve">Tiplay/Money Settings</w:t>
      </w:r>
      <w:r w:rsidDel="00000000" w:rsidR="00000000" w:rsidRPr="00000000">
        <w:rPr>
          <w:rtl w:val="0"/>
        </w:rPr>
        <w:t xml:space="preserve"> seçeneğinden bazı ayarlamalar yapılabilir değiştirebiliriz.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2238375</wp:posOffset>
            </wp:positionH>
            <wp:positionV relativeFrom="paragraph">
              <wp:posOffset>438150</wp:posOffset>
            </wp:positionV>
            <wp:extent cx="3478538" cy="3698445"/>
            <wp:effectExtent b="0" l="0" r="0" t="0"/>
            <wp:wrapSquare wrapText="bothSides" distB="57150" distT="57150" distL="57150" distR="5715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8538" cy="3698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color w:val="fc5e10"/>
          <w:rtl w:val="0"/>
        </w:rPr>
        <w:t xml:space="preserve">Abbreviations:</w:t>
      </w:r>
      <w:r w:rsidDel="00000000" w:rsidR="00000000" w:rsidRPr="00000000">
        <w:rPr>
          <w:rtl w:val="0"/>
        </w:rPr>
        <w:t xml:space="preserve"> UI’daki parayı kısaltarak göstermek için aktif edebiliriz.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Örneğin;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aktif olduğunda 1.0K$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kapalı olduğundan 1000$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color w:val="fc5e10"/>
          <w:rtl w:val="0"/>
        </w:rPr>
        <w:t xml:space="preserve">Decimals: </w:t>
      </w:r>
      <w:r w:rsidDel="00000000" w:rsidR="00000000" w:rsidRPr="00000000">
        <w:rPr>
          <w:rtl w:val="0"/>
        </w:rPr>
        <w:t xml:space="preserve">Paranın virgülden sonra kaç basamağı gösterileceğini belirler.</w:t>
      </w: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685d45"/>
        <w:sz w:val="24"/>
        <w:szCs w:val="24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Roboto" w:cs="Roboto" w:eastAsia="Roboto" w:hAnsi="Roboto"/>
      <w:color w:val="fc5e1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Roboto" w:cs="Roboto" w:eastAsia="Roboto" w:hAnsi="Roboto"/>
      <w:color w:val="fc5e1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Roboto" w:cs="Roboto" w:eastAsia="Roboto" w:hAnsi="Roboto"/>
      <w:color w:val="fc5e1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Roboto Medium" w:cs="Roboto Medium" w:eastAsia="Roboto Medium" w:hAnsi="Roboto Medium"/>
      <w:color w:val="685d45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fc5e1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