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378fed1d54570c74fa2718ea563afdc8d8fa17e"/>
    <w:p>
      <w:pPr>
        <w:pStyle w:val="Heading1"/>
      </w:pPr>
      <w:r>
        <w:t xml:space="preserve">arifOS v45 (Sovereign Witness) – Upgrade Implementation Plan</w:t>
      </w:r>
    </w:p>
    <w:bookmarkStart w:id="31" w:name="atomic-governed-evidence-ingestion"/>
    <w:p>
      <w:pPr>
        <w:pStyle w:val="Heading2"/>
      </w:pPr>
      <w:r>
        <w:t xml:space="preserve">1. Atomic, Governed Evidence Ingestion 🚀</w:t>
      </w:r>
    </w:p>
    <w:p>
      <w:pPr>
        <w:pStyle w:val="FirstParagraph"/>
      </w:pPr>
      <w:r>
        <w:t xml:space="preserve">To ensure</w:t>
      </w:r>
      <w:r>
        <w:t xml:space="preserve"> </w:t>
      </w:r>
      <w:r>
        <w:rPr>
          <w:b/>
          <w:bCs/>
        </w:rPr>
        <w:t xml:space="preserve">complete context coverage</w:t>
      </w:r>
      <w:r>
        <w:t xml:space="preserve"> </w:t>
      </w:r>
      <w:r>
        <w:t xml:space="preserve">and robust truthfulness, arifOS v45 will integrate</w:t>
      </w:r>
      <w:r>
        <w:t xml:space="preserve"> </w:t>
      </w:r>
      <w:r>
        <w:rPr>
          <w:b/>
          <w:bCs/>
        </w:rPr>
        <w:t xml:space="preserve">Temporal Graph-RAG</w:t>
      </w:r>
      <w:r>
        <w:t xml:space="preserve"> </w:t>
      </w:r>
      <w:r>
        <w:t xml:space="preserve">and</w:t>
      </w:r>
      <w:r>
        <w:t xml:space="preserve"> </w:t>
      </w:r>
      <w:r>
        <w:rPr>
          <w:b/>
          <w:bCs/>
        </w:rPr>
        <w:t xml:space="preserve">MADAM-RAG</w:t>
      </w:r>
      <w:r>
        <w:t xml:space="preserve"> </w:t>
      </w:r>
      <w:r>
        <w:t xml:space="preserve">techniques into its evidence retrieval stage. This means the retrieval-augmented generation (RAG) subsystem will not just fetch isolated documents, but build a</w:t>
      </w:r>
      <w:r>
        <w:t xml:space="preserve"> </w:t>
      </w:r>
      <w:r>
        <w:rPr>
          <w:b/>
          <w:bCs/>
        </w:rPr>
        <w:t xml:space="preserve">time-aware knowledge graph</w:t>
      </w:r>
      <w:r>
        <w:t xml:space="preserve"> </w:t>
      </w:r>
      <w:r>
        <w:t xml:space="preserve">of relevant facts, then employ multi-agent cross-checking for conflicts:</w:t>
      </w:r>
    </w:p>
    <w:p>
      <w:pPr>
        <w:numPr>
          <w:ilvl w:val="0"/>
          <w:numId w:val="1001"/>
        </w:numPr>
      </w:pPr>
      <w:r>
        <w:rPr>
          <w:b/>
          <w:bCs/>
        </w:rPr>
        <w:t xml:space="preserve">Temporal Graph-RAG:</w:t>
      </w:r>
      <w:r>
        <w:t xml:space="preserve"> </w:t>
      </w:r>
      <w:r>
        <w:t xml:space="preserve">All retrieved knowledge will carry timestamps and be organized into a temporal graph. This allows the system to prefer up-to-date information and to handle time-specific queries accurately (e.g. avoiding outdated facts)</w:t>
      </w:r>
      <w:hyperlink r:id="rId21">
        <w:r>
          <w:rPr>
            <w:rStyle w:val="Hyperlink"/>
          </w:rPr>
          <w:t xml:space="preserve">[1]</w:t>
        </w:r>
      </w:hyperlink>
      <w:r>
        <w:t xml:space="preserve">. Each relationship in the evidence graph is annotated with “valid from–to” intervals, so the</w:t>
      </w:r>
      <w:r>
        <w:t xml:space="preserve"> </w:t>
      </w:r>
      <w:r>
        <w:rPr>
          <w:b/>
          <w:bCs/>
        </w:rPr>
        <w:t xml:space="preserve">freshest relevant facts</w:t>
      </w:r>
      <w:r>
        <w:t xml:space="preserve"> </w:t>
      </w:r>
      <w:r>
        <w:t xml:space="preserve">are prioritized and older evidence is de-emphasized via a decay weight</w:t>
      </w:r>
      <w:r>
        <w:t xml:space="preserve"> </w:t>
      </w:r>
      <m:oMath>
        <m:r>
          <m:t>w</m:t>
        </m:r>
        <m:r>
          <m:rPr>
            <m:sty m:val="p"/>
          </m:rPr>
          <m:t>=</m:t>
        </m:r>
        <m:sSup>
          <m:e>
            <m:r>
              <m:t>e</m:t>
            </m:r>
          </m:e>
          <m:sup>
            <m:r>
              <m:rPr>
                <m:sty m:val="p"/>
              </m:rPr>
              <m:t>−</m:t>
            </m:r>
            <m:r>
              <m:t>λ</m:t>
            </m:r>
            <m:r>
              <m:t>Δ</m:t>
            </m:r>
            <m:r>
              <m:t>t</m:t>
            </m:r>
          </m:sup>
        </m:sSup>
      </m:oMath>
      <w:r>
        <w:t xml:space="preserve"> </w:t>
      </w:r>
      <w:r>
        <w:t xml:space="preserve">(with λ tuned to gradually halve weight over a defined period). By adding “</w:t>
      </w:r>
      <w:r>
        <w:rPr>
          <w:b/>
          <w:bCs/>
        </w:rPr>
        <w:t xml:space="preserve">when</w:t>
      </w:r>
      <w:r>
        <w:t xml:space="preserve">” to “what,” the system prevents temporal ambiguity and time-insensitive retrieval</w:t>
      </w:r>
      <w:hyperlink r:id="rId22">
        <w:r>
          <w:rPr>
            <w:rStyle w:val="Hyperlink"/>
          </w:rPr>
          <w:t xml:space="preserve">[2]</w:t>
        </w:r>
      </w:hyperlink>
      <w:hyperlink r:id="rId23">
        <w:r>
          <w:rPr>
            <w:rStyle w:val="Hyperlink"/>
          </w:rPr>
          <w:t xml:space="preserve">[3]</w:t>
        </w:r>
      </w:hyperlink>
      <w:r>
        <w:t xml:space="preserve">. For example, if conflicting data exists from 2018 and 2025, the latter is weighted higher (or entirely replaces the former if the query is current-focused).</w:t>
      </w:r>
    </w:p>
    <w:p>
      <w:pPr>
        <w:numPr>
          <w:ilvl w:val="0"/>
          <w:numId w:val="1001"/>
        </w:numPr>
      </w:pPr>
      <w:r>
        <w:rPr>
          <w:b/>
          <w:bCs/>
        </w:rPr>
        <w:t xml:space="preserve">MADAM-RAG Multi-Agent Debate:</w:t>
      </w:r>
      <w:r>
        <w:t xml:space="preserve"> </w:t>
      </w:r>
      <w:r>
        <w:t xml:space="preserve">Retrieved evidence is next vetted by a</w:t>
      </w:r>
      <w:r>
        <w:t xml:space="preserve"> </w:t>
      </w:r>
      <w:r>
        <w:rPr>
          <w:b/>
          <w:bCs/>
        </w:rPr>
        <w:t xml:space="preserve">debate among AI agents</w:t>
      </w:r>
      <w:r>
        <w:t xml:space="preserve"> </w:t>
      </w:r>
      <w:r>
        <w:t xml:space="preserve">to detect contradictions or ambiguity. Each agent examines a subset of documents and argues for a candidate answer. An</w:t>
      </w:r>
      <w:r>
        <w:t xml:space="preserve"> </w:t>
      </w:r>
      <w:r>
        <w:rPr>
          <w:b/>
          <w:bCs/>
        </w:rPr>
        <w:t xml:space="preserve">aggregator</w:t>
      </w:r>
      <w:r>
        <w:t xml:space="preserve"> </w:t>
      </w:r>
      <w:r>
        <w:t xml:space="preserve">then collates the agreed facts and discards misinformation or noise</w:t>
      </w:r>
      <w:hyperlink r:id="rId24">
        <w:r>
          <w:rPr>
            <w:rStyle w:val="Hyperlink"/>
          </w:rPr>
          <w:t xml:space="preserve">[4]</w:t>
        </w:r>
      </w:hyperlink>
      <w:r>
        <w:t xml:space="preserve">. This ensures that if the query is ambiguous or the sources conflict,</w:t>
      </w:r>
      <w:r>
        <w:t xml:space="preserve"> </w:t>
      </w:r>
      <w:r>
        <w:rPr>
          <w:b/>
          <w:bCs/>
        </w:rPr>
        <w:t xml:space="preserve">all valid interpretations are considered</w:t>
      </w:r>
      <w:r>
        <w:t xml:space="preserve"> </w:t>
      </w:r>
      <w:r>
        <w:t xml:space="preserve">– akin to AmbigDocs tasks where</w:t>
      </w:r>
      <w:r>
        <w:t xml:space="preserve"> </w:t>
      </w:r>
      <w:r>
        <w:rPr>
          <w:i/>
          <w:iCs/>
        </w:rPr>
        <w:t xml:space="preserve">every valid answer must be presented</w:t>
      </w:r>
      <w:hyperlink r:id="rId25">
        <w:r>
          <w:rPr>
            <w:rStyle w:val="Hyperlink"/>
          </w:rPr>
          <w:t xml:space="preserve">[5]</w:t>
        </w:r>
      </w:hyperlink>
      <w:r>
        <w:t xml:space="preserve">. If the agents disagree or find contradictory evidence, the system marks a</w:t>
      </w:r>
      <w:r>
        <w:t xml:space="preserve"> </w:t>
      </w:r>
      <w:r>
        <w:rPr>
          <w:b/>
          <w:bCs/>
        </w:rPr>
        <w:t xml:space="preserve">conflict flag</w:t>
      </w:r>
      <w:r>
        <w:t xml:space="preserve"> </w:t>
      </w:r>
      <w:r>
        <w:t xml:space="preserve">and routes the query to a higher scrutiny path (HOLD at 888 stage) instead of producing a potentially incorrect answer. In short,</w:t>
      </w:r>
      <w:r>
        <w:t xml:space="preserve"> </w:t>
      </w:r>
      <w:r>
        <w:rPr>
          <w:b/>
          <w:bCs/>
        </w:rPr>
        <w:t xml:space="preserve">any inter-document conflict triggers a fail-safe</w:t>
      </w:r>
      <w:r>
        <w:t xml:space="preserve">: the evidence ingestion stage will output</w:t>
      </w:r>
      <w:r>
        <w:t xml:space="preserve"> </w:t>
      </w:r>
      <w:r>
        <w:rPr>
          <w:b/>
          <w:bCs/>
        </w:rPr>
        <w:t xml:space="preserve">HOLD_888</w:t>
      </w:r>
      <w:r>
        <w:t xml:space="preserve"> </w:t>
      </w:r>
      <w:r>
        <w:t xml:space="preserve">if multiple sources fundamentally disagree, signaling the judiciary to pause and seek clarification rather than force an answer.</w:t>
      </w:r>
    </w:p>
    <w:p>
      <w:pPr>
        <w:pStyle w:val="FirstParagraph"/>
      </w:pPr>
      <w:r>
        <w:rPr>
          <w:b/>
          <w:bCs/>
        </w:rPr>
        <w:t xml:space="preserve">EvidencePack Schema:</w:t>
      </w:r>
      <w:r>
        <w:t xml:space="preserve"> </w:t>
      </w:r>
      <w:r>
        <w:t xml:space="preserve">All retrieved and debated evidence is compiled into an</w:t>
      </w:r>
      <w:r>
        <w:t xml:space="preserve"> </w:t>
      </w:r>
      <w:r>
        <w:rPr>
          <w:rStyle w:val="VerbatimChar"/>
        </w:rPr>
        <w:t xml:space="preserve">EvidencePack</w:t>
      </w:r>
      <w:r>
        <w:t xml:space="preserve"> </w:t>
      </w:r>
      <w:r>
        <w:t xml:space="preserve">– a structured Pydantic model capturing both the content and its “governance metadata.” This pack is</w:t>
      </w:r>
      <w:r>
        <w:t xml:space="preserve"> </w:t>
      </w:r>
      <w:r>
        <w:rPr>
          <w:b/>
          <w:bCs/>
        </w:rPr>
        <w:t xml:space="preserve">atomic</w:t>
      </w:r>
      <w:r>
        <w:t xml:space="preserve"> </w:t>
      </w:r>
      <w:r>
        <w:t xml:space="preserve">(all-or-nothing) and governed by strict completeness rules. The proposed schema fields are:</w:t>
      </w:r>
    </w:p>
    <w:p>
      <w:pPr>
        <w:numPr>
          <w:ilvl w:val="0"/>
          <w:numId w:val="1002"/>
        </w:numPr>
      </w:pPr>
      <w:r>
        <w:rPr>
          <w:b/>
          <w:bCs/>
        </w:rPr>
        <w:t xml:space="preserve">coverage_pct (float):</w:t>
      </w:r>
      <w:r>
        <w:t xml:space="preserve"> </w:t>
      </w:r>
      <w:r>
        <w:t xml:space="preserve">Estimated coverage of the query’s information needs (from 0.0 to 1.0). If the system believes it has gathered 100% of relevant context (e.g. all sub-questions answered), this will be 1.0; otherwise lower.</w:t>
      </w:r>
      <w:r>
        <w:t xml:space="preserve"> </w:t>
      </w:r>
      <w:r>
        <w:rPr>
          <w:b/>
          <w:bCs/>
        </w:rPr>
        <w:t xml:space="preserve">Rule:</w:t>
      </w:r>
      <w:r>
        <w:t xml:space="preserve"> </w:t>
      </w:r>
      <w:r>
        <w:t xml:space="preserve">If</w:t>
      </w:r>
      <w:r>
        <w:t xml:space="preserve"> </w:t>
      </w:r>
      <w:r>
        <w:rPr>
          <w:rStyle w:val="VerbatimChar"/>
        </w:rPr>
        <w:t xml:space="preserve">coverage_pct &lt; 1.0</w:t>
      </w:r>
      <w:r>
        <w:t xml:space="preserve">, the output cannot be fully sealed – it will be at best</w:t>
      </w:r>
      <w:r>
        <w:t xml:space="preserve"> </w:t>
      </w:r>
      <w:r>
        <w:rPr>
          <w:b/>
          <w:bCs/>
        </w:rPr>
        <w:t xml:space="preserve">PARTIAL</w:t>
      </w:r>
      <w:r>
        <w:t xml:space="preserve">, since some aspects are missing</w:t>
      </w:r>
      <w:hyperlink r:id="rId26">
        <w:r>
          <w:rPr>
            <w:rStyle w:val="Hyperlink"/>
          </w:rPr>
          <w:t xml:space="preserve">[6]</w:t>
        </w:r>
      </w:hyperlink>
      <w:r>
        <w:t xml:space="preserve">. This enforces a “100% or VOID” principle: either we have complete context or we explicitly refrain from confident answers. (For ambiguous queries with multiple true answers, full coverage means including all those answers</w:t>
      </w:r>
      <w:hyperlink r:id="rId25">
        <w:r>
          <w:rPr>
            <w:rStyle w:val="Hyperlink"/>
          </w:rPr>
          <w:t xml:space="preserve">[5]</w:t>
        </w:r>
      </w:hyperlink>
      <w:r>
        <w:t xml:space="preserve">.) The ingestion process will attempt iterative retrieval until either coverage_pct ≈ 1.0 or no further gains are possible, before moving on.</w:t>
      </w:r>
    </w:p>
    <w:p>
      <w:pPr>
        <w:numPr>
          <w:ilvl w:val="0"/>
          <w:numId w:val="1002"/>
        </w:numPr>
      </w:pPr>
      <w:r>
        <w:rPr>
          <w:b/>
          <w:bCs/>
        </w:rPr>
        <w:t xml:space="preserve">conflict_flag (bool) &amp; conflict_score (float):</w:t>
      </w:r>
      <w:r>
        <w:t xml:space="preserve"> </w:t>
      </w:r>
      <w:r>
        <w:t xml:space="preserve">Indicators of contradictory evidence. If the debate agents or evidence analysis detect irreconcilable claims (e.g. one document says</w:t>
      </w:r>
      <w:r>
        <w:t xml:space="preserve"> </w:t>
      </w:r>
      <w:r>
        <w:rPr>
          <w:i/>
          <w:iCs/>
        </w:rPr>
        <w:t xml:space="preserve">X</w:t>
      </w:r>
      <w:r>
        <w:t xml:space="preserve"> </w:t>
      </w:r>
      <w:r>
        <w:t xml:space="preserve">and another says</w:t>
      </w:r>
      <w:r>
        <w:t xml:space="preserve"> </w:t>
      </w:r>
      <w:r>
        <w:rPr>
          <w:i/>
          <w:iCs/>
        </w:rPr>
        <w:t xml:space="preserve">not X</w:t>
      </w:r>
      <w:r>
        <w:t xml:space="preserve">),</w:t>
      </w:r>
      <w:r>
        <w:t xml:space="preserve"> </w:t>
      </w:r>
      <w:r>
        <w:rPr>
          <w:rStyle w:val="VerbatimChar"/>
        </w:rPr>
        <w:t xml:space="preserve">conflict_flag</w:t>
      </w:r>
      <w:r>
        <w:t xml:space="preserve"> </w:t>
      </w:r>
      <w:r>
        <w:t xml:space="preserve">is set true (and a</w:t>
      </w:r>
      <w:r>
        <w:t xml:space="preserve"> </w:t>
      </w:r>
      <w:r>
        <w:rPr>
          <w:rStyle w:val="VerbatimChar"/>
        </w:rPr>
        <w:t xml:space="preserve">conflict_score</w:t>
      </w:r>
      <w:r>
        <w:t xml:space="preserve"> </w:t>
      </w:r>
      <w:r>
        <w:t xml:space="preserve">quantifies severity).</w:t>
      </w:r>
      <w:r>
        <w:t xml:space="preserve"> </w:t>
      </w:r>
      <w:r>
        <w:rPr>
          <w:b/>
          <w:bCs/>
        </w:rPr>
        <w:t xml:space="preserve">Rule:</w:t>
      </w:r>
      <w:r>
        <w:t xml:space="preserve"> </w:t>
      </w:r>
      <w:r>
        <w:t xml:space="preserve">If</w:t>
      </w:r>
      <w:r>
        <w:t xml:space="preserve"> </w:t>
      </w:r>
      <w:r>
        <w:rPr>
          <w:rStyle w:val="VerbatimChar"/>
        </w:rPr>
        <w:t xml:space="preserve">conflict_flag = true</w:t>
      </w:r>
      <w:r>
        <w:t xml:space="preserve"> </w:t>
      </w:r>
      <w:r>
        <w:t xml:space="preserve">(or</w:t>
      </w:r>
      <w:r>
        <w:t xml:space="preserve"> </w:t>
      </w:r>
      <w:r>
        <w:rPr>
          <w:rStyle w:val="VerbatimChar"/>
        </w:rPr>
        <w:t xml:space="preserve">conflict_score &gt; 0.15</w:t>
      </w:r>
      <w:r>
        <w:t xml:space="preserve"> </w:t>
      </w:r>
      <w:r>
        <w:t xml:space="preserve">as a threshold), the pipeline must</w:t>
      </w:r>
      <w:r>
        <w:t xml:space="preserve"> </w:t>
      </w:r>
      <w:r>
        <w:rPr>
          <w:b/>
          <w:bCs/>
        </w:rPr>
        <w:t xml:space="preserve">not finalize an answer</w:t>
      </w:r>
      <w:r>
        <w:t xml:space="preserve"> </w:t>
      </w:r>
      <w:r>
        <w:t xml:space="preserve">– it triggers a judiciary HOLD at stage 888</w:t>
      </w:r>
      <w:hyperlink r:id="rId26">
        <w:r>
          <w:rPr>
            <w:rStyle w:val="Hyperlink"/>
          </w:rPr>
          <w:t xml:space="preserve">[6]</w:t>
        </w:r>
      </w:hyperlink>
      <w:r>
        <w:t xml:space="preserve">. The presence of conflict forces either a clarification question or a multi-answer response. Essentially, the system refuses to produce a single confident answer while evidence is internally inconsistent; it will log the conflict and pause for resolution (in line with arXiv’s finding that even advanced RAG models struggle with imbalanced conflicting evidence</w:t>
      </w:r>
      <w:hyperlink r:id="rId27">
        <w:r>
          <w:rPr>
            <w:rStyle w:val="Hyperlink"/>
          </w:rPr>
          <w:t xml:space="preserve">[7]</w:t>
        </w:r>
      </w:hyperlink>
      <w:r>
        <w:t xml:space="preserve">).</w:t>
      </w:r>
    </w:p>
    <w:p>
      <w:pPr>
        <w:numPr>
          <w:ilvl w:val="0"/>
          <w:numId w:val="1002"/>
        </w:numPr>
      </w:pPr>
      <w:r>
        <w:rPr>
          <w:b/>
          <w:bCs/>
        </w:rPr>
        <w:t xml:space="preserve">freshness_timestamp (datetime):</w:t>
      </w:r>
      <w:r>
        <w:t xml:space="preserve"> </w:t>
      </w:r>
      <w:r>
        <w:t xml:space="preserve">A timestamp representing the “freshness” of the evidence pack – e.g. the most recent publication date among sources, or a weighted average recency. This is used to enforce</w:t>
      </w:r>
      <w:r>
        <w:t xml:space="preserve"> </w:t>
      </w:r>
      <w:r>
        <w:rPr>
          <w:b/>
          <w:bCs/>
        </w:rPr>
        <w:t xml:space="preserve">time-decay policies</w:t>
      </w:r>
      <w:r>
        <w:t xml:space="preserve">. The system will apply</w:t>
      </w:r>
      <w:r>
        <w:t xml:space="preserve"> </w:t>
      </w:r>
      <m:oMath>
        <m:sSup>
          <m:e>
            <m:r>
              <m:t>e</m:t>
            </m:r>
          </m:e>
          <m:sup>
            <m:r>
              <m:rPr>
                <m:sty m:val="p"/>
              </m:rPr>
              <m:t>−</m:t>
            </m:r>
            <m:r>
              <m:t>λ</m:t>
            </m:r>
            <m:r>
              <m:t>Δ</m:t>
            </m:r>
            <m:r>
              <m:t>t</m:t>
            </m:r>
          </m:sup>
        </m:sSup>
      </m:oMath>
      <w:r>
        <w:t xml:space="preserve"> </w:t>
      </w:r>
      <w:r>
        <w:t xml:space="preserve">decay to evidence relevance, as noted, and also tag outputs with freshness.</w:t>
      </w:r>
      <w:r>
        <w:t xml:space="preserve"> </w:t>
      </w:r>
      <w:r>
        <w:rPr>
          <w:b/>
          <w:bCs/>
        </w:rPr>
        <w:t xml:space="preserve">If all evidence is old/stale beyond a policy threshold</w:t>
      </w:r>
      <w:r>
        <w:t xml:space="preserve">, v45 can either warn the user or treat the answer as potentially outdated (perhaps resulting in a</w:t>
      </w:r>
      <w:r>
        <w:t xml:space="preserve"> </w:t>
      </w:r>
      <w:r>
        <w:rPr>
          <w:b/>
          <w:bCs/>
        </w:rPr>
        <w:t xml:space="preserve">PARTIAL verdict</w:t>
      </w:r>
      <w:r>
        <w:t xml:space="preserve"> </w:t>
      </w:r>
      <w:r>
        <w:t xml:space="preserve">with a caveat that information may be old). This field also allows</w:t>
      </w:r>
      <w:r>
        <w:t xml:space="preserve"> </w:t>
      </w:r>
      <w:r>
        <w:rPr>
          <w:i/>
          <w:iCs/>
        </w:rPr>
        <w:t xml:space="preserve">time-sensitive filtering</w:t>
      </w:r>
      <w:r>
        <w:t xml:space="preserve"> </w:t>
      </w:r>
      <w:r>
        <w:t xml:space="preserve">– for instance, if a user asks a breaking news question, the governance might require</w:t>
      </w:r>
      <w:r>
        <w:t xml:space="preserve"> </w:t>
      </w:r>
      <w:r>
        <w:rPr>
          <w:rStyle w:val="VerbatimChar"/>
        </w:rPr>
        <w:t xml:space="preserve">freshness_timestamp</w:t>
      </w:r>
      <w:r>
        <w:t xml:space="preserve"> </w:t>
      </w:r>
      <w:r>
        <w:t xml:space="preserve">to be within the last N days or else treat the answer as incomplete.</w:t>
      </w:r>
    </w:p>
    <w:p>
      <w:pPr>
        <w:numPr>
          <w:ilvl w:val="0"/>
          <w:numId w:val="1002"/>
        </w:numPr>
      </w:pPr>
      <w:r>
        <w:rPr>
          <w:b/>
          <w:bCs/>
        </w:rPr>
        <w:t xml:space="preserve">hash_chain_provenance (str):</w:t>
      </w:r>
      <w:r>
        <w:t xml:space="preserve"> </w:t>
      </w:r>
      <w:r>
        <w:t xml:space="preserve">A cryptographic provenance chain for the evidence sources. This could be a Merkle root or rolling hash that links all source documents used. Each source document can be hashed (e.g. SHA-256), and those hashes combined (chained or in a Merkle tree) to produce a single</w:t>
      </w:r>
      <w:r>
        <w:t xml:space="preserve"> </w:t>
      </w:r>
      <w:r>
        <w:rPr>
          <w:rStyle w:val="VerbatimChar"/>
        </w:rPr>
        <w:t xml:space="preserve">hash_chain_provenance</w:t>
      </w:r>
      <w:r>
        <w:t xml:space="preserve"> </w:t>
      </w:r>
      <w:r>
        <w:t xml:space="preserve">for the pack</w:t>
      </w:r>
      <w:hyperlink r:id="rId28">
        <w:r>
          <w:rPr>
            <w:rStyle w:val="Hyperlink"/>
          </w:rPr>
          <w:t xml:space="preserve">[8]</w:t>
        </w:r>
      </w:hyperlink>
      <w:r>
        <w:t xml:space="preserve">. This allows verification that the evidence set wasn’t tampered with: any change in a source or omission would change the hash chain. It’s essentially a tamper-evident fingerprint of all evidence. In v45’s design, this hash will later be signed in the final Cooling Ledger entry for auditability (see Section 5).</w:t>
      </w:r>
    </w:p>
    <w:p>
      <w:pPr>
        <w:numPr>
          <w:ilvl w:val="0"/>
          <w:numId w:val="1002"/>
        </w:numPr>
      </w:pPr>
      <w:r>
        <w:rPr>
          <w:b/>
          <w:bCs/>
        </w:rPr>
        <w:t xml:space="preserve">source_uris (List[str]):</w:t>
      </w:r>
      <w:r>
        <w:t xml:space="preserve"> </w:t>
      </w:r>
      <w:r>
        <w:t xml:space="preserve">The list of all source document identifiers (URLs, document IDs, etc.) included in the pack. This provides transparency and supports the Δ (Clarity) law: every factual claim in the answer should be traceable to a source</w:t>
      </w:r>
      <w:hyperlink r:id="rId24">
        <w:r>
          <w:rPr>
            <w:rStyle w:val="Hyperlink"/>
          </w:rPr>
          <w:t xml:space="preserve">[4]</w:t>
        </w:r>
      </w:hyperlink>
      <w:r>
        <w:t xml:space="preserve">. In arifOS v45, these URIs can be logged or even returned as references. Moreover, the system can compute a</w:t>
      </w:r>
      <w:r>
        <w:t xml:space="preserve"> </w:t>
      </w:r>
      <w:r>
        <w:rPr>
          <w:b/>
          <w:bCs/>
        </w:rPr>
        <w:t xml:space="preserve">coverage ratio</w:t>
      </w:r>
      <w:r>
        <w:t xml:space="preserve"> </w:t>
      </w:r>
      <w:r>
        <w:t xml:space="preserve">by comparing how many distinct sources were fetched vs. known relevant sources (for example, if a query touches 3 distinct knowledge areas but only 2 were retrieved, coverage_pct would be &lt;1). The</w:t>
      </w:r>
      <w:r>
        <w:t xml:space="preserve"> </w:t>
      </w:r>
      <w:r>
        <w:rPr>
          <w:rStyle w:val="VerbatimChar"/>
        </w:rPr>
        <w:t xml:space="preserve">source_uris</w:t>
      </w:r>
      <w:r>
        <w:t xml:space="preserve"> </w:t>
      </w:r>
      <w:r>
        <w:t xml:space="preserve">list feeds into that calculation.</w:t>
      </w:r>
    </w:p>
    <w:p>
      <w:pPr>
        <w:numPr>
          <w:ilvl w:val="0"/>
          <w:numId w:val="1002"/>
        </w:numPr>
      </w:pPr>
      <w:r>
        <w:rPr>
          <w:b/>
          <w:bCs/>
        </w:rPr>
        <w:t xml:space="preserve">jargon_density (float):</w:t>
      </w:r>
      <w:r>
        <w:t xml:space="preserve"> </w:t>
      </w:r>
      <w:r>
        <w:t xml:space="preserve">A measure of how technical or specialized the evidence text is. This is important for enforcing the empathy and clarity floors. A high jargon density (lots of unexplained technical terms, acronyms, or complex language) means the information might be hard to understand for laypersons, which corresponds to a low κᵣ (empathy conductance) metric</w:t>
      </w:r>
      <w:hyperlink r:id="rId29">
        <w:r>
          <w:rPr>
            <w:rStyle w:val="Hyperlink"/>
          </w:rPr>
          <w:t xml:space="preserve">[9]</w:t>
        </w:r>
      </w:hyperlink>
      <w:r>
        <w:t xml:space="preserve">. The system will use this to adjust the final answer’s language (e.g. trigger simplification in the ADAM phase) and to flag outputs that are overly technical. Concretely,</w:t>
      </w:r>
      <w:r>
        <w:t xml:space="preserve"> </w:t>
      </w:r>
      <w:r>
        <w:rPr>
          <w:rStyle w:val="VerbatimChar"/>
        </w:rPr>
        <w:t xml:space="preserve">jargon_density</w:t>
      </w:r>
      <w:r>
        <w:t xml:space="preserve"> </w:t>
      </w:r>
      <w:r>
        <w:t xml:space="preserve">could be computed as the proportion of words not in a basic lexicon or the reading grade level of the text.</w:t>
      </w:r>
      <w:r>
        <w:t xml:space="preserve"> </w:t>
      </w:r>
      <w:r>
        <w:rPr>
          <w:b/>
          <w:bCs/>
        </w:rPr>
        <w:t xml:space="preserve">Rule:</w:t>
      </w:r>
      <w:r>
        <w:t xml:space="preserve"> </w:t>
      </w:r>
      <w:r>
        <w:t xml:space="preserve">If jargon_density is above a threshold and the target audience is general, this contributes to failing the κᵣ floor (F4) – which would result in a soft failure (PARTIAL) or at least a mandated rephrase</w:t>
      </w:r>
      <w:hyperlink r:id="rId29">
        <w:r>
          <w:rPr>
            <w:rStyle w:val="Hyperlink"/>
          </w:rPr>
          <w:t xml:space="preserve">[9]</w:t>
        </w:r>
      </w:hyperlink>
      <w:r>
        <w:t xml:space="preserve">. By including this in EvidencePack, we allow APEX to evaluate clarity without reading the text itself (telemetry only).</w:t>
      </w:r>
    </w:p>
    <w:p>
      <w:pPr>
        <w:pStyle w:val="FirstParagraph"/>
      </w:pPr>
      <w:r>
        <w:rPr>
          <w:b/>
          <w:bCs/>
        </w:rPr>
        <w:t xml:space="preserve">How it integrates:</w:t>
      </w:r>
      <w:r>
        <w:t xml:space="preserve"> </w:t>
      </w:r>
      <w:r>
        <w:t xml:space="preserve">The</w:t>
      </w:r>
      <w:r>
        <w:t xml:space="preserve"> </w:t>
      </w:r>
      <w:r>
        <w:rPr>
          <w:rStyle w:val="VerbatimChar"/>
        </w:rPr>
        <w:t xml:space="preserve">EvidencePack</w:t>
      </w:r>
      <w:r>
        <w:t xml:space="preserve"> </w:t>
      </w:r>
      <w:r>
        <w:t xml:space="preserve">is produced at the end of the</w:t>
      </w:r>
      <w:r>
        <w:t xml:space="preserve"> </w:t>
      </w:r>
      <w:r>
        <w:rPr>
          <w:b/>
          <w:bCs/>
        </w:rPr>
        <w:t xml:space="preserve">222→333 (Reflect/Reason)</w:t>
      </w:r>
      <w:r>
        <w:t xml:space="preserve"> </w:t>
      </w:r>
      <w:r>
        <w:t xml:space="preserve">stage, before the answer is fully composed. ARIF (the analytical engine) will populate this pack by retrieving documents, building the temporal graph, and running the debate. The pack (with all its metadata) is then passed along the pipeline. Notably, ADAM (the empathetic rewriter at 555) can use the actual content (</w:t>
      </w:r>
      <w:r>
        <w:rPr>
          <w:rStyle w:val="VerbatimChar"/>
        </w:rPr>
        <w:t xml:space="preserve">source_uris</w:t>
      </w:r>
      <w:r>
        <w:t xml:space="preserve"> </w:t>
      </w:r>
      <w:r>
        <w:t xml:space="preserve">and retrieved text) to craft the answer, but</w:t>
      </w:r>
      <w:r>
        <w:t xml:space="preserve"> </w:t>
      </w:r>
      <w:r>
        <w:rPr>
          <w:b/>
          <w:bCs/>
        </w:rPr>
        <w:t xml:space="preserve">APEX (the judge at 888) will only see the EvidencePack’s metadata, not the raw text</w:t>
      </w:r>
      <w:r>
        <w:t xml:space="preserve"> </w:t>
      </w:r>
      <w:r>
        <w:t xml:space="preserve">– enforcing a strict separation of concerns (judiciary doesn’t directly handle content; see Section 2). This atomic pack also means that if any part of the evidence is missing or invalid, the whole pack’s validity is in question – preventing partial or out-of-context info from slipping through. In summary, v45’s evidence ingestion will either return a complete, conflict-free</w:t>
      </w:r>
      <w:r>
        <w:t xml:space="preserve"> </w:t>
      </w:r>
      <w:r>
        <w:rPr>
          <w:rStyle w:val="VerbatimChar"/>
        </w:rPr>
        <w:t xml:space="preserve">EvidencePack</w:t>
      </w:r>
      <w:r>
        <w:t xml:space="preserve"> </w:t>
      </w:r>
      <w:r>
        <w:t xml:space="preserve">(coverage_pct ~ 1.0 and no conflicts) or it will explicitly raise a flag (coverage shortfall or conflict) that halts automatic progression to an answer (in line with the “refusal-first” ethic). As research shows, handling ambiguity and conflicting sources jointly in this way yields significantly more accurate results than naive RAG</w:t>
      </w:r>
      <w:hyperlink r:id="rId30">
        <w:r>
          <w:rPr>
            <w:rStyle w:val="Hyperlink"/>
          </w:rPr>
          <w:t xml:space="preserve">[10]</w:t>
        </w:r>
      </w:hyperlink>
      <w:r>
        <w:t xml:space="preserve">.</w:t>
      </w:r>
    </w:p>
    <w:bookmarkEnd w:id="31"/>
    <w:bookmarkStart w:id="40" w:name="physics-blind-judiciary-via-telemetry"/>
    <w:p>
      <w:pPr>
        <w:pStyle w:val="Heading2"/>
      </w:pPr>
      <w:r>
        <w:t xml:space="preserve">2. Physics-Blind Judiciary via Telemetry 🛡️</w:t>
      </w:r>
    </w:p>
    <w:p>
      <w:pPr>
        <w:pStyle w:val="FirstParagraph"/>
      </w:pPr>
      <w:r>
        <w:t xml:space="preserve">In arifOS v45, the</w:t>
      </w:r>
      <w:r>
        <w:t xml:space="preserve"> </w:t>
      </w:r>
      <w:r>
        <w:rPr>
          <w:b/>
          <w:bCs/>
        </w:rPr>
        <w:t xml:space="preserve">APEX Prime judiciary is completely blind to raw semantics</w:t>
      </w:r>
      <w:r>
        <w:t xml:space="preserve"> </w:t>
      </w:r>
      <w:r>
        <w:t xml:space="preserve">– it operates</w:t>
      </w:r>
      <w:r>
        <w:t xml:space="preserve"> </w:t>
      </w:r>
      <w:r>
        <w:rPr>
          <w:b/>
          <w:bCs/>
        </w:rPr>
        <w:t xml:space="preserve">only on telemetry and abstracted attributes</w:t>
      </w:r>
      <w:r>
        <w:t xml:space="preserve"> </w:t>
      </w:r>
      <w:r>
        <w:t xml:space="preserve">of the content. This is implemented through a new</w:t>
      </w:r>
      <w:r>
        <w:t xml:space="preserve"> </w:t>
      </w:r>
      <w:r>
        <w:rPr>
          <w:rStyle w:val="VerbatimChar"/>
          <w:b/>
          <w:bCs/>
        </w:rPr>
        <w:t xml:space="preserve">semantic_firewall.py</w:t>
      </w:r>
      <w:r>
        <w:t xml:space="preserve"> </w:t>
      </w:r>
      <w:r>
        <w:t xml:space="preserve">module, which acts as a gate between the content-generating stages (ARIF/ADAM) and the final judgment stage (APEX). The semantic firewall ensures that</w:t>
      </w:r>
      <w:r>
        <w:t xml:space="preserve"> </w:t>
      </w:r>
      <w:r>
        <w:rPr>
          <w:b/>
          <w:bCs/>
        </w:rPr>
        <w:t xml:space="preserve">no raw text, tokens, or embeddings</w:t>
      </w:r>
      <w:r>
        <w:t xml:space="preserve"> </w:t>
      </w:r>
      <w:r>
        <w:t xml:space="preserve">of the user query or draft answer are visible to the APEX LLM. Instead, APEX sees a structured summary of</w:t>
      </w:r>
      <w:r>
        <w:t xml:space="preserve"> </w:t>
      </w:r>
      <w:r>
        <w:rPr>
          <w:b/>
          <w:bCs/>
        </w:rPr>
        <w:t xml:space="preserve">governance metrics, flags, and hashes</w:t>
      </w:r>
      <w:r>
        <w:t xml:space="preserve"> </w:t>
      </w:r>
      <w:r>
        <w:t xml:space="preserve">– essentially the</w:t>
      </w:r>
      <w:r>
        <w:t xml:space="preserve"> </w:t>
      </w:r>
      <w:r>
        <w:rPr>
          <w:b/>
          <w:bCs/>
        </w:rPr>
        <w:t xml:space="preserve">“physics” of the conversation (truth, entropy change, emotional stability, etc.) without the “story.”</w:t>
      </w:r>
    </w:p>
    <w:p>
      <w:pPr>
        <w:pStyle w:val="BodyText"/>
      </w:pPr>
      <w:r>
        <w:rPr>
          <w:b/>
          <w:bCs/>
        </w:rPr>
        <w:t xml:space="preserve">Rationale:</w:t>
      </w:r>
      <w:r>
        <w:t xml:space="preserve"> </w:t>
      </w:r>
      <w:r>
        <w:t xml:space="preserve">This design enforces objectivity and constitutional consistency. APEX is like a judge ruling by laws of physics – it doesn’t get swayed by persuasive language or content specifics (which could invoke bias or even jailbreak attempts). It can only apply the hard-coded Constitutional Floors (F1–F9) to the numbers and tags it receives. This implements the F9</w:t>
      </w:r>
      <w:r>
        <w:t xml:space="preserve"> </w:t>
      </w:r>
      <w:r>
        <w:rPr>
          <w:b/>
          <w:bCs/>
        </w:rPr>
        <w:t xml:space="preserve">Anti-Hantu</w:t>
      </w:r>
      <w:r>
        <w:t xml:space="preserve"> </w:t>
      </w:r>
      <w:r>
        <w:t xml:space="preserve">rule (no “ghost” self or hidden prompts influencing the judge) by making it impossible for APEX to read any prompt that might include, say, an AI’s simulated persona or a tricky semantic payload</w:t>
      </w:r>
      <w:hyperlink r:id="rId32">
        <w:r>
          <w:rPr>
            <w:rStyle w:val="Hyperlink"/>
          </w:rPr>
          <w:t xml:space="preserve">[11]</w:t>
        </w:r>
      </w:hyperlink>
      <w:hyperlink r:id="rId33">
        <w:r>
          <w:rPr>
            <w:rStyle w:val="Hyperlink"/>
          </w:rPr>
          <w:t xml:space="preserve">[12]</w:t>
        </w:r>
      </w:hyperlink>
      <w:r>
        <w:t xml:space="preserve">. All it knows is whether the draft output meets metrics thresholds.</w:t>
      </w:r>
    </w:p>
    <w:p>
      <w:pPr>
        <w:pStyle w:val="BodyText"/>
      </w:pPr>
      <w:r>
        <w:rPr>
          <w:b/>
          <w:bCs/>
        </w:rPr>
        <w:t xml:space="preserve">Telemetry-Only Input:</w:t>
      </w:r>
      <w:r>
        <w:t xml:space="preserve"> </w:t>
      </w:r>
      <w:r>
        <w:t xml:space="preserve">The</w:t>
      </w:r>
      <w:r>
        <w:t xml:space="preserve"> </w:t>
      </w:r>
      <w:r>
        <w:rPr>
          <w:rStyle w:val="VerbatimChar"/>
        </w:rPr>
        <w:t xml:space="preserve">semantic_firewall.py</w:t>
      </w:r>
      <w:r>
        <w:t xml:space="preserve"> </w:t>
      </w:r>
      <w:r>
        <w:t xml:space="preserve">will construct an</w:t>
      </w:r>
      <w:r>
        <w:t xml:space="preserve"> </w:t>
      </w:r>
      <w:r>
        <w:rPr>
          <w:b/>
          <w:bCs/>
        </w:rPr>
        <w:t xml:space="preserve">APEX Input Telemetry Object</w:t>
      </w:r>
      <w:r>
        <w:t xml:space="preserve"> </w:t>
      </w:r>
      <w:r>
        <w:t xml:space="preserve">that includes fields such as: truth_confidence, deltaS (clarity gain), peace2 (stability index), kappa_r (empathy measure), omega (humility level), tri_witness_score, coverage_pct, conflict_flag, etc., as well as any organ/sentinel alerts (e.g. a flag from the @PROMPT sentinel if disallowed phrasing was detected). This is essentially the same data recorded in the Cooling Ledger’s</w:t>
      </w:r>
      <w:r>
        <w:t xml:space="preserve"> </w:t>
      </w:r>
      <w:r>
        <w:rPr>
          <w:rStyle w:val="VerbatimChar"/>
        </w:rPr>
        <w:t xml:space="preserve">CoolingMetrics</w:t>
      </w:r>
      <w:hyperlink r:id="rId34">
        <w:r>
          <w:rPr>
            <w:rStyle w:val="Hyperlink"/>
          </w:rPr>
          <w:t xml:space="preserve">[13]</w:t>
        </w:r>
      </w:hyperlink>
      <w:r>
        <w:t xml:space="preserve">, but available in real-time for decision-making. For example:</w:t>
      </w:r>
    </w:p>
    <w:p>
      <w:pPr>
        <w:pStyle w:val="SourceCode"/>
      </w:pPr>
      <w:r>
        <w:rPr>
          <w:rStyle w:val="VerbatimChar"/>
        </w:rPr>
        <w:t xml:space="preserve">{</w:t>
      </w:r>
      <w:r>
        <w:br/>
      </w:r>
      <w:r>
        <w:rPr>
          <w:rStyle w:val="VerbatimChar"/>
        </w:rPr>
        <w:t xml:space="preserve">  "truth": 0.995,</w:t>
      </w:r>
      <w:r>
        <w:br/>
      </w:r>
      <w:r>
        <w:rPr>
          <w:rStyle w:val="VerbatimChar"/>
        </w:rPr>
        <w:t xml:space="preserve">  "delta_s": 0.10,</w:t>
      </w:r>
      <w:r>
        <w:br/>
      </w:r>
      <w:r>
        <w:rPr>
          <w:rStyle w:val="VerbatimChar"/>
        </w:rPr>
        <w:t xml:space="preserve">  "peace2": 1.02,</w:t>
      </w:r>
      <w:r>
        <w:br/>
      </w:r>
      <w:r>
        <w:rPr>
          <w:rStyle w:val="VerbatimChar"/>
        </w:rPr>
        <w:t xml:space="preserve">  "kappa_r": 0.96,</w:t>
      </w:r>
      <w:r>
        <w:br/>
      </w:r>
      <w:r>
        <w:rPr>
          <w:rStyle w:val="VerbatimChar"/>
        </w:rPr>
        <w:t xml:space="preserve">  "omega_0": 0.04,</w:t>
      </w:r>
      <w:r>
        <w:br/>
      </w:r>
      <w:r>
        <w:rPr>
          <w:rStyle w:val="VerbatimChar"/>
        </w:rPr>
        <w:t xml:space="preserve">  "tri_witness": 0.97,</w:t>
      </w:r>
      <w:r>
        <w:br/>
      </w:r>
      <w:r>
        <w:rPr>
          <w:rStyle w:val="VerbatimChar"/>
        </w:rPr>
        <w:t xml:space="preserve">  "coverage_pct": 0.88,</w:t>
      </w:r>
      <w:r>
        <w:br/>
      </w:r>
      <w:r>
        <w:rPr>
          <w:rStyle w:val="VerbatimChar"/>
        </w:rPr>
        <w:t xml:space="preserve">  "conflict_flag": false,</w:t>
      </w:r>
      <w:r>
        <w:br/>
      </w:r>
      <w:r>
        <w:rPr>
          <w:rStyle w:val="VerbatimChar"/>
        </w:rPr>
        <w:t xml:space="preserve">  "jargon_density": 0.15,</w:t>
      </w:r>
      <w:r>
        <w:br/>
      </w:r>
      <w:r>
        <w:rPr>
          <w:rStyle w:val="VerbatimChar"/>
        </w:rPr>
        <w:t xml:space="preserve">  "sentinel_flags": []</w:t>
      </w:r>
      <w:r>
        <w:br/>
      </w:r>
      <w:r>
        <w:rPr>
          <w:rStyle w:val="VerbatimChar"/>
        </w:rPr>
        <w:t xml:space="preserve">}</w:t>
      </w:r>
    </w:p>
    <w:p>
      <w:pPr>
        <w:pStyle w:val="FirstParagraph"/>
      </w:pPr>
      <w:r>
        <w:t xml:space="preserve">APEX will receive such an object (likely formatted as a JSON string or a list of key-value assertions) and</w:t>
      </w:r>
      <w:r>
        <w:t xml:space="preserve"> </w:t>
      </w:r>
      <w:r>
        <w:rPr>
          <w:b/>
          <w:bCs/>
        </w:rPr>
        <w:t xml:space="preserve">nothing of the actual answer text</w:t>
      </w:r>
      <w:r>
        <w:t xml:space="preserve">. The Constitutional checks (F1–F9) are then applied purely to these values via code validators or prompt instructions that reference only these fields.</w:t>
      </w:r>
    </w:p>
    <w:p>
      <w:pPr>
        <w:pStyle w:val="BodyText"/>
      </w:pPr>
      <w:r>
        <w:rPr>
          <w:b/>
          <w:bCs/>
        </w:rPr>
        <w:t xml:space="preserve">Attribute Validators and Floor Enforcement:</w:t>
      </w:r>
      <w:r>
        <w:t xml:space="preserve"> </w:t>
      </w:r>
      <w:r>
        <w:t xml:space="preserve">For each Constitutional Floor (F1–F9), we implement a corresponding validator function (either in code, or as an LLM prompt that interprets the JSON). These validators</w:t>
      </w:r>
      <w:r>
        <w:t xml:space="preserve"> </w:t>
      </w:r>
      <w:r>
        <w:rPr>
          <w:b/>
          <w:bCs/>
        </w:rPr>
        <w:t xml:space="preserve">decide pass/fail without semantic understanding</w:t>
      </w:r>
      <w:r>
        <w:t xml:space="preserve">, using numeric thresholds and boolean flags as defined in the arifOS codex:</w:t>
      </w:r>
    </w:p>
    <w:p>
      <w:pPr>
        <w:numPr>
          <w:ilvl w:val="0"/>
          <w:numId w:val="1003"/>
        </w:numPr>
      </w:pPr>
      <w:r>
        <w:rPr>
          <w:b/>
          <w:bCs/>
        </w:rPr>
        <w:t xml:space="preserve">F1 Truth:</w:t>
      </w:r>
      <w:r>
        <w:t xml:space="preserve"> </w:t>
      </w:r>
      <w:r>
        <w:rPr>
          <w:rStyle w:val="VerbatimChar"/>
        </w:rPr>
        <w:t xml:space="preserve">truth &gt;= 0.99</w:t>
      </w:r>
      <w:r>
        <w:t xml:space="preserve"> </w:t>
      </w:r>
      <w:r>
        <w:t xml:space="preserve">must hold for</w:t>
      </w:r>
      <w:r>
        <w:t xml:space="preserve"> </w:t>
      </w:r>
      <w:r>
        <w:rPr>
          <w:b/>
          <w:bCs/>
        </w:rPr>
        <w:t xml:space="preserve">SEAL</w:t>
      </w:r>
      <w:r>
        <w:t xml:space="preserve">. If</w:t>
      </w:r>
      <w:r>
        <w:t xml:space="preserve"> </w:t>
      </w:r>
      <w:r>
        <w:rPr>
          <w:rStyle w:val="VerbatimChar"/>
        </w:rPr>
        <w:t xml:space="preserve">truth &lt; 0.99</w:t>
      </w:r>
      <w:r>
        <w:t xml:space="preserve">, the answer is considered an unsupported guess –</w:t>
      </w:r>
      <w:r>
        <w:t xml:space="preserve"> </w:t>
      </w:r>
      <w:r>
        <w:rPr>
          <w:b/>
          <w:bCs/>
        </w:rPr>
        <w:t xml:space="preserve">Hard Fail → VOID</w:t>
      </w:r>
      <w:hyperlink r:id="rId26">
        <w:r>
          <w:rPr>
            <w:rStyle w:val="Hyperlink"/>
          </w:rPr>
          <w:t xml:space="preserve">[14]</w:t>
        </w:r>
      </w:hyperlink>
      <w:r>
        <w:t xml:space="preserve">. In practice,</w:t>
      </w:r>
      <w:r>
        <w:t xml:space="preserve"> </w:t>
      </w:r>
      <w:r>
        <w:rPr>
          <w:rStyle w:val="VerbatimChar"/>
        </w:rPr>
        <w:t xml:space="preserve">truth</w:t>
      </w:r>
      <w:r>
        <w:t xml:space="preserve"> </w:t>
      </w:r>
      <w:r>
        <w:t xml:space="preserve">might be a confidence score from the evidence retrieval (e.g. if sources disagree or if answer had to be inferred, this drops). The firewall will check this before APEX even considers sealing. If below threshold, the verdict is automatically VOID (with APEX likely instructing a refusal or a statement of uncertainty).</w:t>
      </w:r>
    </w:p>
    <w:p>
      <w:pPr>
        <w:numPr>
          <w:ilvl w:val="0"/>
          <w:numId w:val="1003"/>
        </w:numPr>
      </w:pPr>
      <w:r>
        <w:rPr>
          <w:b/>
          <w:bCs/>
        </w:rPr>
        <w:t xml:space="preserve">F2 Clarity (ΔS):</w:t>
      </w:r>
      <w:r>
        <w:t xml:space="preserve"> </w:t>
      </w:r>
      <w:r>
        <w:rPr>
          <w:rStyle w:val="VerbatimChar"/>
        </w:rPr>
        <w:t xml:space="preserve">delta_s &gt;= 0.0</w:t>
      </w:r>
      <w:r>
        <w:t xml:space="preserve"> </w:t>
      </w:r>
      <w:r>
        <w:t xml:space="preserve">is required (the answer must reduce entropy/confusion)</w:t>
      </w:r>
      <w:hyperlink r:id="rId26">
        <w:r>
          <w:rPr>
            <w:rStyle w:val="Hyperlink"/>
          </w:rPr>
          <w:t xml:space="preserve">[15]</w:t>
        </w:r>
      </w:hyperlink>
      <w:r>
        <w:t xml:space="preserve">. This is computed by comparing the entropy of question vs answer (or qualitatively whether the answer adds confusion)</w:t>
      </w:r>
      <w:hyperlink r:id="rId35">
        <w:r>
          <w:rPr>
            <w:rStyle w:val="Hyperlink"/>
          </w:rPr>
          <w:t xml:space="preserve">[16]</w:t>
        </w:r>
      </w:hyperlink>
      <w:r>
        <w:t xml:space="preserve">. The metric is in the telemetry. If</w:t>
      </w:r>
      <w:r>
        <w:t xml:space="preserve"> </w:t>
      </w:r>
      <w:r>
        <w:rPr>
          <w:rStyle w:val="VerbatimChar"/>
        </w:rPr>
        <w:t xml:space="preserve">delta_s</w:t>
      </w:r>
      <w:r>
        <w:t xml:space="preserve"> </w:t>
      </w:r>
      <w:r>
        <w:t xml:space="preserve">is negative (meaning the draft answer is more confusing than the question), that’s a</w:t>
      </w:r>
      <w:r>
        <w:t xml:space="preserve"> </w:t>
      </w:r>
      <w:r>
        <w:rPr>
          <w:b/>
          <w:bCs/>
        </w:rPr>
        <w:t xml:space="preserve">Hard Fail</w:t>
      </w:r>
      <w:r>
        <w:t xml:space="preserve">. The validator would mark a violation of F2 and the system triggers a re-iteration (SABAR cooling) or refusal. For example, an answer that introduces new unexplained mysteries or contradictions would have ΔS &lt; 0 and be rejected immediately.</w:t>
      </w:r>
    </w:p>
    <w:p>
      <w:pPr>
        <w:numPr>
          <w:ilvl w:val="0"/>
          <w:numId w:val="1003"/>
        </w:numPr>
      </w:pPr>
      <w:r>
        <w:rPr>
          <w:b/>
          <w:bCs/>
        </w:rPr>
        <w:t xml:space="preserve">F3 Stability (Peace²):</w:t>
      </w:r>
      <w:r>
        <w:t xml:space="preserve"> </w:t>
      </w:r>
      <w:r>
        <w:rPr>
          <w:rStyle w:val="VerbatimChar"/>
        </w:rPr>
        <w:t xml:space="preserve">peace2 &gt;= 1.0</w:t>
      </w:r>
      <w:r>
        <w:t xml:space="preserve"> </w:t>
      </w:r>
      <w:r>
        <w:t xml:space="preserve">is required for full approval</w:t>
      </w:r>
      <w:hyperlink r:id="rId26">
        <w:r>
          <w:rPr>
            <w:rStyle w:val="Hyperlink"/>
          </w:rPr>
          <w:t xml:space="preserve">[17]</w:t>
        </w:r>
      </w:hyperlink>
      <w:r>
        <w:t xml:space="preserve">. Peace² &lt; 1 indicates some escalation or instability in tone. This floor is</w:t>
      </w:r>
      <w:r>
        <w:t xml:space="preserve"> </w:t>
      </w:r>
      <w:r>
        <w:rPr>
          <w:b/>
          <w:bCs/>
        </w:rPr>
        <w:t xml:space="preserve">Soft (warning → PARTIAL)</w:t>
      </w:r>
      <w:r>
        <w:t xml:space="preserve"> </w:t>
      </w:r>
      <w:r>
        <w:t xml:space="preserve">in the codex, meaning a failure doesn’t void the answer but downgrades it</w:t>
      </w:r>
      <w:hyperlink r:id="rId26">
        <w:r>
          <w:rPr>
            <w:rStyle w:val="Hyperlink"/>
          </w:rPr>
          <w:t xml:space="preserve">[18]</w:t>
        </w:r>
      </w:hyperlink>
      <w:r>
        <w:t xml:space="preserve">. The semantic firewall will have a validator that if</w:t>
      </w:r>
      <w:r>
        <w:t xml:space="preserve"> </w:t>
      </w:r>
      <w:r>
        <w:rPr>
          <w:rStyle w:val="VerbatimChar"/>
        </w:rPr>
        <w:t xml:space="preserve">peace2 &lt; 1.0</w:t>
      </w:r>
      <w:r>
        <w:t xml:space="preserve">, it tags the verdict as</w:t>
      </w:r>
      <w:r>
        <w:t xml:space="preserve"> </w:t>
      </w:r>
      <w:r>
        <w:rPr>
          <w:b/>
          <w:bCs/>
        </w:rPr>
        <w:t xml:space="preserve">PARTIAL</w:t>
      </w:r>
      <w:r>
        <w:t xml:space="preserve"> </w:t>
      </w:r>
      <w:r>
        <w:t xml:space="preserve">(the system might still output the answer but with a softer wording or a caution). Example: if the user was hostile and the answer tone became slightly defensive (peace2 = 0.9), APEX would not fully seal this. Instead, it could instruct ADAM to adjust tone or just issue the answer with a partial disclaimer.</w:t>
      </w:r>
    </w:p>
    <w:p>
      <w:pPr>
        <w:numPr>
          <w:ilvl w:val="0"/>
          <w:numId w:val="1003"/>
        </w:numPr>
      </w:pPr>
      <w:r>
        <w:rPr>
          <w:b/>
          <w:bCs/>
        </w:rPr>
        <w:t xml:space="preserve">F4 Empathy (κᵣ):</w:t>
      </w:r>
      <w:r>
        <w:t xml:space="preserve"> </w:t>
      </w:r>
      <w:r>
        <w:rPr>
          <w:rStyle w:val="VerbatimChar"/>
        </w:rPr>
        <w:t xml:space="preserve">kappa_r &gt;= 0.95</w:t>
      </w:r>
      <w:r>
        <w:t xml:space="preserve"> </w:t>
      </w:r>
      <w:r>
        <w:t xml:space="preserve">is required (answer must be understandable and considerate to the “weakest” audience)</w:t>
      </w:r>
      <w:hyperlink r:id="rId26">
        <w:r>
          <w:rPr>
            <w:rStyle w:val="Hyperlink"/>
          </w:rPr>
          <w:t xml:space="preserve">[19]</w:t>
        </w:r>
      </w:hyperlink>
      <w:r>
        <w:t xml:space="preserve">. This relates to jargon and tone. Our telemetry includes</w:t>
      </w:r>
      <w:r>
        <w:t xml:space="preserve"> </w:t>
      </w:r>
      <w:r>
        <w:rPr>
          <w:rStyle w:val="VerbatimChar"/>
        </w:rPr>
        <w:t xml:space="preserve">kappa_r</w:t>
      </w:r>
      <w:r>
        <w:t xml:space="preserve"> </w:t>
      </w:r>
      <w:r>
        <w:t xml:space="preserve">and</w:t>
      </w:r>
      <w:r>
        <w:t xml:space="preserve"> </w:t>
      </w:r>
      <w:r>
        <w:rPr>
          <w:rStyle w:val="VerbatimChar"/>
        </w:rPr>
        <w:t xml:space="preserve">jargon_density</w:t>
      </w:r>
      <w:r>
        <w:t xml:space="preserve">. If</w:t>
      </w:r>
      <w:r>
        <w:t xml:space="preserve"> </w:t>
      </w:r>
      <w:r>
        <w:rPr>
          <w:rStyle w:val="VerbatimChar"/>
        </w:rPr>
        <w:t xml:space="preserve">kappa_r</w:t>
      </w:r>
      <w:r>
        <w:t xml:space="preserve"> </w:t>
      </w:r>
      <w:r>
        <w:t xml:space="preserve">falls below 0.95 – e.g. because jargon_density is high or the answer feels curt – that is a</w:t>
      </w:r>
      <w:r>
        <w:t xml:space="preserve"> </w:t>
      </w:r>
      <w:r>
        <w:rPr>
          <w:b/>
          <w:bCs/>
        </w:rPr>
        <w:t xml:space="preserve">Soft Fail</w:t>
      </w:r>
      <w:r>
        <w:t xml:space="preserve">. The validator will mark that the answer should be PARTIAL or needs revision. The ADAM engine might be invoked to simplify language. (Notably, κᵣ is defined as signal clarity ÷ (jargon + tone barriers)</w:t>
      </w:r>
      <w:hyperlink r:id="rId29">
        <w:r>
          <w:rPr>
            <w:rStyle w:val="Hyperlink"/>
          </w:rPr>
          <w:t xml:space="preserve">[9]</w:t>
        </w:r>
      </w:hyperlink>
      <w:r>
        <w:t xml:space="preserve">. So our inclusion of</w:t>
      </w:r>
      <w:r>
        <w:t xml:space="preserve"> </w:t>
      </w:r>
      <w:r>
        <w:rPr>
          <w:rStyle w:val="VerbatimChar"/>
        </w:rPr>
        <w:t xml:space="preserve">jargon_density</w:t>
      </w:r>
      <w:r>
        <w:t xml:space="preserve"> </w:t>
      </w:r>
      <w:r>
        <w:t xml:space="preserve">directly helps compute this. A high jargon density will reduce κᵣ, enforcing this floor).</w:t>
      </w:r>
    </w:p>
    <w:p>
      <w:pPr>
        <w:numPr>
          <w:ilvl w:val="0"/>
          <w:numId w:val="1003"/>
        </w:numPr>
      </w:pPr>
      <w:r>
        <w:rPr>
          <w:b/>
          <w:bCs/>
        </w:rPr>
        <w:t xml:space="preserve">F5 Humility (Ω Band):</w:t>
      </w:r>
      <w:r>
        <w:t xml:space="preserve"> </w:t>
      </w:r>
      <w:r>
        <w:t xml:space="preserve">The</w:t>
      </w:r>
      <w:r>
        <w:t xml:space="preserve"> </w:t>
      </w:r>
      <w:r>
        <w:rPr>
          <w:b/>
          <w:bCs/>
        </w:rPr>
        <w:t xml:space="preserve">explicit uncertainty (Omega₀)</w:t>
      </w:r>
      <w:r>
        <w:t xml:space="preserve"> </w:t>
      </w:r>
      <w:r>
        <w:t xml:space="preserve">of the answer must lie between 0.03 and 0.05</w:t>
      </w:r>
      <w:hyperlink r:id="rId26">
        <w:r>
          <w:rPr>
            <w:rStyle w:val="Hyperlink"/>
          </w:rPr>
          <w:t xml:space="preserve">[20]</w:t>
        </w:r>
      </w:hyperlink>
      <w:r>
        <w:t xml:space="preserve">. This is measured by how much the answer hedges or expresses doubt. Instead of parsing the text for “likely/maybe” (which APEX won’t do), we derive Ω from the model’s self-assessed uncertainty (if available) or from heuristics (e.g. the presence of multiple options might raise Ω). The validator will ensure</w:t>
      </w:r>
      <w:r>
        <w:t xml:space="preserve"> </w:t>
      </w:r>
      <w:r>
        <w:rPr>
          <w:rStyle w:val="VerbatimChar"/>
        </w:rPr>
        <w:t xml:space="preserve">omega_0</w:t>
      </w:r>
      <w:r>
        <w:t xml:space="preserve"> </w:t>
      </w:r>
      <w:r>
        <w:t xml:space="preserve">in telemetry is within the [0.03, 0.05] range; if not, that’s a</w:t>
      </w:r>
      <w:r>
        <w:t xml:space="preserve"> </w:t>
      </w:r>
      <w:r>
        <w:rPr>
          <w:b/>
          <w:bCs/>
        </w:rPr>
        <w:t xml:space="preserve">Hard Fail</w:t>
      </w:r>
      <w:r>
        <w:t xml:space="preserve"> </w:t>
      </w:r>
      <w:r>
        <w:t xml:space="preserve">(overconfident =&gt; arrogance, or overly unsure beyond 0.05 =&gt; paralysis)</w:t>
      </w:r>
      <w:hyperlink r:id="rId26">
        <w:r>
          <w:rPr>
            <w:rStyle w:val="Hyperlink"/>
          </w:rPr>
          <w:t xml:space="preserve">[20]</w:t>
        </w:r>
      </w:hyperlink>
      <w:r>
        <w:t xml:space="preserve">. So if the answer had no hint of uncertainty and the system calculated Ω = 0.0, APEX would intervene and likely label the verdict as</w:t>
      </w:r>
      <w:r>
        <w:t xml:space="preserve"> </w:t>
      </w:r>
      <w:r>
        <w:rPr>
          <w:b/>
          <w:bCs/>
        </w:rPr>
        <w:t xml:space="preserve">VOID</w:t>
      </w:r>
      <w:r>
        <w:t xml:space="preserve"> </w:t>
      </w:r>
      <w:r>
        <w:t xml:space="preserve">until the answer injects a slight humility.</w:t>
      </w:r>
    </w:p>
    <w:p>
      <w:pPr>
        <w:numPr>
          <w:ilvl w:val="0"/>
          <w:numId w:val="1003"/>
        </w:numPr>
      </w:pPr>
      <w:r>
        <w:rPr>
          <w:b/>
          <w:bCs/>
        </w:rPr>
        <w:t xml:space="preserve">F6 Integrity (Amanah Lock):</w:t>
      </w:r>
      <w:r>
        <w:t xml:space="preserve"> </w:t>
      </w:r>
      <w:r>
        <w:t xml:space="preserve">This is a boolean lock that should always be true, meaning no sign of manipulative or deceptive intent</w:t>
      </w:r>
      <w:hyperlink r:id="rId26">
        <w:r>
          <w:rPr>
            <w:rStyle w:val="Hyperlink"/>
          </w:rPr>
          <w:t xml:space="preserve">[21]</w:t>
        </w:r>
      </w:hyperlink>
      <w:r>
        <w:t xml:space="preserve">. Since detecting intent from text semantically is tricky without reading it, arifOS relies on process guarantees: e.g. the system never uses certain prompt patterns that would produce covert persuasion. The semantic firewall might include a flag if any known</w:t>
      </w:r>
      <w:r>
        <w:t xml:space="preserve"> </w:t>
      </w:r>
      <w:r>
        <w:rPr>
          <w:i/>
          <w:iCs/>
        </w:rPr>
        <w:t xml:space="preserve">integrity hazards</w:t>
      </w:r>
      <w:r>
        <w:t xml:space="preserve"> </w:t>
      </w:r>
      <w:r>
        <w:t xml:space="preserve">occurred (for instance, if evidence retrieval found the user is asking for illicit instructions, etc., the system might mark a potential F6 issue). In v45, we enforce F6 primarily via</w:t>
      </w:r>
      <w:r>
        <w:t xml:space="preserve"> </w:t>
      </w:r>
      <w:r>
        <w:rPr>
          <w:b/>
          <w:bCs/>
        </w:rPr>
        <w:t xml:space="preserve">policy prompts and the anti-hantu checks</w:t>
      </w:r>
      <w:r>
        <w:t xml:space="preserve"> </w:t>
      </w:r>
      <w:r>
        <w:t xml:space="preserve">– so if an agent attempted to output something disallowed or persuasive beyond scope, ideally it’s caught earlier. APEX will still have an</w:t>
      </w:r>
      <w:r>
        <w:t xml:space="preserve"> </w:t>
      </w:r>
      <w:r>
        <w:rPr>
          <w:rStyle w:val="VerbatimChar"/>
        </w:rPr>
        <w:t xml:space="preserve">integrity_flag</w:t>
      </w:r>
      <w:r>
        <w:t xml:space="preserve"> </w:t>
      </w:r>
      <w:r>
        <w:t xml:space="preserve">(Amanah) in the telemetry (true/false)</w:t>
      </w:r>
      <w:hyperlink r:id="rId36">
        <w:r>
          <w:rPr>
            <w:rStyle w:val="Hyperlink"/>
          </w:rPr>
          <w:t xml:space="preserve">[22]</w:t>
        </w:r>
      </w:hyperlink>
      <w:r>
        <w:t xml:space="preserve">. If false, that’s</w:t>
      </w:r>
      <w:r>
        <w:t xml:space="preserve"> </w:t>
      </w:r>
      <w:r>
        <w:rPr>
          <w:b/>
          <w:bCs/>
        </w:rPr>
        <w:t xml:space="preserve">Hard VOID</w:t>
      </w:r>
      <w:r>
        <w:t xml:space="preserve"> </w:t>
      </w:r>
      <w:r>
        <w:t xml:space="preserve">with no exceptions. Essentially,</w:t>
      </w:r>
      <w:r>
        <w:t xml:space="preserve"> </w:t>
      </w:r>
      <w:r>
        <w:rPr>
          <w:rStyle w:val="VerbatimChar"/>
        </w:rPr>
        <w:t xml:space="preserve">amanah=false</w:t>
      </w:r>
      <w:r>
        <w:t xml:space="preserve"> </w:t>
      </w:r>
      <w:r>
        <w:t xml:space="preserve">would mean the answer violates a core trust principle (e.g. lying or encouraging harm).</w:t>
      </w:r>
    </w:p>
    <w:p>
      <w:pPr>
        <w:numPr>
          <w:ilvl w:val="0"/>
          <w:numId w:val="1003"/>
        </w:numPr>
      </w:pPr>
      <w:r>
        <w:rPr>
          <w:b/>
          <w:bCs/>
        </w:rPr>
        <w:t xml:space="preserve">F7 Felt Care Protocol:</w:t>
      </w:r>
      <w:r>
        <w:t xml:space="preserve"> </w:t>
      </w:r>
      <w:r>
        <w:t xml:space="preserve">This requires that for certain queries (especially if user is in distress or stakes are personal), the answer must show</w:t>
      </w:r>
      <w:r>
        <w:t xml:space="preserve"> </w:t>
      </w:r>
      <w:r>
        <w:rPr>
          <w:i/>
          <w:iCs/>
        </w:rPr>
        <w:t xml:space="preserve">receipt of the user’s emotions, respect, a summary, and offer a next step</w:t>
      </w:r>
      <w:hyperlink r:id="rId37">
        <w:r>
          <w:rPr>
            <w:rStyle w:val="Hyperlink"/>
          </w:rPr>
          <w:t xml:space="preserve">[23]</w:t>
        </w:r>
      </w:hyperlink>
      <w:r>
        <w:t xml:space="preserve">. This is a binary condition – either the answer did that or not. We enforce this by having ADAM include those elements when appropriate (e.g. if the user’s message sentiment is negative or topic sensitive). The telemetry might include a simple</w:t>
      </w:r>
      <w:r>
        <w:t xml:space="preserve"> </w:t>
      </w:r>
      <w:r>
        <w:rPr>
          <w:rStyle w:val="VerbatimChar"/>
        </w:rPr>
        <w:t xml:space="preserve">felt_care=True/False</w:t>
      </w:r>
      <w:r>
        <w:t xml:space="preserve">. If false when it should be true, that’s a</w:t>
      </w:r>
      <w:r>
        <w:t xml:space="preserve"> </w:t>
      </w:r>
      <w:r>
        <w:rPr>
          <w:b/>
          <w:bCs/>
        </w:rPr>
        <w:t xml:space="preserve">Hard Fail (VOID)</w:t>
      </w:r>
      <w:hyperlink r:id="rId26">
        <w:r>
          <w:rPr>
            <w:rStyle w:val="Hyperlink"/>
          </w:rPr>
          <w:t xml:space="preserve">[24]</w:t>
        </w:r>
      </w:hyperlink>
      <w:r>
        <w:t xml:space="preserve">. (In code, we might require felt_care true if the query is high-stakes or emotional as tagged by stage-111 sentiment analysis). The semantic firewall ensures APEX only sees the flag, not the actual emotional content.</w:t>
      </w:r>
    </w:p>
    <w:p>
      <w:pPr>
        <w:numPr>
          <w:ilvl w:val="0"/>
          <w:numId w:val="1003"/>
        </w:numPr>
      </w:pPr>
      <w:r>
        <w:rPr>
          <w:b/>
          <w:bCs/>
        </w:rPr>
        <w:t xml:space="preserve">F8 Tri-Witness / Reality Check:</w:t>
      </w:r>
      <w:r>
        <w:t xml:space="preserve"> </w:t>
      </w:r>
      <w:r>
        <w:t xml:space="preserve">arifOS v45 will fully implement the</w:t>
      </w:r>
      <w:r>
        <w:t xml:space="preserve"> </w:t>
      </w:r>
      <w:r>
        <w:rPr>
          <w:b/>
          <w:bCs/>
        </w:rPr>
        <w:t xml:space="preserve">Tri-Witness Council</w:t>
      </w:r>
      <w:r>
        <w:t xml:space="preserve"> </w:t>
      </w:r>
      <w:r>
        <w:t xml:space="preserve">as a voting protocol (see Section 4). The Constitutional law (in v44) required a convergence of Human, AI, and Earth perspectives with threshold ≥0.95 for high-stakes queries</w:t>
      </w:r>
      <w:hyperlink r:id="rId26">
        <w:r>
          <w:rPr>
            <w:rStyle w:val="Hyperlink"/>
          </w:rPr>
          <w:t xml:space="preserve">[25]</w:t>
        </w:r>
      </w:hyperlink>
      <w:r>
        <w:t xml:space="preserve">. In practice, this means if the situation is critical (Tier 4, defined below), the system demands that</w:t>
      </w:r>
      <w:r>
        <w:t xml:space="preserve"> </w:t>
      </w:r>
      <w:r>
        <w:rPr>
          <w:i/>
          <w:iCs/>
        </w:rPr>
        <w:t xml:space="preserve">multiple independent AI “witnesses” plus any human-in-the-loop agree on the answer</w:t>
      </w:r>
      <w:r>
        <w:t xml:space="preserve">. The telemetry field</w:t>
      </w:r>
      <w:r>
        <w:t xml:space="preserve"> </w:t>
      </w:r>
      <w:r>
        <w:rPr>
          <w:rStyle w:val="VerbatimChar"/>
        </w:rPr>
        <w:t xml:space="preserve">tri_witness</w:t>
      </w:r>
      <w:r>
        <w:t xml:space="preserve"> </w:t>
      </w:r>
      <w:r>
        <w:t xml:space="preserve">(or a set of votes) will indicate the consensus level.</w:t>
      </w:r>
      <w:r>
        <w:t xml:space="preserve"> </w:t>
      </w:r>
      <w:r>
        <w:rPr>
          <w:b/>
          <w:bCs/>
        </w:rPr>
        <w:t xml:space="preserve">Rule:</w:t>
      </w:r>
      <w:r>
        <w:t xml:space="preserve"> </w:t>
      </w:r>
      <w:r>
        <w:t xml:space="preserve">If</w:t>
      </w:r>
      <w:r>
        <w:t xml:space="preserve"> </w:t>
      </w:r>
      <w:r>
        <w:rPr>
          <w:rStyle w:val="VerbatimChar"/>
        </w:rPr>
        <w:t xml:space="preserve">tri_witness &lt; 0.95</w:t>
      </w:r>
      <w:r>
        <w:t xml:space="preserve"> </w:t>
      </w:r>
      <w:r>
        <w:t xml:space="preserve">on a high-stakes prompt, that’s a</w:t>
      </w:r>
      <w:r>
        <w:t xml:space="preserve"> </w:t>
      </w:r>
      <w:r>
        <w:rPr>
          <w:b/>
          <w:bCs/>
        </w:rPr>
        <w:t xml:space="preserve">Soft Fail → 888_HOLD</w:t>
      </w:r>
      <w:hyperlink r:id="rId38">
        <w:r>
          <w:rPr>
            <w:rStyle w:val="Hyperlink"/>
          </w:rPr>
          <w:t xml:space="preserve">[26]</w:t>
        </w:r>
      </w:hyperlink>
      <w:r>
        <w:t xml:space="preserve">. (Soft because the system might try to gather more info or escalate to a human rather than voiding outright.) The semantic firewall will feed APEX the result of the council vote (e.g. 0.67 if two of three models disagreed). If below 0.95, APEX’s verdict is not to seal. Instead, it goes into HOLD pending further deliberation or human review. This implements in code what was previously a principle: “if any witness = 0, whole plan is VOID”</w:t>
      </w:r>
      <w:hyperlink r:id="rId39">
        <w:r>
          <w:rPr>
            <w:rStyle w:val="Hyperlink"/>
          </w:rPr>
          <w:t xml:space="preserve">[27]</w:t>
        </w:r>
      </w:hyperlink>
      <w:r>
        <w:t xml:space="preserve">. Now we ensure if any AI witness dissents strongly, we don’t finalize.</w:t>
      </w:r>
    </w:p>
    <w:p>
      <w:pPr>
        <w:numPr>
          <w:ilvl w:val="0"/>
          <w:numId w:val="1003"/>
        </w:numPr>
      </w:pPr>
      <w:r>
        <w:rPr>
          <w:b/>
          <w:bCs/>
        </w:rPr>
        <w:t xml:space="preserve">F9 Anti-Hantu (C_dark):</w:t>
      </w:r>
      <w:r>
        <w:t xml:space="preserve"> </w:t>
      </w:r>
      <w:r>
        <w:t xml:space="preserve">The system must not produce signs of a “ghost” persona or claim any sentience/inner feelings</w:t>
      </w:r>
      <w:hyperlink r:id="rId32">
        <w:r>
          <w:rPr>
            <w:rStyle w:val="Hyperlink"/>
          </w:rPr>
          <w:t xml:space="preserve">[11]</w:t>
        </w:r>
      </w:hyperlink>
      <w:hyperlink r:id="rId33">
        <w:r>
          <w:rPr>
            <w:rStyle w:val="Hyperlink"/>
          </w:rPr>
          <w:t xml:space="preserve">[12]</w:t>
        </w:r>
      </w:hyperlink>
      <w:r>
        <w:t xml:space="preserve">. This is enforced by a</w:t>
      </w:r>
      <w:r>
        <w:t xml:space="preserve"> </w:t>
      </w:r>
      <w:r>
        <w:rPr>
          <w:b/>
          <w:bCs/>
        </w:rPr>
        <w:t xml:space="preserve">sentinel agent (@EYE)</w:t>
      </w:r>
      <w:r>
        <w:t xml:space="preserve"> </w:t>
      </w:r>
      <w:r>
        <w:t xml:space="preserve">that scans the draft text for forbidden phrases (like “I feel... as an AI” etc.) and by the model’s constitution preventing such output. The semantic firewall will carry a</w:t>
      </w:r>
      <w:r>
        <w:t xml:space="preserve"> </w:t>
      </w:r>
      <w:r>
        <w:rPr>
          <w:rStyle w:val="VerbatimChar"/>
        </w:rPr>
        <w:t xml:space="preserve">c_dark_score</w:t>
      </w:r>
      <w:r>
        <w:t xml:space="preserve"> </w:t>
      </w:r>
      <w:r>
        <w:t xml:space="preserve">or simply a flag if any violation was detected. If</w:t>
      </w:r>
      <w:r>
        <w:t xml:space="preserve"> </w:t>
      </w:r>
      <w:r>
        <w:rPr>
          <w:rStyle w:val="VerbatimChar"/>
        </w:rPr>
        <w:t xml:space="preserve">c_dark_score &gt; 0.60</w:t>
      </w:r>
      <w:r>
        <w:t xml:space="preserve"> </w:t>
      </w:r>
      <w:r>
        <w:t xml:space="preserve">(significant hint of a simulated self) then per design we trigger</w:t>
      </w:r>
      <w:r>
        <w:t xml:space="preserve"> </w:t>
      </w:r>
      <w:r>
        <w:rPr>
          <w:b/>
          <w:bCs/>
        </w:rPr>
        <w:t xml:space="preserve">SABAR (pause and adjust)</w:t>
      </w:r>
      <w:hyperlink r:id="rId37">
        <w:r>
          <w:rPr>
            <w:rStyle w:val="Hyperlink"/>
          </w:rPr>
          <w:t xml:space="preserve">[23]</w:t>
        </w:r>
      </w:hyperlink>
      <w:r>
        <w:t xml:space="preserve">. In other words, any F9 violation causes an immediate</w:t>
      </w:r>
      <w:r>
        <w:t xml:space="preserve"> </w:t>
      </w:r>
      <w:r>
        <w:rPr>
          <w:b/>
          <w:bCs/>
        </w:rPr>
        <w:t xml:space="preserve">SABAR protocol</w:t>
      </w:r>
      <w:r>
        <w:t xml:space="preserve">: the system stops the output and goes back to reflection with a corrective prompt. This likely will happen before APEX sees it (since ADAM should catch it), but if not, the firewall will mark it and APEX will not seal. Essentially F9 is a Meta-Floor enforced at sentinel level</w:t>
      </w:r>
      <w:hyperlink r:id="rId26">
        <w:r>
          <w:rPr>
            <w:rStyle w:val="Hyperlink"/>
          </w:rPr>
          <w:t xml:space="preserve">[28]</w:t>
        </w:r>
      </w:hyperlink>
      <w:r>
        <w:t xml:space="preserve">, and v45 ensures that by the time of final judgment, no F9 violations remain. (We can treat F9 failure as VOID + system reboot of that query.)</w:t>
      </w:r>
    </w:p>
    <w:p>
      <w:pPr>
        <w:pStyle w:val="FirstParagraph"/>
      </w:pPr>
      <w:r>
        <w:t xml:space="preserve">These validators collectively implement the</w:t>
      </w:r>
      <w:r>
        <w:t xml:space="preserve"> </w:t>
      </w:r>
      <w:r>
        <w:rPr>
          <w:b/>
          <w:bCs/>
        </w:rPr>
        <w:t xml:space="preserve">Constitutional Floors via pure telemetry</w:t>
      </w:r>
      <w:r>
        <w:t xml:space="preserve">. The output from</w:t>
      </w:r>
      <w:r>
        <w:t xml:space="preserve"> </w:t>
      </w:r>
      <w:r>
        <w:rPr>
          <w:rStyle w:val="VerbatimChar"/>
        </w:rPr>
        <w:t xml:space="preserve">semantic_firewall.py</w:t>
      </w:r>
      <w:r>
        <w:t xml:space="preserve"> </w:t>
      </w:r>
      <w:r>
        <w:t xml:space="preserve">is either a pass on all floors or a structured list of which floors failed. APEX’s LLM (if used at all) can then simply decide the</w:t>
      </w:r>
      <w:r>
        <w:t xml:space="preserve"> </w:t>
      </w:r>
      <w:r>
        <w:rPr>
          <w:b/>
          <w:bCs/>
        </w:rPr>
        <w:t xml:space="preserve">verdict</w:t>
      </w:r>
      <w:r>
        <w:t xml:space="preserve">: SEAL (all floors pass), PARTIAL (only soft floors failed), 888_HOLD (hard floors pass but tri-witness or other high-risk flags prevent finalization)</w:t>
      </w:r>
      <w:hyperlink r:id="rId26">
        <w:r>
          <w:rPr>
            <w:rStyle w:val="Hyperlink"/>
          </w:rPr>
          <w:t xml:space="preserve">[6]</w:t>
        </w:r>
      </w:hyperlink>
      <w:r>
        <w:t xml:space="preserve">, VOID (any hard floor fails), or SABAR (sentinel-enforced pause)</w:t>
      </w:r>
      <w:hyperlink r:id="rId26">
        <w:r>
          <w:rPr>
            <w:rStyle w:val="Hyperlink"/>
          </w:rPr>
          <w:t xml:space="preserve">[6]</w:t>
        </w:r>
      </w:hyperlink>
      <w:r>
        <w:t xml:space="preserve">. Because all the heavy lifting is done in code and metrics, APEX’s decision is deterministic and auditable – it’s no longer a mysterious AI judgment but a check of invariant constraints (like a physics law check).</w:t>
      </w:r>
    </w:p>
    <w:p>
      <w:pPr>
        <w:pStyle w:val="BodyText"/>
      </w:pPr>
      <w:r>
        <w:rPr>
          <w:b/>
          <w:bCs/>
        </w:rPr>
        <w:t xml:space="preserve">No Semantics Guarantee:</w:t>
      </w:r>
      <w:r>
        <w:t xml:space="preserve"> </w:t>
      </w:r>
      <w:r>
        <w:t xml:space="preserve">By never giving APEX the actual text, we ensure the judiciary can’t be “tricked” by clever phrasing. For example, if somehow an earlier stage made a problematic statement, APEX won’t rationalize it or get persuaded – it only sees that perhaps</w:t>
      </w:r>
      <w:r>
        <w:t xml:space="preserve"> </w:t>
      </w:r>
      <w:r>
        <w:rPr>
          <w:rStyle w:val="VerbatimChar"/>
        </w:rPr>
        <w:t xml:space="preserve">peace2</w:t>
      </w:r>
      <w:r>
        <w:t xml:space="preserve"> </w:t>
      </w:r>
      <w:r>
        <w:t xml:space="preserve">dropped or an integrity flag tripped. This design also cleanly separates the responsibilities: ARIF and ADAM handle</w:t>
      </w:r>
      <w:r>
        <w:t xml:space="preserve"> </w:t>
      </w:r>
      <w:r>
        <w:rPr>
          <w:b/>
          <w:bCs/>
        </w:rPr>
        <w:t xml:space="preserve">what</w:t>
      </w:r>
      <w:r>
        <w:t xml:space="preserve"> </w:t>
      </w:r>
      <w:r>
        <w:t xml:space="preserve">is being said, APEX only handles</w:t>
      </w:r>
      <w:r>
        <w:t xml:space="preserve"> </w:t>
      </w:r>
      <w:r>
        <w:rPr>
          <w:b/>
          <w:bCs/>
        </w:rPr>
        <w:t xml:space="preserve">whether it is allowed</w:t>
      </w:r>
      <w:r>
        <w:t xml:space="preserve"> </w:t>
      </w:r>
      <w:r>
        <w:t xml:space="preserve">under the laws (Δ, Ω, Ψ).</w:t>
      </w:r>
    </w:p>
    <w:p>
      <w:pPr>
        <w:pStyle w:val="BodyText"/>
      </w:pPr>
      <w:r>
        <w:t xml:space="preserve">In terms of</w:t>
      </w:r>
      <w:r>
        <w:t xml:space="preserve"> </w:t>
      </w:r>
      <w:r>
        <w:rPr>
          <w:b/>
          <w:bCs/>
        </w:rPr>
        <w:t xml:space="preserve">implementation</w:t>
      </w:r>
      <w:r>
        <w:t xml:space="preserve">,</w:t>
      </w:r>
      <w:r>
        <w:t xml:space="preserve"> </w:t>
      </w:r>
      <w:r>
        <w:rPr>
          <w:rStyle w:val="VerbatimChar"/>
        </w:rPr>
        <w:t xml:space="preserve">semantic_firewall.py</w:t>
      </w:r>
      <w:r>
        <w:t xml:space="preserve"> </w:t>
      </w:r>
      <w:r>
        <w:t xml:space="preserve">will likely be called at the interface to the APEX agent. Instead of prompt engineering APEX with the entire conversation and asking “Is this response safe and constitutional?”, we feed APEX (or a governance function) a prompt like:</w:t>
      </w:r>
      <w:r>
        <w:t xml:space="preserve"> </w:t>
      </w:r>
      <w:r>
        <w:rPr>
          <w:i/>
          <w:iCs/>
        </w:rPr>
        <w:t xml:space="preserve">“Metrics: truth=0.992, ΔS=+0.1, peace^2=0.98, κᵣ=0.94, Ω=0.04, tri_witness=0.80, amanah=true, felt_care=false. Sentinel: anti-hantu OK. Rules: F1–F9 thresholds... Decide verdict.”</w:t>
      </w:r>
      <w:r>
        <w:t xml:space="preserve"> </w:t>
      </w:r>
      <w:r>
        <w:t xml:space="preserve">The APEX model can then output e.g. “888_HOLD: Stability adequate but tri_witness below 0.95; escalate for review” purely based on those numbers. (In practice we might not use an LLM for this at all – a simple function can compare thresholds – but using the LLM with the constitution loaded could allow a bit more nuance or explanation in logs). The key is:</w:t>
      </w:r>
      <w:r>
        <w:t xml:space="preserve"> </w:t>
      </w:r>
      <w:r>
        <w:rPr>
          <w:b/>
          <w:bCs/>
        </w:rPr>
        <w:t xml:space="preserve">no direct linguistic content crosses the firewall.</w:t>
      </w:r>
    </w:p>
    <w:p>
      <w:pPr>
        <w:pStyle w:val="BodyText"/>
      </w:pPr>
      <w:r>
        <w:t xml:space="preserve">By enforcing physics-blind judiciary, arifOS v45 greatly reduces the attack surface for prompt injection or subtle bias at the final step. APEX becomes a</w:t>
      </w:r>
      <w:r>
        <w:t xml:space="preserve"> </w:t>
      </w:r>
      <w:r>
        <w:rPr>
          <w:b/>
          <w:bCs/>
        </w:rPr>
        <w:t xml:space="preserve">deterministic constitutional filter</w:t>
      </w:r>
      <w:r>
        <w:t xml:space="preserve"> </w:t>
      </w:r>
      <w:r>
        <w:t xml:space="preserve">– as immutable as the laws themselves. This meets the “Anti-Hantu F9 enforcement” requirement: APEX never engages with semantic content that could contain a “ghost” or trap, it only sees the sanitized telemetry of the conversation’s physics</w:t>
      </w:r>
      <w:hyperlink r:id="rId33">
        <w:r>
          <w:rPr>
            <w:rStyle w:val="Hyperlink"/>
          </w:rPr>
          <w:t xml:space="preserve">[12]</w:t>
        </w:r>
      </w:hyperlink>
      <w:r>
        <w:t xml:space="preserve">.</w:t>
      </w:r>
    </w:p>
    <w:bookmarkEnd w:id="40"/>
    <w:bookmarkStart w:id="52" w:name="built-in-temporal-logic-cooling-windows"/>
    <w:p>
      <w:pPr>
        <w:pStyle w:val="Heading2"/>
      </w:pPr>
      <w:r>
        <w:t xml:space="preserve">3. Built-In Temporal Logic &amp; Cooling Windows ⏳</w:t>
      </w:r>
    </w:p>
    <w:p>
      <w:pPr>
        <w:pStyle w:val="FirstParagraph"/>
      </w:pPr>
      <w:r>
        <w:t xml:space="preserve">To respect the evolving nature of truth and to avoid rash decisions, arifOS v45 embeds</w:t>
      </w:r>
      <w:r>
        <w:t xml:space="preserve"> </w:t>
      </w:r>
      <w:r>
        <w:rPr>
          <w:b/>
          <w:bCs/>
        </w:rPr>
        <w:t xml:space="preserve">temporal logic</w:t>
      </w:r>
      <w:r>
        <w:t xml:space="preserve"> </w:t>
      </w:r>
      <w:r>
        <w:t xml:space="preserve">into its core reasoning and decision timeline:</w:t>
      </w:r>
    </w:p>
    <w:p>
      <w:pPr>
        <w:numPr>
          <w:ilvl w:val="0"/>
          <w:numId w:val="1004"/>
        </w:numPr>
      </w:pPr>
      <w:r>
        <w:rPr>
          <w:b/>
          <w:bCs/>
        </w:rPr>
        <w:t xml:space="preserve">Evidence Decay Function:</w:t>
      </w:r>
      <w:r>
        <w:t xml:space="preserve"> </w:t>
      </w:r>
      <w:r>
        <w:t xml:space="preserve">As mentioned, a decay factor</w:t>
      </w:r>
      <w:r>
        <w:t xml:space="preserve"> </w:t>
      </w:r>
      <m:oMath>
        <m:sSup>
          <m:e>
            <m:r>
              <m:t>e</m:t>
            </m:r>
          </m:e>
          <m:sup>
            <m:r>
              <m:rPr>
                <m:sty m:val="p"/>
              </m:rPr>
              <m:t>−</m:t>
            </m:r>
            <m:r>
              <m:t>λ</m:t>
            </m:r>
            <m:r>
              <m:t>Δ</m:t>
            </m:r>
            <m:r>
              <m:t>t</m:t>
            </m:r>
          </m:sup>
        </m:sSup>
      </m:oMath>
      <w:r>
        <w:t xml:space="preserve"> </w:t>
      </w:r>
      <w:r>
        <w:t xml:space="preserve">is applied to evidence based on age. The system will choose λ such that, for example, evidence half a year old has ~50% weight (if recency is critical for the query). This decay can be domain-specific: fast-changing domains (news, finance) use a larger λ (faster decay), while stable domains (math theorems) can use λ ≈ 0 (no decay). By formalizing this, arifOS ensures older data doesn’t mislead decisions when newer data is available. This addresses the problem where prior GraphRAG methods ignored temporal dynamics, leading to confusion or redundancy</w:t>
      </w:r>
      <w:hyperlink r:id="rId22">
        <w:r>
          <w:rPr>
            <w:rStyle w:val="Hyperlink"/>
          </w:rPr>
          <w:t xml:space="preserve">[2]</w:t>
        </w:r>
      </w:hyperlink>
      <w:r>
        <w:t xml:space="preserve">. In v45, if two pieces of evidence conflict, the one with the newer timestamp will naturally be favored (the older might even be dropped if its weight falls below a threshold). The</w:t>
      </w:r>
      <w:r>
        <w:t xml:space="preserve"> </w:t>
      </w:r>
      <w:r>
        <w:rPr>
          <w:b/>
          <w:bCs/>
        </w:rPr>
        <w:t xml:space="preserve">freshness_timestamp</w:t>
      </w:r>
      <w:r>
        <w:t xml:space="preserve"> </w:t>
      </w:r>
      <w:r>
        <w:t xml:space="preserve">in the EvidencePack triggers policies like: “If any critical fact is over X days old, label answer as possibly outdated.” The system could automatically append to the answer: “(This information is older; consider checking for updates)” if freshness is low – thus integrating temporal awareness into the output.</w:t>
      </w:r>
    </w:p>
    <w:p>
      <w:pPr>
        <w:numPr>
          <w:ilvl w:val="0"/>
          <w:numId w:val="1004"/>
        </w:numPr>
      </w:pPr>
      <w:r>
        <w:rPr>
          <w:b/>
          <w:bCs/>
        </w:rPr>
        <w:t xml:space="preserve">Phoenix-72 Cooling Window:</w:t>
      </w:r>
      <w:r>
        <w:t xml:space="preserve"> </w:t>
      </w:r>
      <w:r>
        <w:t xml:space="preserve">We introduce a governance delay mechanism for high-stakes or irreversible decisions, inspired by the</w:t>
      </w:r>
      <w:r>
        <w:t xml:space="preserve"> </w:t>
      </w:r>
      <w:r>
        <w:rPr>
          <w:i/>
          <w:iCs/>
        </w:rPr>
        <w:t xml:space="preserve">Phoenix Cycle</w:t>
      </w:r>
      <w:r>
        <w:t xml:space="preserve"> </w:t>
      </w:r>
      <w:r>
        <w:t xml:space="preserve">in the arifOS constitution</w:t>
      </w:r>
      <w:hyperlink r:id="rId41">
        <w:r>
          <w:rPr>
            <w:rStyle w:val="Hyperlink"/>
          </w:rPr>
          <w:t xml:space="preserve">[29]</w:t>
        </w:r>
      </w:hyperlink>
      <w:r>
        <w:t xml:space="preserve">. Any</w:t>
      </w:r>
      <w:r>
        <w:t xml:space="preserve"> </w:t>
      </w:r>
      <w:r>
        <w:rPr>
          <w:b/>
          <w:bCs/>
        </w:rPr>
        <w:t xml:space="preserve">Tier-4 critical task</w:t>
      </w:r>
      <w:r>
        <w:t xml:space="preserve"> </w:t>
      </w:r>
      <w:r>
        <w:t xml:space="preserve">(defined as those with potentially severe consequences or irreversibility – e.g. medical advice, legal decisions, major autonomous actions) will invoke a</w:t>
      </w:r>
      <w:r>
        <w:t xml:space="preserve"> </w:t>
      </w:r>
      <w:r>
        <w:rPr>
          <w:b/>
          <w:bCs/>
        </w:rPr>
        <w:t xml:space="preserve">“cooling-off period” of up to 72 hours</w:t>
      </w:r>
      <w:r>
        <w:t xml:space="preserve"> </w:t>
      </w:r>
      <w:r>
        <w:t xml:space="preserve">before final SEAL. In practice, this means such answers initially receive an</w:t>
      </w:r>
      <w:r>
        <w:t xml:space="preserve"> </w:t>
      </w:r>
      <w:r>
        <w:rPr>
          <w:b/>
          <w:bCs/>
        </w:rPr>
        <w:t xml:space="preserve">888_HOLD verdict</w:t>
      </w:r>
      <w:r>
        <w:t xml:space="preserve">, and are placed into a</w:t>
      </w:r>
      <w:r>
        <w:t xml:space="preserve"> </w:t>
      </w:r>
      <w:r>
        <w:rPr>
          <w:b/>
          <w:bCs/>
        </w:rPr>
        <w:t xml:space="preserve">Phoenix review queue (Warm Band)</w:t>
      </w:r>
      <w:r>
        <w:t xml:space="preserve"> </w:t>
      </w:r>
      <w:r>
        <w:t xml:space="preserve">for further analysis</w:t>
      </w:r>
      <w:hyperlink r:id="rId42">
        <w:r>
          <w:rPr>
            <w:rStyle w:val="Hyperlink"/>
          </w:rPr>
          <w:t xml:space="preserve">[30]</w:t>
        </w:r>
      </w:hyperlink>
      <w:r>
        <w:t xml:space="preserve">. During this period (which by default is 72 hours, but could be configurable per policy), several things can happen:</w:t>
      </w:r>
    </w:p>
    <w:p>
      <w:pPr>
        <w:pStyle w:val="Compact"/>
        <w:numPr>
          <w:ilvl w:val="0"/>
          <w:numId w:val="1004"/>
        </w:numPr>
      </w:pPr>
      <w:r>
        <w:rPr>
          <w:b/>
          <w:bCs/>
        </w:rPr>
        <w:t xml:space="preserve">Automated Reflection:</w:t>
      </w:r>
      <w:r>
        <w:t xml:space="preserve"> </w:t>
      </w:r>
      <w:r>
        <w:t xml:space="preserve">The system will periodically re-evaluate the question with fresh eyes (and fresh data). Because new evidence might emerge or the model might come up with a better solution after some time, this window acts as a buffer against quick but flawed responses. It’s akin to the AI “sleeping on it.” Technically, we might schedule a regeneration of the answer after N hours, possibly with an updated model or after a tri-council discussion has had more time.</w:t>
      </w:r>
    </w:p>
    <w:p>
      <w:pPr>
        <w:pStyle w:val="Compact"/>
        <w:numPr>
          <w:ilvl w:val="0"/>
          <w:numId w:val="1004"/>
        </w:numPr>
      </w:pPr>
      <w:r>
        <w:rPr>
          <w:b/>
          <w:bCs/>
        </w:rPr>
        <w:t xml:space="preserve">Human Oversight:</w:t>
      </w:r>
      <w:r>
        <w:t xml:space="preserve"> </w:t>
      </w:r>
      <w:r>
        <w:t xml:space="preserve">The Warm Band queue allows a human administrator or expert to review the draft decision. The 72-hour window is chosen to be within a practical period for human feedback without letting the data go stale</w:t>
      </w:r>
      <w:hyperlink r:id="rId43">
        <w:r>
          <w:rPr>
            <w:rStyle w:val="Hyperlink"/>
          </w:rPr>
          <w:t xml:space="preserve">[31]</w:t>
        </w:r>
      </w:hyperlink>
      <w:r>
        <w:t xml:space="preserve">. If a human confirms it, the answer can be manually sealed earlier; if they raise concerns, it can be voided or sent back for adjustment.</w:t>
      </w:r>
    </w:p>
    <w:p>
      <w:pPr>
        <w:pStyle w:val="Compact"/>
        <w:numPr>
          <w:ilvl w:val="0"/>
          <w:numId w:val="1004"/>
        </w:numPr>
      </w:pPr>
      <w:r>
        <w:rPr>
          <w:b/>
          <w:bCs/>
        </w:rPr>
        <w:t xml:space="preserve">Telemetry Monitoring:</w:t>
      </w:r>
      <w:r>
        <w:t xml:space="preserve"> </w:t>
      </w:r>
      <w:r>
        <w:t xml:space="preserve">The Cooling Ledger will log the entry as “pending Phoenix review,” including all dissenting opinions from the tri-witness council (if any) and the metrics. Over the 72h, the system might gather additional telemetry – e.g. checking if conditions changed in the external world (Earth witness). For instance, if the question was “Should we execute trading strategy X?” and it was flagged high-risk, the system waits and maybe checks market data over 3 days – if a major shift happens in between, that’s valuable information before finalizing.</w:t>
      </w:r>
    </w:p>
    <w:p>
      <w:pPr>
        <w:pStyle w:val="FirstParagraph"/>
      </w:pPr>
      <w:r>
        <w:t xml:space="preserve">After the cooling window, one of two outcomes occurs: either the decision is</w:t>
      </w:r>
      <w:r>
        <w:t xml:space="preserve"> </w:t>
      </w:r>
      <w:r>
        <w:rPr>
          <w:b/>
          <w:bCs/>
        </w:rPr>
        <w:t xml:space="preserve">sealed with final approval</w:t>
      </w:r>
      <w:r>
        <w:t xml:space="preserve"> </w:t>
      </w:r>
      <w:r>
        <w:t xml:space="preserve">(if all floors including any new tri-witness votes pass), or it is</w:t>
      </w:r>
      <w:r>
        <w:t xml:space="preserve"> </w:t>
      </w:r>
      <w:r>
        <w:rPr>
          <w:b/>
          <w:bCs/>
        </w:rPr>
        <w:t xml:space="preserve">voided</w:t>
      </w:r>
      <w:r>
        <w:t xml:space="preserve"> </w:t>
      </w:r>
      <w:r>
        <w:t xml:space="preserve">(if concerns remain or new info undermines it)</w:t>
      </w:r>
      <w:hyperlink r:id="rId44">
        <w:r>
          <w:rPr>
            <w:rStyle w:val="Hyperlink"/>
          </w:rPr>
          <w:t xml:space="preserve">[32]</w:t>
        </w:r>
      </w:hyperlink>
      <w:r>
        <w:t xml:space="preserve">. This implements a form of</w:t>
      </w:r>
      <w:r>
        <w:t xml:space="preserve"> </w:t>
      </w:r>
      <w:r>
        <w:rPr>
          <w:b/>
          <w:bCs/>
        </w:rPr>
        <w:t xml:space="preserve">time-delayed commitment</w:t>
      </w:r>
      <w:r>
        <w:t xml:space="preserve">: arifOS moves from “reactive reflexes to thoughtful decisions” by not marking something right or wrong in the heat of the moment</w:t>
      </w:r>
      <w:hyperlink r:id="rId45">
        <w:r>
          <w:rPr>
            <w:rStyle w:val="Hyperlink"/>
          </w:rPr>
          <w:t xml:space="preserve">[33]</w:t>
        </w:r>
      </w:hyperlink>
      <w:r>
        <w:t xml:space="preserve">. The Phoenix-72 concept is directly inspired by human governance (cooling-off laws, etc.), and is codified in previous versions as a 72h self-audit cycle</w:t>
      </w:r>
      <w:hyperlink r:id="rId41">
        <w:r>
          <w:rPr>
            <w:rStyle w:val="Hyperlink"/>
          </w:rPr>
          <w:t xml:space="preserve">[29]</w:t>
        </w:r>
      </w:hyperlink>
      <w:r>
        <w:t xml:space="preserve"> </w:t>
      </w:r>
      <w:r>
        <w:t xml:space="preserve">– now we make it operational.</w:t>
      </w:r>
    </w:p>
    <w:p>
      <w:pPr>
        <w:pStyle w:val="BodyText"/>
      </w:pPr>
      <w:r>
        <w:rPr>
          <w:b/>
          <w:bCs/>
        </w:rPr>
        <w:t xml:space="preserve">Phoenix-72 in Code:</w:t>
      </w:r>
      <w:r>
        <w:t xml:space="preserve"> </w:t>
      </w:r>
      <w:r>
        <w:t xml:space="preserve">The</w:t>
      </w:r>
      <w:r>
        <w:t xml:space="preserve"> </w:t>
      </w:r>
      <w:r>
        <w:rPr>
          <w:rStyle w:val="VerbatimChar"/>
        </w:rPr>
        <w:t xml:space="preserve">CoolingLedger</w:t>
      </w:r>
      <w:r>
        <w:t xml:space="preserve"> </w:t>
      </w:r>
      <w:r>
        <w:t xml:space="preserve">class already supports querying recent entries within 72h</w:t>
      </w:r>
      <w:hyperlink r:id="rId46">
        <w:r>
          <w:rPr>
            <w:rStyle w:val="Hyperlink"/>
          </w:rPr>
          <w:t xml:space="preserve">[34]</w:t>
        </w:r>
      </w:hyperlink>
      <w:r>
        <w:t xml:space="preserve">. v45 will add a</w:t>
      </w:r>
      <w:r>
        <w:t xml:space="preserve"> </w:t>
      </w:r>
      <w:r>
        <w:rPr>
          <w:rStyle w:val="VerbatimChar"/>
        </w:rPr>
        <w:t xml:space="preserve">phoenix_cycle_id</w:t>
      </w:r>
      <w:r>
        <w:t xml:space="preserve"> </w:t>
      </w:r>
      <w:r>
        <w:t xml:space="preserve">to each Cooling Ledger entry</w:t>
      </w:r>
      <w:hyperlink r:id="rId47">
        <w:r>
          <w:rPr>
            <w:rStyle w:val="Hyperlink"/>
          </w:rPr>
          <w:t xml:space="preserve">[35]</w:t>
        </w:r>
      </w:hyperlink>
      <w:r>
        <w:t xml:space="preserve">. When a Tier-4 decision enters hold, it is assigned a Phoenix cycle (e.g. “Phoenix-72:&lt;uniqueID&gt;”) and logged as pending. The</w:t>
      </w:r>
      <w:r>
        <w:t xml:space="preserve"> </w:t>
      </w:r>
      <w:r>
        <w:rPr>
          <w:rStyle w:val="VerbatimChar"/>
        </w:rPr>
        <w:t xml:space="preserve">governor.py</w:t>
      </w:r>
      <w:r>
        <w:t xml:space="preserve"> </w:t>
      </w:r>
      <w:r>
        <w:t xml:space="preserve">(pipeline orchestrator) will not route the answer to the user yet; it may inform the user: “This query requires extended analysis; please check back later for a final answer,” or in an interactive setting, it might do a</w:t>
      </w:r>
      <w:r>
        <w:t xml:space="preserve"> </w:t>
      </w:r>
      <w:r>
        <w:rPr>
          <w:b/>
          <w:bCs/>
        </w:rPr>
        <w:t xml:space="preserve">SABAR deferral</w:t>
      </w:r>
      <w:r>
        <w:t xml:space="preserve"> </w:t>
      </w:r>
      <w:r>
        <w:t xml:space="preserve">(a graceful refusal with an invitation to revisit)</w:t>
      </w:r>
      <w:hyperlink r:id="rId48">
        <w:r>
          <w:rPr>
            <w:rStyle w:val="Hyperlink"/>
          </w:rPr>
          <w:t xml:space="preserve">[36]</w:t>
        </w:r>
      </w:hyperlink>
      <w:hyperlink r:id="rId49">
        <w:r>
          <w:rPr>
            <w:rStyle w:val="Hyperlink"/>
          </w:rPr>
          <w:t xml:space="preserve">[37]</w:t>
        </w:r>
      </w:hyperlink>
      <w:r>
        <w:t xml:space="preserve">. A background scheduler (could be a simple loop or an external trigger) will re-activate the query after the window or upon receiving a human override.</w:t>
      </w:r>
    </w:p>
    <w:p>
      <w:pPr>
        <w:pStyle w:val="BodyText"/>
      </w:pPr>
      <w:r>
        <w:t xml:space="preserve">During Phoenix mode, the system might also run additional</w:t>
      </w:r>
      <w:r>
        <w:t xml:space="preserve"> </w:t>
      </w:r>
      <w:r>
        <w:rPr>
          <w:b/>
          <w:bCs/>
        </w:rPr>
        <w:t xml:space="preserve">verification tools</w:t>
      </w:r>
      <w:r>
        <w:t xml:space="preserve"> </w:t>
      </w:r>
      <w:r>
        <w:t xml:space="preserve">(like a more exhaustive search, an alternate model, or a simulation) to test the draft answer. For instance, in a coding assistant scenario flagged as high-risk (e.g. making system configurations), the Phoenix window might run the code in a sandbox to see outcomes before final approval.</w:t>
      </w:r>
    </w:p>
    <w:p>
      <w:pPr>
        <w:pStyle w:val="BodyText"/>
      </w:pPr>
      <w:r>
        <w:t xml:space="preserve">The overall aim is that</w:t>
      </w:r>
      <w:r>
        <w:t xml:space="preserve"> </w:t>
      </w:r>
      <w:r>
        <w:rPr>
          <w:b/>
          <w:bCs/>
        </w:rPr>
        <w:t xml:space="preserve">no high-criticality action is taken immediately</w:t>
      </w:r>
      <w:r>
        <w:t xml:space="preserve">; there’s always a chance for cooler heads (or cooler algorithms) to prevail. The arifOS ledger concept of Hot/Warm/Cold bands</w:t>
      </w:r>
      <w:hyperlink r:id="rId50">
        <w:r>
          <w:rPr>
            <w:rStyle w:val="Hyperlink"/>
          </w:rPr>
          <w:t xml:space="preserve">[38]</w:t>
        </w:r>
      </w:hyperlink>
      <w:r>
        <w:t xml:space="preserve"> </w:t>
      </w:r>
      <w:r>
        <w:t xml:space="preserve">is leveraged here: unverified outputs start in Hot (volatile), move to Warm (under review up to 72h) if needed, and only then to Cold (permanently sealed) if approved, or to Garbage if not</w:t>
      </w:r>
      <w:hyperlink r:id="rId51">
        <w:r>
          <w:rPr>
            <w:rStyle w:val="Hyperlink"/>
          </w:rPr>
          <w:t xml:space="preserve">[39]</w:t>
        </w:r>
      </w:hyperlink>
      <w:r>
        <w:t xml:space="preserve">. This design guarantees that</w:t>
      </w:r>
      <w:r>
        <w:t xml:space="preserve"> </w:t>
      </w:r>
      <w:r>
        <w:rPr>
          <w:b/>
          <w:bCs/>
        </w:rPr>
        <w:t xml:space="preserve">governance verdicts are temporally robust</w:t>
      </w:r>
      <w:r>
        <w:t xml:space="preserve"> </w:t>
      </w:r>
      <w:r>
        <w:t xml:space="preserve">– the system literally cannot “jump the gun” on something irreversible.</w:t>
      </w:r>
    </w:p>
    <w:p>
      <w:pPr>
        <w:pStyle w:val="BodyText"/>
      </w:pPr>
      <w:r>
        <w:t xml:space="preserve">As an example, suppose the user asks:</w:t>
      </w:r>
      <w:r>
        <w:t xml:space="preserve"> </w:t>
      </w:r>
      <w:r>
        <w:rPr>
          <w:i/>
          <w:iCs/>
        </w:rPr>
        <w:t xml:space="preserve">“My doctor said I might need surgery X. Should I go for it?”</w:t>
      </w:r>
      <w:r>
        <w:t xml:space="preserve"> </w:t>
      </w:r>
      <w:r>
        <w:t xml:space="preserve">This is high-stakes. ArifOS might gather evidence, have some advice drafted, but then it will label it Tier 4 (medical decision) and put it in Phoenix hold. The Cooling Ledger logs show: coverage maybe 90%, conflict_flag false, tri_witness 0.90 (two models agree, one is slightly unsure) – thus 888_HOLD. Over the next day, maybe a connected medical database updates or the user provides additional info. The system updates the answer and by 48h gets tri_witness to 0.98 (now all three models agree). The answer is sealed and provided with full confidence after 48 hours, with the ledger noting the time of seal. If consensus never reached 0.95, it would escalate that the user truly needs human medical counsel (thus voiding an AI-provided decision).</w:t>
      </w:r>
      <w:r>
        <w:t xml:space="preserve"> </w:t>
      </w:r>
      <w:r>
        <w:rPr>
          <w:b/>
          <w:bCs/>
        </w:rPr>
        <w:t xml:space="preserve">This approach mirrors human practice</w:t>
      </w:r>
      <w:r>
        <w:t xml:space="preserve">: don’t rush critical health decisions; get second opinions (here multi-LLM opinions) and reflect over a few days.</w:t>
      </w:r>
    </w:p>
    <w:p>
      <w:pPr>
        <w:pStyle w:val="BodyText"/>
      </w:pPr>
      <w:r>
        <w:t xml:space="preserve">In summary,</w:t>
      </w:r>
      <w:r>
        <w:t xml:space="preserve"> </w:t>
      </w:r>
      <w:r>
        <w:rPr>
          <w:b/>
          <w:bCs/>
        </w:rPr>
        <w:t xml:space="preserve">Temporal Logic</w:t>
      </w:r>
      <w:r>
        <w:t xml:space="preserve"> </w:t>
      </w:r>
      <w:r>
        <w:t xml:space="preserve">in v45 operates on two levels: (1) micro-level evidence weighting (ensuring answers are factually time-appropriate and gradually forgetting old info unless corroborated), and (2) macro-level decision timing (ensuring the AI’s final verdicts, when high-risk, are not instantaneous but cooled through a Phoenix window). Together, these fulfill the requirement that the system has an internal notion of time and</w:t>
      </w:r>
      <w:r>
        <w:t xml:space="preserve"> </w:t>
      </w:r>
      <w:r>
        <w:rPr>
          <w:b/>
          <w:bCs/>
        </w:rPr>
        <w:t xml:space="preserve">delay for reflection</w:t>
      </w:r>
      <w:r>
        <w:t xml:space="preserve">, aligning with the ΔΩΨ law of Humility (Ω) – certainty requires doubt and time for consideration</w:t>
      </w:r>
      <w:hyperlink r:id="rId39">
        <w:r>
          <w:rPr>
            <w:rStyle w:val="Hyperlink"/>
          </w:rPr>
          <w:t xml:space="preserve">[40]</w:t>
        </w:r>
      </w:hyperlink>
      <w:hyperlink r:id="rId45">
        <w:r>
          <w:rPr>
            <w:rStyle w:val="Hyperlink"/>
          </w:rPr>
          <w:t xml:space="preserve">[33]</w:t>
        </w:r>
      </w:hyperlink>
      <w:r>
        <w:t xml:space="preserve">.</w:t>
      </w:r>
    </w:p>
    <w:bookmarkEnd w:id="52"/>
    <w:bookmarkStart w:id="66" w:name="X1daa9b4b5779768a8f903b5998c3c1c684ce3ad"/>
    <w:p>
      <w:pPr>
        <w:pStyle w:val="Heading2"/>
      </w:pPr>
      <w:r>
        <w:t xml:space="preserve">4. Federated Tri-Witness Council (Multi-LLM Consensus) 👥⚖️</w:t>
      </w:r>
    </w:p>
    <w:p>
      <w:pPr>
        <w:pStyle w:val="FirstParagraph"/>
      </w:pPr>
      <w:r>
        <w:t xml:space="preserve">ArifOS v45 upgrades the singular APEX Prime judge into a</w:t>
      </w:r>
      <w:r>
        <w:t xml:space="preserve"> </w:t>
      </w:r>
      <w:r>
        <w:rPr>
          <w:b/>
          <w:bCs/>
        </w:rPr>
        <w:t xml:space="preserve">Tri-Witness Judiciary Council</w:t>
      </w:r>
      <w:r>
        <w:t xml:space="preserve"> </w:t>
      </w:r>
      <w:r>
        <w:t xml:space="preserve">composed of three independent Large Language Models, each serving as a “witness” to the answer’s validity. This is a direct implementation of the</w:t>
      </w:r>
      <w:r>
        <w:t xml:space="preserve"> </w:t>
      </w:r>
      <w:r>
        <w:rPr>
          <w:i/>
          <w:iCs/>
        </w:rPr>
        <w:t xml:space="preserve">“witness triad”</w:t>
      </w:r>
      <w:r>
        <w:t xml:space="preserve"> </w:t>
      </w:r>
      <w:r>
        <w:t xml:space="preserve">concept (Human, AI, Earth) in practical form</w:t>
      </w:r>
      <w:hyperlink r:id="rId53">
        <w:r>
          <w:rPr>
            <w:rStyle w:val="Hyperlink"/>
          </w:rPr>
          <w:t xml:space="preserve">[41]</w:t>
        </w:r>
      </w:hyperlink>
      <w:r>
        <w:t xml:space="preserve">, using multiple AI models to simulate diverse perspectives. The council operates as a</w:t>
      </w:r>
      <w:r>
        <w:t xml:space="preserve"> </w:t>
      </w:r>
      <w:r>
        <w:rPr>
          <w:b/>
          <w:bCs/>
        </w:rPr>
        <w:t xml:space="preserve">federated voting protocol</w:t>
      </w:r>
      <w:r>
        <w:t xml:space="preserve"> </w:t>
      </w:r>
      <w:r>
        <w:t xml:space="preserve">to approve or reject answers, with a stringent</w:t>
      </w:r>
      <w:r>
        <w:t xml:space="preserve"> </w:t>
      </w:r>
      <w:r>
        <w:rPr>
          <w:b/>
          <w:bCs/>
        </w:rPr>
        <w:t xml:space="preserve">quorum requirement of ≥ 0.95 agreement</w:t>
      </w:r>
      <w:r>
        <w:t xml:space="preserve"> </w:t>
      </w:r>
      <w:r>
        <w:t xml:space="preserve">for any SEAL (final approval) on critical tasks.</w:t>
      </w:r>
    </w:p>
    <w:p>
      <w:pPr>
        <w:pStyle w:val="BodyText"/>
      </w:pPr>
      <w:r>
        <w:rPr>
          <w:b/>
          <w:bCs/>
        </w:rPr>
        <w:t xml:space="preserve">Council Composition:</w:t>
      </w:r>
      <w:r>
        <w:t xml:space="preserve"> </w:t>
      </w:r>
      <w:r>
        <w:t xml:space="preserve">We will instantiate three LLM instances (e.g., GPT-4, Anthropic Claude 2, and Google Gemini) as the members of the judiciary council. Each model is loaded with the arifOS Constitution (the same rules and floors) but they will evaluate the final draft</w:t>
      </w:r>
      <w:r>
        <w:t xml:space="preserve"> </w:t>
      </w:r>
      <w:r>
        <w:rPr>
          <w:b/>
          <w:bCs/>
        </w:rPr>
        <w:t xml:space="preserve">independently</w:t>
      </w:r>
      <w:r>
        <w:t xml:space="preserve">. By using different model architectures/providers, we ensure diversity in reasoning – this helps cancel out individual model biases or blind spots</w:t>
      </w:r>
      <w:hyperlink r:id="rId54">
        <w:r>
          <w:rPr>
            <w:rStyle w:val="Hyperlink"/>
          </w:rPr>
          <w:t xml:space="preserve">[42]</w:t>
        </w:r>
      </w:hyperlink>
      <w:r>
        <w:t xml:space="preserve">. Chaos Labs’ Edge AI Oracle demonstrated that a panel of models from OpenAI, Anthropic, Meta, etc., yields objective and explainable resolutions free from single-model bias</w:t>
      </w:r>
      <w:hyperlink r:id="rId54">
        <w:r>
          <w:rPr>
            <w:rStyle w:val="Hyperlink"/>
          </w:rPr>
          <w:t xml:space="preserve">[42]</w:t>
        </w:r>
      </w:hyperlink>
      <w:r>
        <w:t xml:space="preserve">. We follow the same principle:</w:t>
      </w:r>
      <w:r>
        <w:t xml:space="preserve"> </w:t>
      </w:r>
      <w:r>
        <w:rPr>
          <w:b/>
          <w:bCs/>
        </w:rPr>
        <w:t xml:space="preserve">multi-perspective verification</w:t>
      </w:r>
      <w:r>
        <w:t xml:space="preserve">. Each model effectively asks: “Given the evidence and telemetry, do</w:t>
      </w:r>
      <w:r>
        <w:t xml:space="preserve"> </w:t>
      </w:r>
      <w:r>
        <w:rPr>
          <w:i/>
          <w:iCs/>
        </w:rPr>
        <w:t xml:space="preserve">I</w:t>
      </w:r>
      <w:r>
        <w:t xml:space="preserve"> </w:t>
      </w:r>
      <w:r>
        <w:t xml:space="preserve">judge this answer to satisfy all constraints and be correct?”</w:t>
      </w:r>
    </w:p>
    <w:p>
      <w:pPr>
        <w:pStyle w:val="BodyText"/>
      </w:pPr>
      <w:r>
        <w:rPr>
          <w:b/>
          <w:bCs/>
        </w:rPr>
        <w:t xml:space="preserve">Voting Protocol:</w:t>
      </w:r>
      <w:r>
        <w:t xml:space="preserve"> </w:t>
      </w:r>
      <w:r>
        <w:t xml:space="preserve">The</w:t>
      </w:r>
      <w:r>
        <w:t xml:space="preserve"> </w:t>
      </w:r>
      <w:r>
        <w:rPr>
          <w:rStyle w:val="VerbatimChar"/>
        </w:rPr>
        <w:t xml:space="preserve">witness_council.py</w:t>
      </w:r>
      <w:r>
        <w:t xml:space="preserve"> </w:t>
      </w:r>
      <w:r>
        <w:t xml:space="preserve">module will coordinate the voting. The workflow is:</w:t>
      </w:r>
    </w:p>
    <w:p>
      <w:pPr>
        <w:numPr>
          <w:ilvl w:val="0"/>
          <w:numId w:val="1005"/>
        </w:numPr>
      </w:pPr>
      <w:r>
        <w:rPr>
          <w:b/>
          <w:bCs/>
        </w:rPr>
        <w:t xml:space="preserve">Preparation:</w:t>
      </w:r>
      <w:r>
        <w:t xml:space="preserve"> </w:t>
      </w:r>
      <w:r>
        <w:t xml:space="preserve">When the pipeline reaches stage 888 (Audit), instead of one APEX model, we now prompt all three council models in parallel (or sequence) with the telemetry and a summary of the proposed answer (or just the telemetry, depending on if we allow them to see the answer text – likely they only need telemetry if we stick to pure physics-blind, but we might allow them a light summary to mimic Human and Earth review). They each get a prompt like:</w:t>
      </w:r>
      <w:r>
        <w:t xml:space="preserve"> </w:t>
      </w:r>
      <w:r>
        <w:rPr>
          <w:i/>
          <w:iCs/>
        </w:rPr>
        <w:t xml:space="preserve">“You are a constitutional judge agent. The following attributes of the draft answer are given: {metrics JSON} and source hashes. Based on the Constitution F1–F9, would you SEAL (approve), PARTIAL (approve with caveat), or VOID/HOLD (reject) this answer? Provide a confidence level.”</w:t>
      </w:r>
      <w:r>
        <w:t xml:space="preserve"> </w:t>
      </w:r>
      <w:r>
        <w:t xml:space="preserve">Each model evaluates privately.</w:t>
      </w:r>
    </w:p>
    <w:p>
      <w:pPr>
        <w:numPr>
          <w:ilvl w:val="0"/>
          <w:numId w:val="1005"/>
        </w:numPr>
      </w:pPr>
      <w:r>
        <w:rPr>
          <w:b/>
          <w:bCs/>
        </w:rPr>
        <w:t xml:space="preserve">Individual Verdicts:</w:t>
      </w:r>
      <w:r>
        <w:t xml:space="preserve"> </w:t>
      </w:r>
      <w:r>
        <w:t xml:space="preserve">Each LLM returns its verdict and a confidence score. For instance:</w:t>
      </w:r>
    </w:p>
    <w:p>
      <w:pPr>
        <w:pStyle w:val="Compact"/>
        <w:numPr>
          <w:ilvl w:val="0"/>
          <w:numId w:val="1005"/>
        </w:numPr>
      </w:pPr>
      <w:r>
        <w:t xml:space="preserve">GPT-4: “SEAL – I find no issues. (Confidence 0.98)”</w:t>
      </w:r>
    </w:p>
    <w:p>
      <w:pPr>
        <w:pStyle w:val="Compact"/>
        <w:numPr>
          <w:ilvl w:val="0"/>
          <w:numId w:val="1005"/>
        </w:numPr>
      </w:pPr>
      <w:r>
        <w:t xml:space="preserve">Claude: “SEAL – answer passes all floors. (Confidence 0.95)”</w:t>
      </w:r>
    </w:p>
    <w:p>
      <w:pPr>
        <w:pStyle w:val="Compact"/>
        <w:numPr>
          <w:ilvl w:val="0"/>
          <w:numId w:val="1005"/>
        </w:numPr>
      </w:pPr>
      <w:r>
        <w:t xml:space="preserve">Gemini: “HOLD – potential conflict in sources. (Confidence 0.90)”</w:t>
      </w:r>
    </w:p>
    <w:p>
      <w:pPr>
        <w:pStyle w:val="FirstParagraph"/>
      </w:pPr>
      <w:r>
        <w:t xml:space="preserve">These outputs are parsed into a structured form (e.g. a vote = {model: X, verdict: Y, confidence: Z}). If a model provides an explanation, it’s logged for transparency but not needed for the algorithm.</w:t>
      </w:r>
    </w:p>
    <w:p>
      <w:pPr>
        <w:numPr>
          <w:ilvl w:val="0"/>
          <w:numId w:val="1006"/>
        </w:numPr>
      </w:pPr>
      <w:r>
        <w:rPr>
          <w:b/>
          <w:bCs/>
        </w:rPr>
        <w:t xml:space="preserve">Quorum Check:</w:t>
      </w:r>
      <w:r>
        <w:t xml:space="preserve"> </w:t>
      </w:r>
      <w:r>
        <w:t xml:space="preserve">The council aggregator then computes if the SEAL verdict has quorum ≥ 0.95. We interpret this as requiring</w:t>
      </w:r>
      <w:r>
        <w:t xml:space="preserve"> </w:t>
      </w:r>
      <w:r>
        <w:rPr>
          <w:b/>
          <w:bCs/>
        </w:rPr>
        <w:t xml:space="preserve">unanimous or near-unanimous high-confidence agreement</w:t>
      </w:r>
      <w:r>
        <w:t xml:space="preserve">. For critical decisions, essentially all three must vote SEAL and with confidence ≥0.95. In the example above, Gemini dissented (HOLD at 0.90), so quorum fails. Even if two said SEAL and one said PARTIAL, that’s not unanimous, so it fails. We are effectively implementing a</w:t>
      </w:r>
      <w:r>
        <w:t xml:space="preserve"> </w:t>
      </w:r>
      <w:r>
        <w:rPr>
          <w:b/>
          <w:bCs/>
        </w:rPr>
        <w:t xml:space="preserve">“one veto stops the action”</w:t>
      </w:r>
      <w:r>
        <w:t xml:space="preserve"> </w:t>
      </w:r>
      <w:r>
        <w:t xml:space="preserve">rule for high stakes. This echoes the Edge AI Oracle’s approach where they required</w:t>
      </w:r>
      <w:r>
        <w:t xml:space="preserve"> </w:t>
      </w:r>
      <w:r>
        <w:rPr>
          <w:i/>
          <w:iCs/>
        </w:rPr>
        <w:t xml:space="preserve">unanimous agreement with &gt;95% confidence from each agent for resolution</w:t>
      </w:r>
      <w:hyperlink r:id="rId55">
        <w:r>
          <w:rPr>
            <w:rStyle w:val="Hyperlink"/>
          </w:rPr>
          <w:t xml:space="preserve">[43]</w:t>
        </w:r>
      </w:hyperlink>
      <w:r>
        <w:t xml:space="preserve">. Our threshold being 0.95 means any doubt by one model likely triggers a re-examination rather than proceeding.</w:t>
      </w:r>
    </w:p>
    <w:p>
      <w:pPr>
        <w:numPr>
          <w:ilvl w:val="0"/>
          <w:numId w:val="1006"/>
        </w:numPr>
      </w:pPr>
      <w:r>
        <w:rPr>
          <w:b/>
          <w:bCs/>
        </w:rPr>
        <w:t xml:space="preserve">Outcome Routing:</w:t>
      </w:r>
      <w:r>
        <w:t xml:space="preserve"> </w:t>
      </w:r>
      <w:r>
        <w:t xml:space="preserve">If quorum is achieved (e.g. all three vote SEAL at ≥95% confidence), then the council’s decision is SEAL – the answer is finalized. If not, the system triggers</w:t>
      </w:r>
      <w:r>
        <w:t xml:space="preserve"> </w:t>
      </w:r>
      <w:r>
        <w:rPr>
          <w:b/>
          <w:bCs/>
        </w:rPr>
        <w:t xml:space="preserve">HOLD_888</w:t>
      </w:r>
      <w:r>
        <w:t xml:space="preserve">: this means the answer is not finalized and the pipeline will either loop back or escalate. All dissenting opinions are recorded. For example, if two models said SEAL and one said HOLD, the final verdict becomes HOLD (because of lack of full consensus). If they said PARTIAL (soft fails) but no hard fails, we might take the most cautious stance among them (likely PARTIAL or HOLD). In practice, any deviation from full SEAL by any council member will cause at least a PARTIAL.</w:t>
      </w:r>
    </w:p>
    <w:p>
      <w:pPr>
        <w:numPr>
          <w:ilvl w:val="0"/>
          <w:numId w:val="1006"/>
        </w:numPr>
      </w:pPr>
      <w:r>
        <w:rPr>
          <w:b/>
          <w:bCs/>
        </w:rPr>
        <w:t xml:space="preserve">Disagreement Handling (HOLD_888 Protocol):</w:t>
      </w:r>
      <w:r>
        <w:t xml:space="preserve"> </w:t>
      </w:r>
      <w:r>
        <w:t xml:space="preserve">When a HOLD is triggered by the council, arifOS enters a special resolution process:</w:t>
      </w:r>
    </w:p>
    <w:p>
      <w:pPr>
        <w:pStyle w:val="Compact"/>
        <w:numPr>
          <w:ilvl w:val="0"/>
          <w:numId w:val="1006"/>
        </w:numPr>
      </w:pPr>
      <w:r>
        <w:t xml:space="preserve">The system may attempt an</w:t>
      </w:r>
      <w:r>
        <w:t xml:space="preserve"> </w:t>
      </w:r>
      <w:r>
        <w:rPr>
          <w:b/>
          <w:bCs/>
        </w:rPr>
        <w:t xml:space="preserve">automatic revision</w:t>
      </w:r>
      <w:r>
        <w:t xml:space="preserve">: e.g., it could prompt ARIF to address the concern raised by the dissenting model. If Gemini flagged a conflict, maybe ARIF searches for that conflict and resolves it, then we run the council vote again. This is an automated form of “debate then revise” similar to MADAM-RAG’s multi-round debate, but now at the final stage</w:t>
      </w:r>
      <w:hyperlink r:id="rId24">
        <w:r>
          <w:rPr>
            <w:rStyle w:val="Hyperlink"/>
          </w:rPr>
          <w:t xml:space="preserve">[4]</w:t>
        </w:r>
      </w:hyperlink>
      <w:r>
        <w:t xml:space="preserve">.</w:t>
      </w:r>
    </w:p>
    <w:p>
      <w:pPr>
        <w:pStyle w:val="Compact"/>
        <w:numPr>
          <w:ilvl w:val="0"/>
          <w:numId w:val="1006"/>
        </w:numPr>
      </w:pPr>
      <w:r>
        <w:t xml:space="preserve">If consensus still cannot be reached and the query is high-stakes, the query remains in Phoenix hold (Section 3) for possible human arbitration. This aligns with the constitutional principle that ultimately</w:t>
      </w:r>
      <w:r>
        <w:t xml:space="preserve"> </w:t>
      </w:r>
      <w:r>
        <w:rPr>
          <w:i/>
          <w:iCs/>
        </w:rPr>
        <w:t xml:space="preserve">Human Sovereign (the user or a human overseer) is level 1 authority at 888</w:t>
      </w:r>
      <w:hyperlink r:id="rId56">
        <w:r>
          <w:rPr>
            <w:rStyle w:val="Hyperlink"/>
          </w:rPr>
          <w:t xml:space="preserve">[44]</w:t>
        </w:r>
      </w:hyperlink>
      <w:r>
        <w:t xml:space="preserve">. In other words, for very critical matters, if the AI council can’t agree, a human should probably make the call.</w:t>
      </w:r>
    </w:p>
    <w:p>
      <w:pPr>
        <w:pStyle w:val="Compact"/>
        <w:numPr>
          <w:ilvl w:val="0"/>
          <w:numId w:val="1006"/>
        </w:numPr>
      </w:pPr>
      <w:r>
        <w:t xml:space="preserve">All the council’s arguments and votes are logged to the Cooling Ledger (or a dedicated Council Log) for post-factum audit. This means later one can see, for instance, “GPT-4 and Claude were in favor with these reasons, Gemini dissented with this reason.” This is invaluable for transparency – any future reviewer (or even the user, if we expose it) can understand the rationale of the AI judges</w:t>
      </w:r>
      <w:hyperlink r:id="rId57">
        <w:r>
          <w:rPr>
            <w:rStyle w:val="Hyperlink"/>
          </w:rPr>
          <w:t xml:space="preserve">[45]</w:t>
        </w:r>
      </w:hyperlink>
      <w:hyperlink r:id="rId58">
        <w:r>
          <w:rPr>
            <w:rStyle w:val="Hyperlink"/>
          </w:rPr>
          <w:t xml:space="preserve">[46]</w:t>
        </w:r>
      </w:hyperlink>
      <w:r>
        <w:t xml:space="preserve">.</w:t>
      </w:r>
    </w:p>
    <w:p>
      <w:pPr>
        <w:pStyle w:val="FirstParagraph"/>
      </w:pPr>
      <w:r>
        <w:rPr>
          <w:b/>
          <w:bCs/>
        </w:rPr>
        <w:t xml:space="preserve">Federation and Verifiability:</w:t>
      </w:r>
      <w:r>
        <w:t xml:space="preserve"> </w:t>
      </w:r>
      <w:r>
        <w:t xml:space="preserve">We call it</w:t>
      </w:r>
      <w:r>
        <w:t xml:space="preserve"> </w:t>
      </w:r>
      <w:r>
        <w:rPr>
          <w:i/>
          <w:iCs/>
        </w:rPr>
        <w:t xml:space="preserve">federated</w:t>
      </w:r>
      <w:r>
        <w:t xml:space="preserve"> </w:t>
      </w:r>
      <w:r>
        <w:t xml:space="preserve">because each model instance runs on potentially different infrastructure (OpenAI’s API, Anthropic’s API, Google’s API, etc.) and we treat their votes as coming from independent “jurisdictions.” To ensure this process is</w:t>
      </w:r>
      <w:r>
        <w:t xml:space="preserve"> </w:t>
      </w:r>
      <w:r>
        <w:rPr>
          <w:b/>
          <w:bCs/>
        </w:rPr>
        <w:t xml:space="preserve">verifiable</w:t>
      </w:r>
      <w:r>
        <w:t xml:space="preserve">:</w:t>
      </w:r>
      <w:r>
        <w:t xml:space="preserve"> </w:t>
      </w:r>
      <w:r>
        <w:t xml:space="preserve">- We include each model’s identity and version in the log (e.g. GPT-4 vJun2025, Claude 2.0, etc.).</w:t>
      </w:r>
      <w:r>
        <w:t xml:space="preserve"> </w:t>
      </w:r>
      <w:r>
        <w:t xml:space="preserve">- The final decision (and its signature in the ledger) will contain a</w:t>
      </w:r>
      <w:r>
        <w:t xml:space="preserve"> </w:t>
      </w:r>
      <w:r>
        <w:rPr>
          <w:b/>
          <w:bCs/>
        </w:rPr>
        <w:t xml:space="preserve">quorum certificate</w:t>
      </w:r>
      <w:r>
        <w:t xml:space="preserve"> </w:t>
      </w:r>
      <w:r>
        <w:t xml:space="preserve">– basically a summary that “ModelA: verdict, ModelB: verdict, ModelC: verdict.” In a formal system we might even include their raw outputs signed, but since we trust these API outputs for now, a log is sufficient.</w:t>
      </w:r>
      <w:r>
        <w:t xml:space="preserve"> </w:t>
      </w:r>
      <w:r>
        <w:t xml:space="preserve">- If needed, we could run the same query through the council again at audit time to see if they still agree (though nondeterminism of LLMs makes that tricky). Instead, the emphasis is on logging dissent which v45 does.</w:t>
      </w:r>
    </w:p>
    <w:p>
      <w:pPr>
        <w:pStyle w:val="BodyText"/>
      </w:pPr>
      <w:r>
        <w:t xml:space="preserve">One could analogize this to how some safety-critical systems require N-version programming or multiple independent validators for a decision (like airplane software using 3 separate implementations to vote on a control action). Here, the three LLMs are our N-version validators. This significantly reduces the chance of an uncontrolled error: the odds of three different models all having the</w:t>
      </w:r>
      <w:r>
        <w:t xml:space="preserve"> </w:t>
      </w:r>
      <w:r>
        <w:rPr>
          <w:i/>
          <w:iCs/>
        </w:rPr>
        <w:t xml:space="preserve">same</w:t>
      </w:r>
      <w:r>
        <w:t xml:space="preserve"> </w:t>
      </w:r>
      <w:r>
        <w:t xml:space="preserve">hallucination or the</w:t>
      </w:r>
      <w:r>
        <w:t xml:space="preserve"> </w:t>
      </w:r>
      <w:r>
        <w:rPr>
          <w:i/>
          <w:iCs/>
        </w:rPr>
        <w:t xml:space="preserve">same</w:t>
      </w:r>
      <w:r>
        <w:t xml:space="preserve"> </w:t>
      </w:r>
      <w:r>
        <w:t xml:space="preserve">misjudgment are far lower than a single model acting alone</w:t>
      </w:r>
      <w:hyperlink r:id="rId59">
        <w:r>
          <w:rPr>
            <w:rStyle w:val="Hyperlink"/>
          </w:rPr>
          <w:t xml:space="preserve">[47]</w:t>
        </w:r>
      </w:hyperlink>
      <w:r>
        <w:t xml:space="preserve">. Experiments like Chaos Labs’ Oracle show dramatic accuracy gains with consensus-driven LLM workflows</w:t>
      </w:r>
      <w:hyperlink r:id="rId60">
        <w:r>
          <w:rPr>
            <w:rStyle w:val="Hyperlink"/>
          </w:rPr>
          <w:t xml:space="preserve">[48]</w:t>
        </w:r>
      </w:hyperlink>
      <w:r>
        <w:t xml:space="preserve">.</w:t>
      </w:r>
    </w:p>
    <w:p>
      <w:pPr>
        <w:pStyle w:val="BodyText"/>
      </w:pPr>
      <w:r>
        <w:rPr>
          <w:b/>
          <w:bCs/>
        </w:rPr>
        <w:t xml:space="preserve">LangGraph Integration:</w:t>
      </w:r>
      <w:r>
        <w:t xml:space="preserve"> </w:t>
      </w:r>
      <w:r>
        <w:t xml:space="preserve">We will utilize a library like</w:t>
      </w:r>
      <w:r>
        <w:t xml:space="preserve"> </w:t>
      </w:r>
      <w:r>
        <w:rPr>
          <w:b/>
          <w:bCs/>
        </w:rPr>
        <w:t xml:space="preserve">LangGraph</w:t>
      </w:r>
      <w:r>
        <w:t xml:space="preserve"> </w:t>
      </w:r>
      <w:r>
        <w:t xml:space="preserve">to orchestrate this multi-agent workflow. LangGraph allows defining agents and directed edges for data flow</w:t>
      </w:r>
      <w:hyperlink r:id="rId61">
        <w:r>
          <w:rPr>
            <w:rStyle w:val="Hyperlink"/>
          </w:rPr>
          <w:t xml:space="preserve">[49]</w:t>
        </w:r>
      </w:hyperlink>
      <w:hyperlink r:id="rId62">
        <w:r>
          <w:rPr>
            <w:rStyle w:val="Hyperlink"/>
          </w:rPr>
          <w:t xml:space="preserve">[50]</w:t>
        </w:r>
      </w:hyperlink>
      <w:r>
        <w:t xml:space="preserve">. We can define a simple subgraph for the 888 stage: one node sends the telemetry to three “judge” nodes in parallel, then their outputs flow into a decision aggregator node. LangGraph will help manage these calls and ensure statefulness (carrying the same EvidencePack telemetry to all). It’s essentially a fan-out (to judges) and fan-in (collect votes) pattern, which LangGraph supports for multi-agent consensus tasks</w:t>
      </w:r>
      <w:hyperlink r:id="rId57">
        <w:r>
          <w:rPr>
            <w:rStyle w:val="Hyperlink"/>
          </w:rPr>
          <w:t xml:space="preserve">[51]</w:t>
        </w:r>
      </w:hyperlink>
      <w:hyperlink r:id="rId61">
        <w:r>
          <w:rPr>
            <w:rStyle w:val="Hyperlink"/>
          </w:rPr>
          <w:t xml:space="preserve">[49]</w:t>
        </w:r>
      </w:hyperlink>
      <w:r>
        <w:t xml:space="preserve">. Using LangChain+LangGraph also eases integration with the rest of the pipeline which might already be in LangChain – we can treat the council as a single tool that returns a final verdict.</w:t>
      </w:r>
    </w:p>
    <w:p>
      <w:pPr>
        <w:pStyle w:val="BodyText"/>
      </w:pPr>
      <w:r>
        <w:rPr>
          <w:b/>
          <w:bCs/>
        </w:rPr>
        <w:t xml:space="preserve">Tri-Witness vs. Human-AI-Earth:</w:t>
      </w:r>
      <w:r>
        <w:t xml:space="preserve"> </w:t>
      </w:r>
      <w:r>
        <w:t xml:space="preserve">The original notion of tri-witness included a human and the Earth’s physics as witnesses</w:t>
      </w:r>
      <w:hyperlink r:id="rId39">
        <w:r>
          <w:rPr>
            <w:rStyle w:val="Hyperlink"/>
          </w:rPr>
          <w:t xml:space="preserve">[27]</w:t>
        </w:r>
      </w:hyperlink>
      <w:r>
        <w:t xml:space="preserve">. In v45, the “Human” witness input could be integrated if a human user provided explicit preferences or a domain expert’s opinion (that might be future work – e.g. allow an expert to be one of the voters). The “Earth” witness (reality/physics) is indirectly present via the evidence and the metrics (like Peace² and ΔS are proxies for thermodynamic stability). One might say GPT-4 could embody logical consistency, Claude empathy, and Gemini factual strictness – so each covers a facet. At the very least, using different model families ensures a richer evaluation: one might catch a logical flaw another misses, etc. All three must be satisfied, making the final decision</w:t>
      </w:r>
      <w:r>
        <w:t xml:space="preserve"> </w:t>
      </w:r>
      <w:r>
        <w:rPr>
          <w:b/>
          <w:bCs/>
        </w:rPr>
        <w:t xml:space="preserve">robustly verifiable</w:t>
      </w:r>
      <w:r>
        <w:t xml:space="preserve">.</w:t>
      </w:r>
    </w:p>
    <w:p>
      <w:pPr>
        <w:pStyle w:val="BodyText"/>
      </w:pPr>
      <w:r>
        <w:rPr>
          <w:b/>
          <w:bCs/>
        </w:rPr>
        <w:t xml:space="preserve">Example Scenario:</w:t>
      </w:r>
      <w:r>
        <w:t xml:space="preserve"> </w:t>
      </w:r>
      <w:r>
        <w:t xml:space="preserve">Imagine arifOS is answering a complex legal question – high stakes. The draft answer is ready. Now:</w:t>
      </w:r>
      <w:r>
        <w:t xml:space="preserve"> </w:t>
      </w:r>
      <w:r>
        <w:drawing>
          <wp:inline>
            <wp:extent cx="5334000" cy="2731008"/>
            <wp:effectExtent b="0" l="0" r="0" t="0"/>
            <wp:docPr descr="" title="" id="64" name="Picture"/>
            <a:graphic>
              <a:graphicData uri="http://schemas.openxmlformats.org/drawingml/2006/picture">
                <pic:pic>
                  <pic:nvPicPr>
                    <pic:cNvPr descr="data:image/png;base64,iVBORw0KGgoAAAANSUhEUgAAA+gAAAIACAIAAACeodHoAADSaklEQVR4AeydBYAUR9qGd1xWZt0XFljcXYK7JVgS4p7LRe5y/7lLTpPLaS7uSgSIQCAEQpAQ3F13Yd1dxv+3p2EYlmXZXWZ6embeOW7T01Nd9dVT1d1vff1VtcJutzuczjB+SIAESIAESIAESIAESIAEZEZArVI99dRTf//7341Goxqy3Wa3y8xCmkMCJEACJEACJEACJEACoU5AERYG4e6moHRvcYMESIAESIAESIAESIAESEC2BCjcZds0NIwESIAESIAESIAESIAELhKgcL/IglskQAIkQAIkQAIkQAIkIFsCFO6ybRoaRgIkQAIkQAIkQAIkQAIXCVC4X2TBLRIgARIgARIgARIgARKQLQHvC3clJr8qtGFhmAV7xQ/SKMM0V/xZOLa1w698IH8hARIgARIgARIgARIggeAk4GXhrghT7Gt8/bR5LTZc8r0FaiqFptR6qMC680oJWjiGu0iABEiABEiABEiABEggtAl4U7irwjSF1r2fV3/v/coFK6u/i21I82bqHL72YuvB96tu/Khycb51l1rwzV/8QO47wqzra3+1pGJetnkdJP7F37hFAiRAAiRAAiRAAiRAAiFMwJvC3alwqhS6dO1Im7Npe8Orb5ZPWVH9HVG+K90SXBGGbfwps+V8Unl3me3Epcpe4XQ6cswbjzStrrSfUTJgJoS7JqtOAiRAAiRAAiRAAiTgScCbwh3vYE1S978jdtXimKU9dJObHFXb6192yfeHym3H4FyHux1pEtS9F0W/E6NOK7Qd+az6wTp74UVZ7zINUl4N33vYxddEeVrMbRIgARIgARIgARIgARIIQQLeFO7A5wizYdZpb/38W2M+XRD9eifN8HpH5fb6l94on7S+9rc1jnzId/jU07TDrje9GKVMOGPe9Gn1A02OSqVCHYL0WWUSIAESIAESIAESIAESaCMBLwt3lOoMc9icFrVCP8h4951xq683/S9V3b/GXvxV7R9fLx+/ofaPNY48JOutn3N99PNGpelY06o11T+0Oy0dcLErFAqtRqNt6aNUnq+aSqXy/F2j0WBP63TUarVOp9XrhOOUiubr2wiFaq9SaOv581cSIAESIAESIAESIAESaC8BX/m5RfmuU0SPCn+0n37xoaYPdjW8WGg9uK72t3sbXx9ivB//BhgW1dmLV9U8vrfxTaMqbmrkXxVh7bAHArqhoeH4iVM2mw3bnjV3OhzdsrrGxsRg99mzuYVFxUqlK4EzTK1Rp6ampKYkY4hhtdo8j8I2JLvT6Tx+/OTZc7nINjY2pl/f3lFRURaLRUx5vtDjJ+12R7MIfByYmdk5MSHe4XA0y5ZfSYAESIAESIAESMCnBOCyhIwRPKiXfqB2IFEu3RcGPaPRQPOEWa3WZj9dy1dkCxvwFyLKUw7BZ4pPs53wpaIs7HSb566Cp83iTofDbrPZ226beJTd9bn8KIhCuGChEkFAtAq+WhiM7csTy2pPO4RyB+x2htmtTrteGSPId8PNexte21H/fJkte23Nrw82vj/M+OAQ433WsKa11T/7tu6fujDTxKjfKpyXSPBWCkXPyDmbe/udD1ZVVUFGu1sdh0Bnv/rK/25dvAjbr73xzrPPv6xWqcWuqVar4uPjx4we8dij3xkyeKBbkSMl/OinT+c8+fS/V69eW1JShraOjIzo1bP7j3/0/UULrre4eja6XX5+4W13PFBTW4sEDsfFMwFfn/nv3++969Ym83mV34rx/IkESIAESIAESIAEvEUAOrW4uCQ3L99TRUGjIHAgK6trZGSkp0xC4vr6+v8990pSUuIdt90EbeP5a4dNgl6H1jp48HCT2dy1a2Z8XJyo3VFcXl5+Xn5BZudOKFHcCQl1eP9BCOW+fXpBwcMAJCsrr8jOzoE9vXv31Ot053eWlZ86fSYxIQF5eg4GWrETEnHHzj0ff7xi/vy5I0cMbSbHYSdyXvPlV9u27WoyN91+602dO2f87al/dcrIuPWWRfi1lZz9/pNvhbtYPVG+GxSx4yJ+1ld/M1zv+xvfKbQeWlX9+IHGd0cYHxtmfGBX4yub6v8SpU4faLiz7W9fAveGhsbGxqYhQwYajUZ8FUtEv4GzHKoajnZI87rauq5dMvv164P2rq9vOHToyFuvv7Nx45YXX/j31CkTLBZhrAlBf/pM9h13P7Rz246U9LTrr59pNBiOHj2xc9fehx7+AVpxIbS7y+/uDHMKZTY2DRo0IDz8YqEQ7gnx6KMXpbzfW5cGkAAJkAAJkAAJhAIBnUb96YrVv/3dn6F8hKAA1weyR6fTLXn31UkTx3l6KqFqampq//mv//Xp02vxTQsgc90K6lpYQX9v37H75lvurqurf/SRB/76599ZLIIlsO2jZZ/+/jd/+td/n/ruA3c3mi3Q6BDuf/3bPzdt3rJ86Ttwp0KMadXqd9/74A9PPBkREf72my9NmQyFZsFjgfc/XP7rX/7+N7/9xS9/9gMc2xYLVSrlnn0H/vHU39LSU8aMHt7Mja7TaF57670f/PAX8XGxep0eBcXHx/3lr/8cP270LYsXwjav0GiLnR1II4VwF81yhMErbjepMqdH/W2I8YE9ja/sa3j7rGVHvvXuRHU/vcLU5Kz6ouaHSNyuiaoYF+n1+uf+949ePXu4H/dAO6uUSnxFqLowrrLbx40b8/rLz1hsduw8cybnd0/89ePlK77/g5+tWvFhp07pLte58+//eGbntp2Dhw15+YX/DB48ADHyJWXlv/jVE6+9/vZf//aPceNGx8ZEX0CswJnw7DNP9+mNQi8+VUFji475C8n4XxIgARIgARIgARKQggAUTlVl1cKFN0yaNM7mEifwZ0LCdsnsBN8iLIAigjMbf8VtyCfIJLdl0DCi6x3+aTEldD8+YgLxV2wjYAVBDu6jPDcQlbx02admswXO05Wff/mTHz0eFRUp5oA8mxrr3ToNO8MNevjal3+0fO/eA+PGjESJjRbLlm932Oz28vLKbdt2Tp8yATsRHrNr194mq234sMGia/SiJYJ6uxicjMT4CX9hEv6vxoRGpQFjEtFC7EftEEcEBytiO1at/lKjVr/3zisIrACHoqJig0GPaBnP6uAQ8XDQEwsSM4GsF3kiMfJEkcLPFywRR0HuBJ4ZemVbOuEumov3K4F7jKrb9Mi/DTE8sL3+mUNNSxD7rlFosFikxVm/puZHqjBdu1ZwF8liTOYZ14VO5TlgEoniLzzr/fr2guZG7PueXXs/+PDjn//sB2ji06ezV36+Rh9u/OlPHh86eECTxYrDMQL79a9+8uXa9fv2H4SH/uYb59kujGJRHTS5GJ7lbolmhbr3c4MESIAESIAESIAEfEoAcijM4Rg3dvRj373fU1lbrBDDdghK/D12/ITZbM7K6oa1PTyNgYKHXM7OOWs0Gnp0z2pqajp3Lg8qKDrahGSIJS4uKUWoMIpAvEpUZKSn/17MBxIW7s6v1m+8bswojBx++asntmzdfsPcmdDxSCDYJoTtCKpa/MDC0aNHaAyG/QcOwa8KAVxeWrZ7974J4687efL0nn374VxHnrV19dBgXbt0RvAM9DG0dVV19dmcc5DfcLzCZQ5XPQQbDociz83NR0wE9F9mZifPssRtZAttiFidwsLiiooqiPzKyioE5yQnJXomFs1DQXV1dceOnQC71FQkScTYA/FF+QVFGI0kJSagUBx1LjcPoR+Y3whQ2AOrEL4Bs9PTUi9U1Mv/9fqqMgq8P1V8YWorf1FVDJES1FlzTf+5O3b9MON9OkUU5rMqw1TQ7o3OcmEZ9/Z8oNpRE8ho8YMeAnzNMhBVNdoVMegpiQkIfUE/+nLdenQptUq5e8++0tIydMfJE8ebXdM4MG5D4rTUlH8+/Zcn//qE6Jj3zLMthXqm5zYJkAAJkAAJkAAJSEAAGkj8B28pvJZwNR4/cfK2Ox+YPPWG6TMXTJs+b/2GzdgpWKKAfFK//e6HU6fPw09Tpt1w3wOPvfzqW5OnXr9y1Zc6rQaC9d//fR5fhQNnzJ8xa+FnK1dDbjWrhUat2rpt57Fjx+fMmT5n9nSdXosQc+ioZsncX+FK79+/b0pKyp49+xHGDAf54cPHKisrp06ZOH7cmH37DpZXVCDPUydPFRQUIjgZowhIu1dee2vipNnTZy2YMWvBpClzn3n2ZWQoiP6Kyu88/PjEKXNQtfGTZq9ctQZLA4plQVAiwT///ezkadev+2rDN1u2TZ1+w969+yH/7rnvkXETZm3a9K2nrx0aFbVbsXL19FkLp86Yh4LGT5z91yf/6bDbS8vKF954x49+/Es8OsBAqLSsDJMeJ02Z87cn/yk6c48fOzF7zk3//Nez4OauqXc3vOlxx3qOjY6yDbVP1DtKlGFtHBIoVAoNOpVRGWe216JueKkqOhv2tLGekPjoUi++/GZCPJZzEZ4E4YHGooXXd8/q2srsY+SOoZtKo8GoC+Ot1OTE7JxzePqTkZ6GCanoGRiHlZWVV1fXKJQKBNAPHTII4ewYdWEUJRipQCl2dGvMc0Wh4pBg5owpAwf0baXQNtaIyUiABEiABEiABEigAwSUKiXmcW78ZqvVNX8PDmCoFyzFgRU1Hnnsx5s3f3vTjfPnzJlx+PDRv/ztH1DGPZXdoVnXf73p+9/7MUTRw9+9v1evHitXrv7zX56GBILfHar3P8+88Ovf/HHihHH/9/ijjU1NL7742v33P/rZZx+MGjHMHfoCZeSwO5Yt+9RkMo0ZPbJb18zRo0ZAJefm5l3J94zhRFxsDCTW+vUbkSzG1BvudgitiRPHImrl/Q+WnThxKj0l+eChIzVV1cOGDdFrNS+//s73H//pgAH9fv/bX2CRwNdee+eHP/olKD3+6IOffbb67dffuemWmxD6gqmxPXt0371nP34SXemIhf71r/94//13PfTgPefO5f/2Nz975dW34LZ/5OEHkpOTuvfoBiXppq3VqD/+9PN773skNS3ll7/4sSkq8t0lH/3mt39CLPSvfv6jlOSkTZu/hUTs0jnj8KFjR44cRfjFlm+3V1RWJcTF7N1/MPvkySE//z+xXHeeXtzwrnBXYImYw+ZllfZiQd627YOxmOAsV2hckr1tx3imci059M9/PoMQ+vNuert1YP8+aLlWNDSkdlxsLOKS8KwHvRnCXWgzpxPzIUTWmLjw3AuvPvf8ywaDECCFBzGPfPc+hM2gn6FwpIFw/4e7UAwonY6kxPhhgwe0Uqin1dwmARIgARIgARIgAe8S0Oh0r7729gsvvS7GLUDb9OzVY+/OTRs2bdnyzVbEGrz1+vN4TQ0KhX/zkcd+hA14Ld9598Pa2rqXX37m/ntux56bb5p/6+33f/bZKkQXFxaXvvzKmwP69/946TvRpkj8OmrkMPjdX3nlrdEjh+Or+EHK3PyCDRu/GTp0MAQYppnC6b527dcbN225+85bLqS65L9wksKSEcOHfvbZ5wcOHe7fr/fOXXvgP+2e1a2poRFqeOfOvZMnjD1w8Ihaq4EPvqK65t//eS4uLvaN157v26s78poyafzU6fOfe/6VWxcvLCgsClMo777rljkzp0FYovqYJov/QMI9+/wrv//DXxH6//cnn0AYP6JoHn7ovjVfrsdCN4tvXtC7R5bdGXbuXK5oHNy1dfUN//nvCzDvpRf+O27MCOy/4YbZM2YufOGF1+68ffHkyRO+2bIVwwkI9737DkSboufNn/PWW0vwWADCfcuWbXHJSRi6YFrnJbX13hdvCne4ybWKiNHhjzc5KtqswhVqhc7irDvV9EWZ/WSbj/IA4HSiVf7w+18mJSVBTOMHaOvefXp5Dp48Up/fhMsc86kxEsWxWD0Ge4V+rFA0NZldD5cUeLiTmBjfu1cPLFaDaPjcnLPo0+JpgMRozmaFYs+okSMQpHV5WdxDAiRAAiRAAiRAAhIQgKP9ppvmQ1yKk1OhiGJiohG2gfX0EOkxY8YUqB3EjiMuBREpsbGxEEIIed+3/1BqeurUqZOsdmEhc4NOe/3cWZ8uX4GltBGxXVJaZoqKeurp/1hdk1axqh7cl4cOH8H6etBC0D+oF0KON27ekp9X8Muf/xCuceyZNXMa1of5+JMVt95yI1aVabHuOBRrNSITmFdTW4eg5VGjRkQYjb1690xIiEMITUNT085du7t27dKrZ9apk2cQwj5p4vgeWV3FiYjdunUZM2bk0mWfIPheDIiAmxXuVcTAiJNu1Vrtu+99hKiYuLi4J/7wS8Sm4ycY32Q+v8Y8vLeosqdtSoWyuLz0yNHjffv1GTSwH2KnwTA+NmbatElPPfXv/fsPTp44DoExCAq6Yc4MKHhE+8y7fvabb76HoPzu3bth7DFwYP8uXTq1rkI9S2zvdsso25uLmB7CHaHq4yN+0cbDUTZ07hnzxm/r/15lP+caIAkvXnVJ5zbmgfSChr5l8aIe3bqI7CGvXfMwLmmJZtnBx4/5GcCKaQ0YvaHTpWekq1TqvLyCxiazQa83W60PPXDPQw/ei/73i9/86W9/+itC3t2ZoKvh6+KbFvbs3hXFiILeNfeDwt0NiRskQAIkQAIkQAKSEoDuHjVy+Hfuu9OtiOD5xWIvgl9SoUBYgWgN1LZOr0Pkt8sVibffmBEwgyhtUYUjjUsHC5MvIdOh+KtrahAaLrpHoX9GDB+C6a3Q8VijA75MJDNbrEuXfQZ39YsvvbHk/WXIB4nx2bFr77HjJwf2690iBZtdWMQ9PT3twIEj23bsxuxYLB2DuHZEpwwfNuTgocOHjxzPycnFdNXYGNOhxkZkiHhmJLCZz8stTKW1QfMJI4oWSoCpO3bs6tWr54kTJ996+/2//PE3LSS6dBfywZgH4x8sNXNe3rkSYAEesILPd8b0KWlpqRgMnM0rOHrs+K233ASbsRo4loQfNnQwhhY3Lppv1OvbuGzlpYW36dtFMdqm5FdP5LQ5LVf7Z4VQdjgdZ8xb3q+8+e2KaUebPreFWRCt7nBaw5XxJmVG22PcRYswZsLqRBhI4R/mnooBLVcyFr2zrKIKo0BE10yaNB6NgScaAwb0xepFmE+NAZ84WISRaHKzzX7kyLEwzLm97OMq1CGWiELRny5Lwh0kQAIkQAIkQAIk4B8CgpJxKVpoTQQkYMYn7IBAh0g/efKMEErgmojZrWsXRHocPXZCCx+7a8YqlmiEBrI77GlpKYgZ7tmz+/q1n23euHrThlVrVi//1S9/fMftN8PLibUVkSEOOXU6e9euPVjPA8IaMhqKCAoKS8GUFJcgfuZKlUd0gyk6CtEy8KV+vX4TFhaBAx6BK1jxZtSo4fCjf/rZqtra2tGjh0MiJqckIYAeWrm8qhrPDfDBlNYDBw/HJ8SLr+65vBTo77lzZqxe+eH0aZMxvxZzbYXwiit8MNgADfhw4ezPyEg7ffpMWWk5nhWgIAwNDhw4rMd6Oz27R4YbsSg+Jgls3PhNZWU1VqCPMUUNHDQAwTOoKZ5CTJo4FlXw3cfrwv0qpmKpGSwdc868ZVnV7W9Xztjf+JEqTJulnWxUxNjDLAZl3GzTM9Hq877zq+Tl8TOwqpUKtIf7n2t1yIspMKxUYcV3nRYPgIqKi3/5mye2b9+dmp6Gt6ui36CTde/WddrUiTWVVX/6899PZecgGRJjVPfBB8swaUOhaaGlXYUq3SUK6a/wMOiiHdwiARIgARIgARIgAd8QgFzG5NTNW7Z9vWGz+G/d+k25+YUzp0/u3DXz1dfffv2tJXn5+Vt37PrVb56A8IVURVTJrFnTzI2Nf/zzU3B7I/L7jbc/wNxQjVYL33PPrG6zZ03/at2Gvz75LyyniODhZ559adL4GW++tcS9sAwE2Nq164vyCn76kx9sWP/5V2s/xb8N61e++cYLUVFRK1asgpJHQZfXGFpZr9GMHDkM73x97/2PMtLTsRIlRD+eEgwZPECr0779zvvw/eMZApYBwZs0582bvWfH7if++NTRYychrH/7+7/s2rEL70bN7JwBIddC/nY74n+wluNf/vzbhLi4n/zsNznncs+vpeORGmagLhEREbV1dUeOHoMBN9+8IDf77M9+8fuDh48hWAhzW1d8/sWE8WMH9u8LTT5xwtiq6ppXXnvbZIrCG6yQ04RxYyDl3333Qyx80qtHD596cr0ZKuMBoYVNLBOJxzSF1r1b6/5x1PxJg6Neo1D2188faXzsQNN72ZYNWmXE9aYXe+qu31r37xaOv8IudAV4vjGtGK/zhRdfTIWuhmikB+67U/yK8ePOnXse/t6PscAmpqJiovGJYyeiY2P+9MSv+/btBZc5kkGk//xn/4dkG9dvmj335smTxmPRzkNHjqEvIswdM5Q9h08oFF3kxz/9NZ46IT5MLMVitiCq7NGH7kVElLiHf0mABEiABEiABEhAGgKC5A0Le/a5V5595sWLJTqa/v3Mfx9/7DtP/vX3eFfo/Q8+hhUYEdc+b96cY0dPNDUiNNiKOZfwKL/86ptTps9DODvC4qdNnfT+B0uhb+D3/MuffltVXfXEn578zzPPazRarJ09Y+6sX/3yR6I8xVChqqb2vfeXmuJiJ0wYi3gSvAcJpcMWzH+FBx2if9fe/VisLyys6XJFC0U+bNggyKrcM6dvueP26OgoBE1ASUMQQxafPnas/5DBXTI7u2rm/MXPflhSXPrCi6++++4HeNlSTU3N/AU3YOEQ8Z2bYY4mz4ALoSwH5JsZTPr26vGbX//0oQcf/e3v/vLS8/9GSA+C2wVp55JwOAprTd5x283PvvDymOum/emPv/nh4w9jGft33vtw7bqvEUOEGJ4J48f84+9/wkMGvM9nxIgheLCwef36uQvmJyclYJiBKbkYnGzfsvW+79yHBwBNFkFY+ugjhXCHZEeTlNlO7K5/cU/j63WOSji/s7TjxkT8OEs3Y2Pdn/c0vAY3/JSIP/Y1LGhy1LW9qmjbpiYLhoyfr1gtrCHp/jjNEZEReK0uWgtvNsXrUhEmdWj/IeF3hSIuMX7KtMk//uFj06ZMFFU7duM5SJ/evd5686U/PPFXTIJ+8TmsDOpU6fQ33DALSyA9/v2fWC80A5rZbG5CoStXrELEj7vMMGcjJP73Hr7/4h5ukQAJkAAJkAAJkIDvCWB5DMw3feGFf0NJe5aGCHUscoJfFy2c17t3r02btmDVlKFDBmJxGIjRmOhoBIcgXgCq9MZFN0As4WWqs2dOXbP263ffXgLBA5WD1w+9/cZLO3buRlwK5m726tX9uutGRYSHu53cEMFYRzIm2oSQG2yLpeNQhNBg3cbr58xAzPq0qZOjXnhh7LgxzZbxgEjr17fPs/97ugFWDR2M/G3CKttOU2Tkf/71t5yz56D+oeBFxZ+SnPjOWy9h7cWDBw/jZUxYg3v0qJF4YoA8590wu1NGGiaGiov74S8i45994TnMXsU2Mly8eKEx3ADz6hsa8Bzg/x5/GGvRpKYki+MEQIOyR+TFyVOnMUFWp9f/779/v/uuWxE+jbFNv369wBAOYnH5S8Qd/fMff6kor0BxiC2CgOzbu+eLz/8LDntEzlh9HDitEGL6fVYGXoaKNiizHd9d/8rBpncrbYVqRViaduQI4yO99QvCVZFfVv9uQ90TCF2aFPmH8RG/RP+wORveqZidY/nmBtNzI8IftjqvOGrBYAAvtUIYFmqA7Uu6qcMBrFgTBjtPnDyFYZO7HyNlYmJCj+7dELMFV73nUdhGsAtaFO/owuqhSNmlS2dMjzBbLNu378ILmPAEB22P92bBZ4/lkzAG8DwcvQqF9und03PA55mA2yRAAiRAAiRAAiTgIwKIKsGyjM0yh1JxL54BgS7KIehxaFD4kqFqoGUheKCI8AZQ4VhEvauUL7/29i9++pvnXvzvdx+8G7P4cJRnMDDUtqfUweGurDDJtbmsgnbHgjOQmkiD8GO3JZ5GiofDTjiz3YMBJECeeNUq4mY8VouHdcLbkUT9JdYCVUBid0Fuw0DDs0SxFCxpguXYcQgywUMA1F083FVvoRZuXJ4F4ddmVUawNB4huA32qALkoZdnPMIkBGM/9dRTf//73+Eg9pXHHR50pUJVbc/dWf/83oY3qhyFKLizbsQI42O99PP0yih83Vb38jf1f4NTfGz44+Mjf4U3xQJN2z9gjYCkKVMmIKvLPxiKgTL29+rZo58rAsmdBp0APePy7oUEaE40Bt7WO/a6UUJ6VwNjD0af7uYJDw+fesVCL+le7hK5QQIkQAIkQAIkQAI+JQAHIj6tFCHqIncCd9AB3l2z8vM1P/zxL+E/RhgJPph2mdY547oxI6CmkB5q2J3Yfbh7A3rsSr9CbrmDz69k25UOdzvv3QVhA4lb1G+eBYnpXTAu0mhWiudgQEzfLMGVChITN7Oh2bFiGh/99b5wh2RXKVS19pL9je/sqH+mzJ4DYZ2k7jkq/Pv9DbcZlNF2p6Cn9zcs+bL2xxanZaBh8aSoJ1BnrCTT3nXc20Lq8rZsHSXyvLw9MNx0H9WWQt2JuUECJEACJEACJEACciaA6BSEGNx7zx2uVSAFdazRaqZMmtC7V89mWl/OtQgR27ws3KHaGxxlBxuX7G54uch2BBAT1VlDDPcNNN4ZpUqHZMdKkWqFFq9b+rzm0QZHTX/9ormmFzRh4Y4wTugMkS7HapIACZAACZAACciIAKI7+vXtPXhQf0+bMEf0cre0ZwJu+4WAN4W7SqHOs2z/pOreEttxPFmJV3UZZnxQlOwOpx2SHTVUKtSF1v2fVj9Ya6/M1I7A4o96pcnuPD+VQURgF1aCx3uYLj7g8AsaFkoCJEACJEACJEACoUCg9WCYUCAQKHX0pnBHsItBGdvgrAhXxg01PjA8/JFoVSe3ZD9PBM9fFHqTKkOviJkf83qEKtlTteM1qFj8vp9hcYp2WJK6v3t5x0ChSTtJgARIgARIgARIgARIwEcEvCncEe4So8paYHo9XJmcph0K2S162T1Nhx89Vt1jccxyq7MhRt3FU7W7kjmxEM2o8B9gEVDMILUzfsaTHbdJgARIgARIgARIgARCmIA3hTswOsPs3fVzMH3zcsnuhoygKaMyAUtAXqbazycR4t09lkd3H8gNEiABEiABEiABEiABEghZAl4W7uCICPWr0oS+pzK/KiUmIAESIAESIAESIAESIAE3gUter+Xeyw0SIAESIAESIAESIAESIAFZEaBwl1Vz0BgSIAESIAESIAESIAESaJkAhXvLXLiXBEiABEiABEiABEiABGRFgMJdVs1BY0iABEiABEiABEiABEigZQJqhQIvRVK0/CP3kgAJtEgAZwynV7dIhjsDkQD7cyC2Gm0mARIISQJqtUqFfyFZd1aaBDpIAAueKjjc7SA8HiYzAnjvnfDmO7pvZNYuNIcESIAEPAhAeIjfvL8cpEcp3CSBICRgsVpLy6uSEuLcZ1EQVpJVChkCdrujvLI6NSmO2j1k2pwVJQESCGACFO4B3Hg03S8ElAqlTqt1OBx+KZ2FkoB3CcDdrtNoqNq9S5W5kQAJkICPCHByqo/AMtugJYDwspjoyKCtHisWYgRUSmVsTFSIVZrVJQESIIFAJUDhHqgtR7v9SIBBMn6Ez6K9TkCIcueHBEiABEggEAhQuAdCK9FGORGwWm3lFTUMLZBTm9CWjhOwOxxlFTUci3acII8kARIgAQkJULhLCJtFBQUBRLfXNzQGRVVYCRIIg2Svr2d/Zk8gARIggcAgQOEeGO1EK2VFAGHBsrKHxpDAtRBQqdifr4UfjyUBEiAB6Qjwei0da5YUHAS0Wm1yUixDC4KjNVkLvMcjOTGWoV/sCSRAAiQQEAQo3AOimWikjAjgTTVqNddRlVGL0JRrJKBhf75GgjycBEiABKQiQOEuFWmWEywEHE6n2WwJltqwHqFOAM+OzBb251DvBqw/CZBAoBCgcA+UlqKdciFgtVhLyqoYWiCX9qAd10YAq8oUl1Yx9OvaKPJoEiABEpCIAIW7RKBZTDAR4GtTg6k1WRf2Z/YBEiABEggUAhTugdJStFMuBFQqVWSEUS7W0A4SuDYCSoWC/fnaEPJoEiABEpCOAIW7dKxZUnAQUKtVeEU8QwuCozVZC6VSGRcTxdAv9gQSIAESCAgCFO4B0Uw0Ul4EqNrl1R605toIsD9fGz8eTQIkQALSEaBwl441SwoOAlabrbyiJjjqwlqQACanllVUhzlJggRIgARIIAAIULgHQCPRRFkRcNgd9Q2NDC2QVaPQmA4TgLu9vqHJSeXeYYI8kARIgAQkJEDhLiFsFhUsBKjag6UlWQ+BAOanEgQJkAAJkEBAEKBwD4hmopEyIqDValKS4xgWLKMmoSnXQACrJKE/cyx6DQh5KAmQAAlIR4DCXTrWLCk4CEDi8BXxwdGUrAUIwNnO/syeQAIkQAKBQoDCPVBainbKhYDD4Wxq4ivi5dIctOMaCTidYU1m9udrpMjDSYAESEAiAhTuEoFmMUFDwGq1lpZXMbQgaBo0xCtid9hLyqoY+hXi3YDVJwESCBQCFO6B0lK0U0YE+Ip4GTUGTblmAuzP14yQGZAACZCARAQo3CUCzWKChgAm87leEc+Fr4OmSUO6IkqF0tWfQxoCK08CJEACgUKAwj1QWop2yoWAWq2KjYlCZDA/JBAEBJRKRVxMFEO/gqApWQUSIIFQIEDhHgqtzDp6nQBlu9eRMkM/EmB/9iN8Fk0CJEAC7SBA4d4OWExKAiBgtdnLK2qJggSCgwBWSSqvZH8OjsZkLUiABIKfAIV78Lcxa+hdAg67va6+gaEF3qXK3PxFwOF01NY1cFUZf/FnuSRAAiTQLgIU7u3CxcQkAAIKlYonDntC8BBQKdmfg6c1WRMSIIHgJqAO7uqxdiTgdQJarTopIVZKD6VGo0ZxNpsddVEqleoLwwa7w2m3CzvdH0ycVSoUCFi22/Cj0/WSVxW+4u2Y+CrmgMRYGAdTEvFVrAWS4UCkQUqb1Ya/+IoICvcqgWK2Yil2rPvtcLhLvOTYCxkif9iBNGJiIY1KZbMLxYnbVpsNeWKCr2i/uzjP3KxWm/srshLtxzs+xXzcBnDjGgmolKqkxFigvsZ8eDgJkAAJkIAEBCjcJYDMIoKKACQOlDQkqTS1cjqc6zZsi4qKGDqwD7TVuYLiHbsP6HU6s9WakZo0Ykg/tyVQy0eOn9l34FhCQszo4QPDjcbS8sqtO/fZbQ7I9D69umV16QQtDk19+NjpvIKiCdcN06o1EGwWq3Xrzv1ncwu6dE4fMbR/mNP57Y59SQnxXTunQaNDbW/beaCguBT1xeF9e2X16p4pFgoU2LN156HT2bkZack4FsIa+efmFW3fc1CrUcOMhPjYisqafQePDR/SN8JorKyuPXD4xJgRA7ftOhIZboRVQv67DiQmxHXplGq2WLds35ubX9StS8bIof1LSiu+3bkfgwyI9aTEuKEDem/etqd3jy6J8XEoVxr+QV8KOgBaLeiryQqSAAmQQHAQ4BPS4GhH1kI6AhCa0JfSlAcVnFdY9K/n33r5rY8aGpuUKmVTU9PZvIJX3lp68PCJ2to6heBMFz4YS3y9eftT/32tsKRkzVdbsGE2W86ey3/lrWXI4dDRk3948tm9B49q1Co42t9buvLfz7914lQOZDak+X9ffPfdj1aWlle8+MYH2EAFl69Yu+/QMcFtDv+90/nRp2u+XL/lTPa5k6dzKiursVMsFH9ffnMpisCx73y04n8vv4c9x0/mPPH0C8h874Gjv/3rs4VFpRWVVW+890l1TR0yLCktf3PJp9D9K9d8/ff/vVZTWwddvuyzLw8fPYmC/vfyu0uWfV5SVvHCax+8v3y1xWLFAAPWbt2xr6amFjV6/d2P8wtLGNrh5u+FDQn7sxesZRYkQAIkENoE6GgJ7fZn7dtPAGqypLQyLSUBQrP9R7fvCHjKd+w5NKBvj4qq6lNnzg7u37tHt8wffPfOY8ez77hxTs/umRarDTlCSWN+4ZJlq25dNHvWlOuw/fgv/rZ994HIiPDkxLjvf+cOxK387T+vbvp29/BBfc/lFdXXN4wZMXj77oOD+/eC/xsa/R9/+mlacsLeg8feX7a6rq5Bq9F6imP48hfMnYqcURZCcMSQG+w8k5O7ZcfeP/z80R7dOp/OyXv+9Q/KK6oguAf16/m9B28Dnd/99dmVazZOmzQa4wpR7uMvtpEPHhrkF5RgSPCdu26Ex1er1R46emrfweP//NNPYfPu/Uc//GTN/NlTHr3/1oKCktnTx00YM6yquhbHYjDRPohM3SoBm8NRUlrVOT3RczzW6hH8kQRIgARIwG8E6HH3G3oWHLgEpInTgJBqslh37zs8b9akoQP6rN+8A1HoKBojB4wZECbuHjjAk11UXIqf+vXKgrDGizChpE+ePguJi4cDcJOfOH22oKg0NTkBzLfv2t+3d9aiG6btP3gMS1uezj7XNTMjKT4W2/16d//9zx81Gg2Ib/dsHWjl1es2/+eFd1579+P6hkZR4cEdn1tQHBdrSk1OhJTvnJ7yx198LyoyPDe/cPiQ/lDt0NdDB/U9ceasa9MzP2Eb0S83zJq0c88hhPeoNRoUcSYnL7NTWkJcLKLbB/br8duffhcy3WyxeEbnN8+F371BQJr+7A1LmQcJkAAJhDoBetxDvQew/u0lAE9zVES4BO52+LwRdw7B3dRk0Wo1h3edqq6pj4wMb8FgpzBpFY53aFy3OxreeuysrKp56Y2PTmXnIgB9wZwpDY3mXfsOI7K8uqa2qqYOwe5anVY4BBofVRKiJiyXRzxDhcfHRnftkgEzkK3bANcRgr8fe5xhwrGI7UGp7gTYDbNc2StETzkS4yjswbTUbl0zMJZ4Y8kn2Mb+8z8Jc2thSxjGJ2oVL1AeLH2ziW4SGWn0Td7MlQRIgARIwMsEPG+xXs6a2ZFAUBJAXHhMTKQEVYNEhsiGzF27YStc5pDaR0+egZ8b6hka1xV8ct4KxKlj7iYE94HDx3FUTW090nd1TUWNj4v59U8enjpxVFOTWa/TnssrzCsoPpOTv+rLzcgK+WPG6ukceMlLEP6OIPg//v0F6G/kj2oid+yE4IYNcKJfP2PCjEljjAb9eeXtcGZmpFZUVsNTjsSnzpz7/d+ebWhshNccM2Kh1iHAd+09lNW1E54A4PkApqgiw4KiYrjzdToNpDk86/NmT4Zq373vCB4aYELqOfjwSytQtR17Dv75Hy/ZbDadVgsDRGPE2qKaGClg5qtrvHCeAP/TYQLoMHHRUWjxDufAA0mABEiABCQjQIeWZKhZEAm0gwCEFLzjG7fsvO/2hdMmjsKR/3j2zQ2bd8RGRy1Zvqq4tOyVt5eNGzV07swJ4qqOEeHGO26ai1AWTAktK6/snJFy3YiBe/YfhSw2GHS3Lpz94989jcVbDh452b9P99/99GFkuG3Xwedff3/BnMmjhg38w1PPYQ2Z46dypk++DlnhqGWfrd299zDc57cumgVNh4jz7Tv3N5kto4YPnDdrIuJq8MnslDp53Mh/Pv9mVpeM7LP5iJiPi4m+ZeGsv//ntV//5X9WqxXR9g/duzguNnrY4L7/euGtbpnpCIy5YeZEOOaxlI3Vaof+vu3GuXsPHEPOfXt1Q2jNr/70n+5dOx05fnrerCmY84rA/VM552BMWUXllHGjMD/1xTc+QikQ94995zYE8TPMox29iklJgARIgAQCnMD5x9YBXguaTwLSEYCfuKK6NjY60h1i7ouy4QBtMlv37j+Cmanh4UboeCzPUlhcmpwUf/DICfihIXxTEhP69+3hVq6I4cnOycOvolDW6bRl5VWnc84NGdhXq1ZDCiNyBn73mOiojPQUeM2bzGaEuffr0x1OdPi8C4vLOqWnoDhUB6vQYPkXVBDlDurfCwH0RSVl+ArXPmLZe/fsJhaKX7Hn8NFTCOlJS0lEShSBCJ/i0vJdew/jycDQQX1iok1IDGg79x4sKauExMeCkkiGhwOxMdHpqUmwZM+BI6gLckCldu8/glUgu3RKQ9UwAsE6knDGY3CSEBfTp1cWUmLuLA5BZceMGIQ6iu5/XzRBiOSJFqytbUiIM6E1Q6TKrCYJkAAJBByBJ5988umnnzYajRTuAdd2NNjPBOD0zS8qy0gTFKevTYFfWXSooyCIXXwggt0vYMIa63B8e9oATzYiH2CWeBS2IXAhmpEG0SYuIS6EsrtXYcdOpBR/FYNb3InFkHT8hASCGL+g6pq99QlqT4hrFyLkhfmmIhMkhyHCsVCFrgXXhWTiO54QIWO7YA9eIOX6FdWESfg0S4aviNVBPvicfwETImRcX4U6ut4V5frGPx0ngFYrKsZIKRm0O54LjyQBEiABEvAlAbdwZ6iMLzEz7yAlAAEtTc1EGS2WJQhbl8y1XPndQ4KO91DyrrefCioZH1Ggi9viX4hsd/7uDfGnZokdLnHveax7W8jEJcTde7ABES4qcvdOz7LEnZ5FuEtvlgxfxfUu3fm4U7r3cOPaCUjWn6/dVOZAAiRAAiFOQCL9EeKUWf1gIqDRapISYqApg6lSrEvIElApVejPdLeHbAdgxUmABAKLAIV7YLUXrfU/AQSNIHrb/3bQAhLwBgEEyOjYn71BknmQAAmQgAQEKNwlgMwigoqAEL9hsQZVlViZECbA/hzCjc+qkwAJBB4BCvfAazNa7F8CUO1FJRUMLfBvK7B0bxHAbITCkgqGfnmLJ/MhARIgAZ8SoHD3KV5mHpwEqHKCs11DtVbsz6Ha8qw3CZBA4BGgcA+8NqPF/iWAhQ7xKlBqHf+2Akv3FgHM2YiMMCjCuBakt4gyHxIgARLwIQEKdx/CZdZBSUCtVsfGRAZl1VipECSAtSDjYqKo20Ow6VllEiCBQCRA4R6IrUab/U6A7km/NwEN8CIB9mcvwmRWJEACJOBDAhTuPoTLrIOSAN4BVFZexcmpQdm4IVgpvNWrtKKaoV8h2PSsMgmQQCASoHAPxFajzf4kAKFT39DkTwtYNgl4j4DD6ayvb/RefsyJBEiABEjAhwQo3H0Il1kHKwHMTw3WqrFeIUiA/TkEG51VJgESCFAC6gC1m2aTgL8I4LWpifExEocWIDKHYcj+anEpy3WGhUnctVRKVVJ8DPuXlK3MskiABEigwwQo3DuMjgeGKAFIHGh3u90hTf0h2B2OsAazudFik1jSSVNBluImgK6l16gNWo1KpXBCwkvyQQfTaDWSFMVCSIAESIAErpUAhfu1EuTxoUYA6hkvT1WpVBJUHKLKYrUXV9U1WqxqqDl63SWA7r8iINYr7Q0atSo5OlKv00g2TsN8a52O2t1/Dc+SSYAESKDNBCjc24yKCUnARQCqvbi0Mi0lwde6Cv5Xi82WV16tUio7JcaE67XU7UHfBxvM1uKqWjR6RrxJp5VCu9vs9pLSqs7piYyWCfrexQqSAAkEAQEK9yBoRFZBagJYWEaCIp1hzrLqesipzKRYNafDSkBcBkVgeNY5MSa7qKKkuj4tziTNMxZp+rMM6NIEEiABEgh4AlwcI+CbkBWQmACCZKIiw33vbg+zWu3wv8ZHhVO1S9zE/i0OD1gSoyMQHGW2WiXwgqOIyAijBAX5lypLJwESIIHgIEDhHhztyFpIR0CtVsVER/q+PMTJ2LHGtlGv9X1ZLEFeBPRaDZS0VZIJ0BgnxMVI0J/lRZjWkAAJkECAEqBwD9CGo9n+JOBrd7u7bghqV0oTLeEukhvyIIBml2pdGVSYsyfk0eq0ggRIgASuRoDC/WqE+DsJXErAZrNXVNZcuo/fSCBQCeCpTjn7c6C2Hu0mARIIOQIU7iHX5KzwNRKw2+119Y2MCb5GjDxcJgQwM7W2rkGyh0gyqTXNIAESIIEAJUDhHqANR7P9SUCp5InjT/4s27sE2J+9y5O5kQAJkIDvCFB/+I4tcw5OAlqtNjkxlh7K4Gzd0KsVXuyVkhjLJ0ih1/KsMQmQQEASoHAPyGaj0X4kgFmDGg1fgODHFmDRXibA/uxloMyOBEiABHxGgMLdZ2iZcZASgK8dL08N0sqxWiFHAP3ZzP4ccs3OCpMACQQqAQr3QG052u0vAlDtxaWVDC3wF3+W610CdocD/ZmhX96lytxIgARIwEcEKNx9BJbZBjMBaJ1grh7rFmIE2J9DrMFZXRIggQAmwFDdAG48mu4XAiqVMirC6JeiWym0oLgMi1Ti3fXJCd6caIi1L/OKyixmS3xs9DW+Lza3oKSkrHJQv+54VWcrFeFPEhPAG75k2J8lhsDiSIAESCBQCFC4B0pL0U65EFCr1bExUXZJXkffljoXlVa8vfSLM2cLMcUQL4fqlpl656IZifExbTm29TTHT597d/na0ooqLDwSFuYcNaTvwtkTDHpd60dd6ded+45u2r6/T4/MDudwpZy5/1oIYC3IuJgohn5dC0MeSwIkQAKSEaBwlww1CwoeAvIJCK6qqf3XSx9oNZpH71mQkhRfUVXz5oern3lt2S+/f2eL+hiWXy7RWtyZV1CCfLp2Tr138ayoyPCDR0+/tXSNze6488YZ8NFe3pbOsLDL93rmDIHoGgBcPBTv7Gwxq4spuCUJAVd/vrz1JCmbhZAACZAACbSHAIV7e2gxLQmEhVlttsqq2mhTpBxgbPh2X2l59Z9/9mBKUhzsgev0oTvnvbrk8+LSCjjdl6/amJNbhNieu26aBX/8p19sPpdfjHCaqWOHDhnQE+l3Hzj+xYYdeHfmsAE9yyurEQ8zc9JIsV7rNu9SqVQP3zVfHABMHDOkvqFp2ecbZ00eZbPZlq/aVFlVEx8XfffNs3bsPbJx6z4EwEwYPejoybMDencbNbQvhhCfrvkGzwGMRt3E0YNGD+3niQu+/DUbdpSUV8LIuVPHdO2U6vkrt6UkgAD3quq6xLjoFgZeUtrBskiABEiABNpAgMGmbYDEJCTgQcBhdyCa/HK/tUcS6TaPnjrbvWu6qNqhlYtKKrRaDXzkSfGx2/ce2bT9QP/e3RBWjpVw/vPyR6XlVZDdacnxz7/96YGjp06fzX/hrU9ioyOnjhuGAPRV67cVl5aLpmNwcvxMbt9Lw1r69uyqUqvO5hZiPJBfWDqkf4++PbrsOXD8lfdWdk5PRiaHjmdv2Lq3srrWbLbAW3/6bMHMSSO6d0l/+d2V+46c1KgFN4Fapcw+V/CfV5ZGhhsXzBwfYTC88OYnVdW10iFjSZcSgLsd/dkZhkcm/JAACZAACcidAD3ucm8h2idDAjJR7SADRR4VEY4NyK9Xl6w6nZOv0agQ6f7oPfMbGy2x0VHzZozFr5u27SurqP7BgzclxEWPGdavsLh87abdCbEmxMDcf+tcrUY9dECPk9m57mgX5IZMjAa9J3y9XoNYl4ZGMxy03TLT5kwdg1//++rS7pnpd988UxGm6JXV+fDxbPjpT2TnwdP/xE/uy0hNQpqk+Bi9VisuXaJUKb/ddUipVMA9jzHGiCG9t+w8ePBY9riRAzzL4raUBOTTn6WsNcsiARIggUAkQOEeiK1Gm/1JAHIzOSnOFRbsTzPEshHhcDa/GA5y+LPvuXmmxWqtqKz9x0vvN1lsEMeC/rbbobYRThNu1JmiBImPT1JCLBzqkOHxsSaoduxBlDziZBzO88tc4hDI+ryiUlfy83+w2nej2ZwYH40Qd0TXiHsrq2viYqOh2vE1MtIYbjSgUPj+I8IN0VHno4nGjRyIX4+dOuc6RFFb32ix2BBIAymPrDCb1qDXirnxr/QEMNDCExtqd+nJs0QSIAES6AABhsp0ABoPCWkCkDii2JUDhdHD++cXln2z4wCMgTc9LTnh0PEz9fVNKuUlcw0RHlNT15BfVIZk0NzZuUWpSXFpKQnYU11Th521wq+lmD8qVgobI4f2PXIiB0vBiHsQ4P75uq3pKYmZGameK+okJ8ThQMTGIFkRgtaraiD6kxJiamrrcwsF3Q8dv+STdZt3HMBAAl8RCo8FK40G3X23zv6/79z8ndtvGDqgZ2pSvFgK/0pPAK0in/4sffVZIgmQAAkEFgF63AOrvWit/wlgLRSz2apWY4VE/38G9Oo6feJwrPeyY+9RuM8Rqg7ve2xMpM0Gfe5AuIto4uB+3Xt26/Ts68tHD+0LD31pecXdN81AJMyGb/f86+UP+/fqlpNXWFPb4LnGy3XD+p/Ozn/uzU/6bd8fGRF+/NQ5s8X62L0L4R23WOHHP+9xR2j7k8+++9TzS3pldTpztgBO9G93H7y/+9wRg3sjgB6ZYM7rgWOnf/idWzQqVVVN/fufrhs2sNe2PYf//fJHmMZ68kweVqAf0DvL/yhD1QKnMwwty4ceodr+rDcJkECAEaBwD7AGo7l+J2C1WPEiIbir5RAtA9f4HQunD+7XY8/B43CKw3uNEPZd+4+lJMZGRhgw41B825FOp/3efYs2bdt/KicfcTKLb5iUlpwIkj995HYsCIPIlgmjBmGGoluO4yeMTBC5Prh/j32HTzY1WcaPGjB6WH9h7ZGwsPGjBoqB9dhGsPuPH74VcerQ/Qtmja+tqz949AyO/c4dN2zZcRBzZ8ON+p89enuXjBSrNbmuoREyHZH3P33ktg3f7i0sqeickXzP4pmJ8bHIih+/ELA77CWlVZ3TExkt4xf+LJQESIAE2kVAiIJt1wFMTAIhTgBhIYgwyUhL8um5AxVV12gurKjJSkvQSuLd/+3Tr2amJd1369wQb185VN9is58uLEswRZiMep92M1QWT0+Kiiu6dEqmcJdD09MGEiABEmiRwJNPPvn0008bjUbGuLfIhztJ4IoEsCw6Zl4iePuKKQLwB/jaEWgeF2MKQNtp8jURQHyUqz9fUyY8mARIgARIQBoCDJWRhjNLCR4CarU6LtbkGVXilbqJ/k5fu1evZCpGI/ctnk2f65X4SL8fQVDSNAcKwuwIacqSHiNLJAESIIEgI0CPe5A1KKsTkAQgm7Cuix1LN0oSFdMiIyxzibertvgTd0pMAP2hvLwKi/SLS/FIXDqLIwESIAESkC0B3qdl2zQ0TKYEnA5nRWVNrBBV4rVoGUwh3b7n8JGTZzG/s1NaknuVdJkioFm+JICg8/eWr8USn6nJ8Q/fNR+rZ4rvrvJRmehsmJ0Mp7uP8me2JEACJEACXiRA4e5FmMzKnwTgsV6xdota5fOHSDa7A2XhnaNerC0iVU6cyTtw5BTePHrbgqkTxwz23qDAi2YyKykIYDl8LLmDpTxPns5944PVXTql+HQg53A4saBQtCn8kpX/vVRRDDkS42MmXzeUoTheIspsSIAEQp0AhXuo94CgqX91bX1Vdd3sKaN8XSOr1VZWUZ0QH+PFeHS897SurvHUmdzrhvfrldUZWopCx9ftKNv8I8KNWDET62ZiODegT7feWZ3hg/edtdDWlZW1yUmxvhDuGBJgqdAJowb7MQbMd+iYMwmQAAlIT4DCXXrmLNFXBOJiojIzUnyVu0e+nTNS8H5Qjx3XuolQ5iEDeg4b1Ktfr64YD3h95uu12sfjJSQQHRXx6L0Lvti0OyszdeLIgYLk9VpMVgvVQH9zdHL4aHoD3i2w58DxFkrlLhIgARIggQ4RoHDvEDYeJEsCeKepNHbBFeplJ6g9DJIdy4i433XasYpU19adySnA+1PDFIr0lISe3TLCjVi5kp8AI9A5I3XaFC3WcceSL9fYJdpSc++OQj1LxHxric5Jz1K5TQIkQALBS4DCPXjbljXzDQF4KLHch8qrHndYijhmx7UZvGXngeWrNxcUluFdmMhJqVJ265R20/UTB/Xtfm0Z82ipCUDvQq/jn1Mrhe61WK16nVbqSrI8EiABEiCB9hPw+Uy+9pvEI0hA1gSg2otLK+UWg75x274X3/6soKisU3rilLFDMb01PTnh9Nn8/722fNf+Y7IGSuP8SgDPjopLKjEc9asVLJwESIAESKBNBOhxbxMmJiIBTwLX7Bz3zMwL28WlFUtXbMByN5ibu3DWeDE8pqau/q2P1mBVwQ8+W9+zW6fICKMXSmIWwUjAp8tNBiMw1okESIAE/EaAHne/oWfBAUpAqVJFhhtl5aHcfeB4UVkFItpvnT/VHdQeFRF+z+JZXTunnssv3n/kVIDSptm+JqBUKCM4qPM1ZeZPAiRAAl4iQOHuJZDMJmQIaNSq2NgoWVX39NkCRZhiSL8ezWYZRhgN/Xt1xeKSOblFsjKYxsiHAFY0io+Jklvol3z40BISIAESkBUBCndZNQeNIYGOEBCXuNHrW5hfaNDrocnqG5s6ki+PIQESIAESIAESkBMBCnc5tQZtCQQCNputvLJa4YvX1XS0+skJsQjdOXIi5/IMxJAeORl7uY3c408CCHBHf5ZV6Jc/cbBsEiABEpA3AQp3ebcPrZMfAbwdCW85DQuTkRgeNrBnRLh+76ET67fskR8wWiRrApDstUJ/5ocESIAESCAACHBVmQBoJJooLwKKMLyASVYmZWWmTx479PO137790ZpT2fm9u3fCMvPhRv3APlmyejIgK2g0xk1Abv3ZbRg3SIAESIAEmhGgcG8GhF9J4CoEtBpNYnyMrEILEMW++PrJmJ+6btOutZt2fr1lN5aG7NI5FcL9KpXhzyFPQKVUJSXEoAuFPAkCIAESIIEAIEDhHgCNRBNlRQASR6vVIGBGVlbBpDsWTR86sOf2PUfwGiazxZqSFOe2EG9RdW9zgwQ8CUCxa9Qazz3cJgESIAESkC0BCnfZNg0NkykB+NqtVptSKUcp3DurM/55gjuXV+R0OhJiTZ47uU0CbgJ4Yyr6s05H7e5Gwg0SIAESkC8BOYoP+dKiZSQQFmaxWAuLy+UZWtDYZPZsol0Hju07fAqvZOrTvYvnfm6TgJuA3W4vKC6XVeiX2zZukAAJkAAJNCNAj3szIPxKAlcnIE+Vc+RkzjvLvhzcr/vQ/j3VatWegydWrd+GFdynjRue1SXt6rViilAlIM/+HKqtwXqTAAmQQGsEKNxbo8PfSOByAogXjwg3yFDr7Dt08nROPv6t+HILHgggzF2pUIwfNei2hdPk+XzgcrbcIz0B9A30Z8xslr5olkgCJEACJNBeAhTu7SXG9KFOQKNWx8ZEORyIDZbX56a5kzIzUjZt21dUUgHjkuKjrxs+4Lrh/eF9l5ehtEZOBFRKZVxMFHW7nNqEtpAACZDAFQlQuF8RDX8ggSsRcDmwZSfcNRr1mGH98K+x0ewMcxr0Ojrar9SC3O9JgP3Ekwa3SYAESEDOBDg5Vc6tQ9vkSMBms5dXVMtZ6xgMOqNBL2cL5diuoWqTw+Eor6yRYehXqDYI600CJEACrRGgcG+NDn8jgcsJYBWOunq+Iv5yMNwTkAQcTmdtXUNAmk6jSYAESCD0CFC4h16bs8bXTECei7hfc7WYQYgSYH8O0YZntUmABAKQAIV7ADYaTfYrAbyjFK+IZ2iBXxuBhXuNACanJiVEM7DKa0CZEQmQAAn4kgCFuy/pMu9gJACJA+0ejDVjnUKRAPqzTqsNxZqzziRAAiQQgAQo3AOw0WiyXwnA1242W31vglOpFBbXttrsvi+LJciLABYbxT8VOoDvP1gdCUv++74clkACJEACJOAFAhTuXoDILEKKgMViLSmr9HVogdMZpsOK8UpVZR0nwoZU/xIqW1nXANWODiBBRBYmWxeXVkpQUMi1IitMAiRAAj4gQOHuA6jMMtgJYAU9CaqI4OPYSGN1fWN5DRf9kIC3XIrAUK2itiEmwqhRSfTmLGn6s1z40g4SIAESCGQCfAFTILcebfcHAZVKFRlhlKBkOEGjjDqLzVZUWVPT2BRl0HH1Dwmw+7EICOjaRnNdkyU6XB8TYZDGC45nRxHhBj/WmkWTAAmQAAm0nQCFe9tZMSUJCATUalVsTJTdLoXTHcUlRIUbtJrK+saS6jrEz/ATxAQUijCdWp0SExlp0ElWTTzYiY+J8nXol2TVYUEkQAIkENwEKNyDu31ZOx8RkE5Bo6QIgy5cr7U7sClduT4Cx2xbJaBAaDs+0vjaL1qCEQM/JEACJEACgUCAwj0QWok2yomAzWavrK41RUVIZpQo4wRJh1Vm+AleAuKwTGLVjjenVlTVxsdGBS9X1owESIAEgocAhXvwtCVrIg0BrMKBV8RHmyIlFlioHf3t0jRxSJWCwPqa2vq4mEhGy4RUu7OyJEACAUqAq8oEaMPRbH8SEFZY54cEgoUA+3OwtCTrQQIkEPwEKNyDv41ZQ+8SwGtTkxJipXe3e7cWzI0ERAJqlSo5MZbudvYHEiABEggIAhTuAdFMNFJGBCBxoN1lZBBNIYFrI6DVsD9fG0EeTQIkQAJSEaBwl4o0ywkWAvC1W618RXywNGfI1wNrjFrYn0O+GxAACZBAoBCgcA+UlqKdciEAlYNXxDO0QC7tQTuujYDdYUd/ZujXtVHk0SRAAiQgEQEKd4lAs5jgIeAMs0n19qXggcaayJgA+7OMG4emkQAJkMAlBCjcL8HBLyRwVQIqlTKSr4i/KiYmCBACeD0A+3OAtBXNJAESIIEwCnd2AhJoHwG1Wh0Xa2JoQfuoMbVcCSiVyvhYE0O/5No+tIsESIAELiFA4X4JDn4hgbYR4KuQ2saJqQKDAPtzYLQTrSQBEiABCnf2ARJoHwGbzVZRWdu+Y5iaBORKAG9OLa+s4Vt55do+tIsESIAELiFA4X4JDn4hgasSsNsdtXUNDC24KigmCAgCDqeztq7RSeUeEK1FI0mABEKeAIV7yHcBAmg/Aar29jPjEfIlwP4s37ahZSRAAiRwKQEK90t58BsJXI0AXpuKV8RzcurVOPH3wCCgUirRn6ndA6O1aCUJkEDIE6BwD/kuQADtJACJA+3ezoOYnARkSgD9Wcf+LNPGoVkkQAIk0JwAhXtzIvxOAq0TgK/dYrG2noa/kkCgEHA6w9ifA6WxaCcJkAAJULizD5BA+whYLLaS0kqGFrSPGlPLlYDdYS8uq2Tol1zbh3aRAAmQwCUEKNwvwcEvJNAGAk67w9GGZExCAoFBAAslBYahtJIESIAEQp6AOuQJEAAJtI8A3jQZbtSHSbt8Hh387WukQE4tsfNbqVC4+nMgI6PtJEACJBAyBCjcQ6apWVEvEdBo1PFx0ZI5KRWKMJvdUd9kaTTbHE56Rr3UirLMBm1t0GoiDDq1SiWZfMdANCEumiNDWfYIGkUCJEACzQlQuDcnwu8kIB8CUHINTdaiqlq7w6nXQM4xtk0+jeN9S2wOR1lNQ3ltQ6IpMtKok0y7e78mzJEESIAESMA3BCjcfcOVuQYvAZvNXlFVE22K9HUV4QRttFgLKmqMOm1SbCSEu69LZP5+J2Cx2osqawora5TKqHC9FNrd4XCUV9fFx5nodPd769MAEiABErgqATrwroqICUjgEgJ2u72uvlEClQOHa3lNPfzs6QnRVO2XtEHwftFqVBkJ0Uadpqym3oGVGn3/QSm19Y2+L4clkAAJkAAJeIEAhbsXIDKLUCOAsGBfVxlBMhabrdFiizeFq5QKXxfH/OVDAGPCBFOE2Wo3W6wSjA9RcQn6s3zw0hISIAESCGgCPtcfAU2HxpPA5QTw2tTEhBjfxx8rrDZHmNNp0Govt4F7gpuAVqNWKhVWSVZpVCmVSfGcnBrcHYq1IwESCB4CFO7B05asiTQE4ASV8hXxcL3zE5oEpAiUCQsT+rOOg8PQ7GKsNQmQQOARoHAPvDajxf4lAF+71Wrzrw0snQS8SID92YswmRUJkAAJ+JQAhbtP8TLzICQAlVNcUiFN8HEQ4mOVZEYAk62LSit8H/ols2rTHBIgARIITAIU7oHZbrTafwQgcewOvgjJfw3Akr1KAAE5kr1NzKuGMzMSIAESCEUCFO6h2Oqs87UQUKpUEUYDPZTXwpDHyoeAUqEMDzfIxx5aQgIkQAIk0AoBCvdW4PAnEmiBABZWj4uLauEH7iKBACSA5WsSYqMY+hWATUeTSYAEQpEAhXsotjrrfM0EuNTLNSNkBjIiwP4so8agKSRAAiTQCgEK91bg8CcSaIGAzWavqKzhKo0toOGuACRgdzjRnxn6FYBNR5NJgARCkQCFeyi2Out8LQSwCkdtXQPWv76WTHgsCciEgNPpqBH6Mz8kQAIkQAIBQIDCPQAaiSbKjYDcXhHf0Nh06NiZbXuOnDiTK67JbbPZ1m7aefhEdofR5ReVrfhyC3K+ag51DY37j5zavufI6Zx8jGqumr6VBMhh1fqtML6VNPzJ6wTk1p+9XkFmSAIkQAJBQ0AdNDVhRUhAGgIarSYpIUY+oQVQ529++EV9Q6NBr8PfzmnJ37nzhnCjYfXX268b1q9vjy4dw5JXUPLxF5tHDuljNOhbyeHA0dNvL13T2GTG2zfr6xu7Zabdc/OshLjoVg5p5afjp3NXrP12wqjBajUvTa1w8uZPKqUqKSGak1O9yZR5kQAJkIDPCPDu6DO0zDhICSgVCq1WI5Olr/OLSv/7ytIBfbrdfP2kuBhTQXH5v17+EDr+u3fNU6tUnp7Umtp6aGudVtPQaNbrtA6Hw2qzQeujleAmt1ht2An1hgEJAoEMBp1arcI/dxtiSIDV66Miwt17sJFfVPLcm58MHdBj0ewJpqiInNyi595Y/tbSLx5/4CaUbrPbzWaLQqE0GoRS4LxHoRHhRrPFihkCWo1GzAqGoSBxeIAVTjwLhYWitTDbs1xue5EA2kKn1XoxQ2ZFAiRAAiTgOwIU7r5jy5yDkwCkLQQlVr+WQ/U2bdsPpXvHoummyAjYk56ScPdNM7fsOAA1jAGGaGF5RfWST9dlnyuMj4vu17PL7gPHv3P7DQiq2br78E8fuVWlUh06nvPJF5t+8MBN9Q1NSz5ZV1hSnpoUl5QQJwh/pRKCe/mqjYdP5EDfZ2ak3LZgWnSUUBY+G77dp9dqbl843egaAHTrnIpf//vq0rO5RbDq3eVrq6pr42JND90579udBzds3afRqPv36lpQXJaVmX7D9OsQjfPhZ+uLSsoxxBjQJ+vGuRMVyoszB2Dn5+u31tc3QbXPnTZmxKDeYqH863UC6M8cGnmdKjMkARIgAV8QoHD3BVXmGcwELBYrtGZaSqIcomVOZed3SksWVbsIfUDvbviH2BWHE+/EFD4frlh/4kweIlg0avXnX32bfbbQbLFV19ZBQIsJIM0LisrhU39n+VosMHL3zbOg0Zeu3ID1c5xhzneWrT2Vk3fXjTMgu99Z/uVHK75+4La5YmTFyew8SHlRtYtZdUpLgu/8bH7xmbP5dfWN0OJw3iOc5r2P1y2YNb5fry77jpzavf94ckJcU5PluTc/RuK7F8+qrW1448PVyYmxaqXg44eOz8ktfOW9lVPHDR3Sv+cRIRZodUKsqUunVLEU/vUiATwYKSmt7JyexGgZL1JlViRAAiTgIwIU7j4Cy2yDmYDDcV4T+72SCD5Rq1rw/YsiDAoY6vngsWx4rIf07wFr4dI+eSYPvnj44+FQF+1HYq1GBUc7frr/1jlwimN/TW0DZHp1Tf3BY6e7d81oaDKHNZnTkuL3HjqJPCMjjEgDDihCzET8i69KldIVe2OFEB8xuA/2Q6B3y0xdNGcCtrt2Tt1z4DhCYs6cy88vLP3N/90DPz32x8ZEaTSq46dysQ1v/a4Dx+AGjouNLimrRHwOInn2HzlN4Q44vvjIpz/7onbMkwRIgASCiQCFezC1JusiBQEI03CjXg7udtS2U3ri4WM5CCVH/LpY+bzCEsTPTBwzWAyVgT/VarPGRZ9/1WusKRKi2Y1J1PfCHmeY2WLBhqjIkQAx63hHLHJ22B2VlbUIXIG8wyBh9NC+7tD59NREeNatNjtSinmWllfBfY6IHTjj3XIQ7n+j/vwMV3j9hXB2ZxjUv06niTAaxAO7d0nHE4JjJ8/hK6yyWGxOhxO+dnBGlPzQAT1TkuLElPzrXQKgjf6s4PKm3sXK3EiABEjANwQu8Zb5pgjmSgJBRQDSE3HbMqnS2BEDy6qql63a2GS2QOPW1TcgKAWhKQadDs54SOGoCGN8bPTewyfE2bQuT7YdIg3ObBxSWVWLilRU1eAJQkZqMibdHj4uaGV89h46jgSmqPCoSGNGagLi1B+9ZwEWmYHIc8v0cSP6F5dWrFz3Leab4pCyiiqEyGekJXbrnAanuxtRp9Skc5g2W1mNPWfzinILSuD4x+o3WLny8PEz2Ann+qtLPl+zYQeGBK7CnRgSYBQxc9LIR+9ZeM/NM2OjI2OiIt0ZcsOLBPCMJB79+eJozot5MysSIAESIAEvE6DH3ctAmV0oEHA5qmURLQNH9Z2LZiDu/MCR09HRkWXlVVDr371zXkx0ZEZa0ubt+1UqxbwZY196Z0VxaVV0VHhtfQME8Yo13yycMyHaFPmPlz7A0pYnTueOHTkgIzVx9uTRSz/fcDInD6tJlpRWwGdv0OsRp/7GB6tLnq2Ep/zIyZyJo7FW43n/eu/umbfMm4JVI3fuPQp9DxGv0WgeuvMGDAAQH+/2uE+6bvDug8f/9sy7XTNTEHuDpWwwV3XUkN6zJo1a+vnGQyeya2rq4aqfMHoQSoRwf+715TMnj+7fp9szry7t3iWjqBTx901jRwwIha7llzqKD178UjQLJQESIAESaBcBCvd24WJiEgiDJK2sroXqhcSUA44pY4f26d75yMmzWMYxblg/LM9iihQWbcR00t0HT0SGG4YP6o3Zq1hGBvsRc3Ls1Nna+kYstf6jhxbvPXSirr5p7PABg/p1xyGzJo9MS447dbYgJSE2s1Pqqexc+NeHDuiVGBd76PgZxNJMHDNoQO8sz1rPmDgSew4eO4MZruNHDRzYJwuiHwmmjR/unh0Ll//PHr19x96jyGHu1DEQ9EdPnsWQ4KbrJ/Xt2QWG6TK1g/t3T06IxYGP3bcIy0rCB/zwXfP3HDyBOPieWRlD+vXEUMSzXG57iwCezFTU1sfFRFG+ewsp8yEBEiAB3xEQ/Fu+y505k4BkBPIKS+FgvnX+VF+XiLBvrGMIf7ZPzx2oqLpGc2FFTVZagvaCh9vXVWP+MiFgsdlPF5YlmCJMvp9NgVkQRcUVXTol+0K4Y1nSj1dvwoKh7qc0MiFMM0iABEggsAg8+eSTTz/9tNFoZIx7YDUcrZUFAffsTFlYQyNI4NoICLOT+SEBEiABEggEAhTugdBKtFFOBBDAnRgf7XV3OwYDvnB5yokcbWkrAfQEvBhLmvEhikmMj2Hfa2vbMB0JkAAJ+JUAY9z9ip+FByABSBy9XmvHu4m890GepRVV4QZ9ZLgRoQteHxV4z1LmJAUBvOTr7LkCdXqSKTURMeg+LRJ9T6vx1Y2A4wGfth0zJwESCEECvrpehyBKVtnvBKB3sZQJ1gj36QelYPVD73pDoZy27z68Y9+xm+ZO7N0jU1yC3ae1YOayJWCxWt/8cNW23UfgCP/uXfPwMlpxKU/fGYx1OXVajffzV4RhFOr9bJkjCZAACYQwAQr3EG784Ko6QguwVsk7y770tbsaHtCGRrPwFiHvDRFUSlV2bgFWcfnnSx/cfMPkWRNHBlfjsDbtIFBUUoEVeNC78otK3176Bd4X61OnO5YnaDKbxbWA2mFlG5LC3Y53b+FdWvS7t4EWk5AACZBAmwhQuLcJExPJn4DDbu+WmYY1y31tKlaVgbRKS0nw4ghBo1Gv+mob1kGfNXn0mGH9fPzMwNeEmP81EYiNjuqcnnTiTF6EUT97yhgs1e/5Nqtryrqlg+EULymr6pSW6At5jSVK127a6cUzpaUacB8JkAAJhBABCvcQauzgrirErl6njY6K8HU1EbeAOBms4+5dj/uIQb3HDO/XOT0Z+ePjCxXlazLM3ysEIsIN37lz3ldb9/fJ6jS4TzfXgr0+HMqhv6lV6hihP3v/o8azJCWXQPA+WOZIAiQQsgQo3EO26YOw4tI49rDaB3yiQjC99z4Oh61L5xTkh2jjjuVaUlYJ1+a4kQMREo0cEIV/5mxB967patX5t5x2LFse5RcCyQlxY0YNiosMx8uqfN2rMUSM9dnLrdxvz/ULRhZKAiRAAsFHgL6Q4GtT1sj3BBTe94DC8Yl/HTYd7x/98LP1K9ZuEXM4cOTUM68uLSuv7nCGPNCPBDAsxBDOpxEynrVTcBl3TxzcJgESIAEZE6Bwl3Hj0DRZErDZ7BWVtXIzrVdW58xOKfuPnC4oKoNteUWlWG8+KtIIf+3yVRtfeW8F1iqRm820Rw4EMEgol19/lgMZ2kACJEACMiRA4S7DRqFJsiYAPyim3MkkBh2RFF9u3LHvyKn4WNO8GeOqqmvXbt4FfNU1dfFx0Vj6ZvXX2z/4bP3x07kMWpB1r/KfcRjaoT/7OiDHf/VjySRAAiQQVAQY4x5UzcnKSENAJqodlbVZbV9/uzc3v+SW+VOmTxi+ddehzdsPzJ48qq6+KSszbd/hEx99tt6o1902fypm7koDh6UEHAH59OeAQ0eDSYAESEBiAvS4SwycxQU8AYSgJCXGysRDCWMev/+mgX2z3l665pX3Vo4e1tdsNq/ZsKO+oRFPBt5Ztg4LaS+YNX5w/x4Bz50V8A0BvAAhOTGW2t03dJkrCZAACXiZAD3uXgbK7IKeACQOXjN5LRNJvYsIquv/Hrz5y407l6/eeOJ0bkS48dtdBzVqdfa5wpq6+rEjB1w//TqUiHCIuobGhLhorjPjXf6BnhsmpvrktamBzoX2kwAJkIAsCVC4y7JZaJSMCcDXjhU/sJS7323Ecu/wrOt1Ory/afaUUX16ZH6wYv3REzni0wAsfKPRaCIjjHib7KmcvIqqWqzV/f37b0Q0vN8tpwHyIYB14q02G7W7fFqElpAACZBAKwQo3FuBw59IoAUCFqutuLQyNTne79EyZZU1r763or6hSalU4JX1eHFPYlz0OaOhtr5B6Qp9wN8DR8+kJsYN7JOVlZmOt2O63hvVQqW4K2QJYBnS0rLqTmkJjJYJ2T7AipMACQQQAQr3AGosmioPAk4nVtiWgymQ6d+9az6i2BG3g0UqocCwmjvc8GFwtivCMK4wRUUkxUUb9NryqpqGo6era+tHDe2DKBo5GE8b5ENAJv1ZPkBoCQmQAAnIloD/H/fLFg0NI4EWCSBIJsKob/En6Xci+iU1KT4jNTEhznTgyOmNW/enJMbqdRp4T7H+I97hM3RAzwF9spwO5+ET2V9s2F5ZJbsV6KWHxhI9CaCryKc/exrGbRIgARIggcsJ0Pd2ORPuIYHWCCCgHEuky2dyKlzsmI364YoNURHG+TPHrt20a8iAnjm5hQ0NTTa7Y93m3fcunj32jgF4ARNC8xFR01rd+FvoEVAplZiyzDiZ0Gt51pgESCAgCdDjHpDNRqNJwE1g47Z9r72/evTQvr/43p279h9PTozr2yOza6fUaROGY0XIEUN6v/vx2u17j2g1Gqp2NzRukAAJkAAJkEAgEqBwD8RWo83+JIBoclkFnAzsnfXHnz1w6/ypeIVqfmHp7QumncsvhkafPn4EFpA5dvLcbQumfr1l7+4Dx/1JjWXLlQBCqiqqaoR5EfyQAAmQAAnIngCFu+ybiAbKjADc2DW19fIJLYiNiUpLit+x7+hX3+y+/7a54UZ9Tm5RZIQBq0TeddOsY6fOFpVWPHbvwsz0ZJmBpDmyIOBwOmpqG5xU7rJoDRpBAiRAAlchQOF+FUD8mQQuJ4DlFy/f6d89iHT/7p3zundJx6CioKhMXPaxZ7eMB2+/Pj7GhJUi47h8u39bSMaly2cUKmNINI0ESIAEZEGAk1Nl0Qw0IoAIaLWapIRYvy/i3ozYqCF9xT0wb0DfrIyURPHr2BEDmqXkVxLwJKBSqvDyXWp3TybcJgESIAHZEqBwl23T0DCZEoDEgTiWz6oyzTDpddqH7rih2U5+JYErEVAowvja1CvB4X4SIAESkBsBhsrIrUVoj9wJwNeOdRXlbiXtI4E2E2B/bjMqJiQBEiABPxOgcPdzA7D4gCNgsdqKSysZWhBwDUeDWySA16YWlVbKLfSrRVO5kwRIgARIgMKdfYAE2knA6cTCMu08hslJQL4E2J/l2za0jARIgAQuJUDhfikPfiOBqxFQKpVGgz6My+ddDRR/DwgCeHZkNOgCwlQaSQIkQAIkQOHOPkAC7SOg0agT4qOdfGFN+7AxtUwJqJTKxPgYhn7JtHloFgmQAAlcSoDC/VIe/EYCciHgVKmUYYowMyfCyqVFpLPDhmX5HU61ktdn6ZizJBIgARIICAK8MQREM9FIGRGw2ewVlTW+NggefZ1arVGpy2vwVkt+QotARU29WqXUadQSzBnFEAH9WYKCQqsJWVsSIAES8A0BCnffcGWuwUsAM/lq6xokCC3A+1njogx1jeaiihq7g+o9eLuUR80cTmdpVW1VXVNclBHa3eMXX22ixJq6Bl/lznxJgARIgAS8SoAvYPIqTmYWGgQwP1WCisIJGmnQJ5gcZTUNkO/hei3CkSUol0X4iwA0dH2TBcFR8VHGKINeMi+4BKNQfyFluSRAAiQQZAQo3IOsQVkdnxPQaDSJwuRUKVzgKCU20mDQaWoamiDpJCnT5wBZwBUJKML0mPpsCjfqNJK1NUaDSQmcnHrFNuEPJEACJCArAhTusmoOGhMABBDBotNp7XaHNLZCwBm0aoM2EiJeMjEnTdVYSjMCCkUY/uEjZUPD3a7XaZtZwq8kQAIkQALyJEDhLs92oVXyJQD5jFfESxMtI1JwyTjBwS+qOvmioWXXTEBKyS4aixLRn3U6zTXbzgxIgARIgAR8ToAhsz5HzAKCjIDFYi0qqWBYcJA1a8hWx+6woz/zaU7IdgBWnARIILAIULgHVnvRWlkQwAp6srCDRpCANwjY2Z+9gZF5kAAJkIAEBCjcJYDMIoKKgFKlDDcY6KEMqkYN4cooFQqjUR/CAFh1EiABEggkAhTugdRatFUOBDRqdVxclBwsoQ0kcO0EMFsjIdbE0K9rJ8kcSIAESEACAhTuEkBmEcFGgCon2Fo0tOvD/hza7c/akwAJBBIBCvdAai3aKgcCNpu9sqqWC7zIoS1ow7UTcDic6M8M/bp2ksyBBEiABCQgQOEuAWQWEVQE7HZ7TW091mYMqlqxMqFKwOF0VAv9mR8SIAESIIEAIEDhHgCNRBPlRkDKRdzlVnfaE3wE2J+Dr01ZIxIggWAlQOEerC3LevmKgEarSYyPZmiBr/gyX2kJqJQq9GeGuUtLnaWRAAmQQAcJULh3EBwPC1kCWD5Px1fEh2zzB13FMVtDz/4cdM3KCpEACQQrAQr3YG1Z1stXBOBrx/xUX+XOfElAcgLsz5IjZ4EkQAIk0EECFO4dBMfDQpaAxWItLC5naEHIdoAgq7jNbi8oLmfoV5A1K6tDAiQQrAQo3IO1ZVkvHxJw8BXxPqTLrKUmwP4sNXGWRwIkQAIdJUDh3lFyPC5UCahUyohwAz2Uodr+wVZvPDsKDzcEW61YHxIgARIIUgIU7kHasKyWzwio1erYmCifZc+MSUBSAiqlMj4miqFfkkJnYSRAAiTQUQIU7h0lx+NCmABVTgg3fhBWnf05CBuVVSIBEghSAhTuQdqwrJbPCGAJDrwi3mfZM2MSkJSAw+msrGZ/lpQ5CyMBEiCBDhOgcO8wOh4YogTsdntNbT2dlCHa/EFXbcxMra6p55yNoGtYVogESCA4Cah9XS2nrwtg/n4loPBr6f4qXGLVjlfk4ON0hvFs8leLS1Mu2tnVtaRW0RL3Z2lgiqXwlJGStvRlBdANiF1R+u4hcYmS9UZfCfcmi7WyrrHJYqPYkLjrSFwcXiNq1GmjwvV6ja/6ksQ1umpxWq0mMT5GMm0F1W622msamnBOQbvzE8QE0NY6rTrSoDdo1ZK1NSanJsZHBxlVi81eXd/UYLbYuXJrkDXtpdXBmFOnVkdH6HEbuvQXuXzDNbu2oakGfdFmk4tNtMM3BNQqZaRBF2U0qJS+1fA+EVvlNQ3FVbWw3KDVKJUq3yBirrIggPtieW19eW1DSkxkdERILCqHW4Ver7XbHRI0AJQc9Edpdb1CqQiHplMxtk0C6n4rAmdTfZMVLR4fFR4t1RKN6M8GvS6YnO71Tea8smqcoQadVqPiDchv/VmCguFAqW1sqqxrwCmTGB0pPpyUoNw2FmF3OAvKq6vrG9ETdWpVMJ1lbSQQUsmsNltBeU1FbWN6vEnnS1em94V7VX1jYUWNKVwXG2FUoaOG+XbkEVLdQoaVxXXTandU1DXg8qRWqyL0MnV7eBGdUGWrTan0uYbGVb6u0VxcVQcNlxgdoVFTgnixGWWaFeRmSXVdSVU9HOFRRr0ED3bgEcT9BsJCpkTaaVaT1ZZbWqXVqFNjozRwfMlNyrWzOkzeOgH0XmGSRoMZ3g2lUpFgimg9vZS/wrbCyhqMK5JiInFnRFekGJKSv8RloblxuTZbbSXV9bgEdUmOxTXcRzZ4Wbg7HM7S6rpwvRbDX/RRV1QuqsNPMBPQqJW4XFptNaVVteHJcUF/bbJYrMWlFanJCb4WVbgh4VEGzqbUOC6zHcxnkGfd8HqvlNgom92B55ZoeghPz199sY3J1qVl1Z3SEoJDV5RW1qEiSaYIuI2EG5BkIUe+aBvm2QYCaO7YCAO0R1lNA3wc8nFwwO1SXdeYYAqPMuiwdpPwaUN1mCSgCei1mqToiLzyasSKQwb7qC5eHhA0mq2Ix42J0ONcYh/1UZvJLVtcjSAvTOF6TGkwW6xyM88X9kgQJwPBhjhd/IvDGNj36s0XlJhnhwnERhmtdjuiYqVpemj3DpsqqwMBrd5swZMKjH+okmTVND41BpI4yqjD39pGs08LalfmMAbBjREGLVR7uw5k4sAlgE6o06gQ11pT3+S7ZveycLfY7YiOEQLzfWdy4DZpMFvuxFNpXJysNikiv/0LEkEy4Ua9721QwO2K88inoXK+rwVL6AgBRGbjub9VkomViGY0GiTozx3h0N5j4Ha1Ox2YC9LeA5k+oAng1gPVAf+R1SajISje+IGuyGjhgO5aHTIeE6ZVNjwx99kF3MvCvUOV5EGBT8ApLmOH9QqD37Wg0ajjYk0YWAd+s7EGJBCGMUJCnEka1z5xk4DvCPDBpO/YMuf2EUBf9KVEoHBvX3MwNQmAAFUOu0EwEWB/DqbWZF1IgASCmwCFe3C3L2vnfQJ4AFpZVev9fJkjCfiDAJ7nVrA/+4M8yyQBEiCBDhCgcO8ANB4S0gQwk6+mtp5OypDuBEFUecycQ3/25XPdIILFqpAACZCAvwlQuPu7BVh+ABKgag/ARqPJVyTA/nxFNPyBBEiABGRGgMJdZg1Cc2RPQKPRJCbE0EMp+4aigW0ioFKpkhJiqN3bBIuJSIAESMDfBCjc/d0CLD/QCGCdPr0u+F8QG2jNQns7SABveGJ/7iA7HkYCJEACkhOgcJccOQsMcALwtdtstgCvBM0ngfMEsK4p+zN7AwmQAAkECgG19Ibi/TVYOfh8uc4wu8OOt2a0ywwskYlMcBQ28D8c3+Lh4qqu4nLbSI80HVgPX40XKCgUWEjEHRqBr2qV8IIPa9vUm/AOPwf+d/U6Imd3Ke4aYSdyEF/iIEjGYHnHobuCAbdhtdqKSytTkuIvb6yAqwsNJgFcgcvKqzNSE3CpCQUawgXc4w1NuDTL+aKKF3EpVUq8qrkDNy/vtmaLtyfvFhGCuYkCw11x9EY0NR7qtuvl3JfLG0gUvI/KnS0WVGivynIfK25AhCCHVm557u4B41tRZc2y5deOEZBauKOH5eQW5haUiJehqAhjt8y0qMiItl+VkENpeeUXX++YMm7osZNnkdvieVPCDfrLlTFeoobOJLyBUBH24adfoefetmAa/radFKzac/B0fUNT/15dIyOM6LXIsKGx6cCR08h1UL8eWo269a5stlg/W/lNz24Zg/p1b/1UFE4KvHfWNSRwWwjjLVYbiissKcOp2KVzatdOKVhGvJVC3cdyw0cEAF9W7+dDNYtKK46dOltb1xAXHTWgT1ZEuMFisX7yxabuXTMG9+txVQ7oexg+C+PDC9INWR0+kV1WUWXQ63t2zUhPTUQmNXX1h45lW614oadTq9V075KeGB9z5EROUUk5tAX6J84X8eI+bGAvnC/NyrVYrUdP5OQVlWo1mh5dMzqnJzdL0PavGEh/tPJrnJX9enVt+1FMeSUCcuvPV7Lz2vfjul1eVYMbh6BkHE61WpmaGN85Ixn72+Baufby25eDcLvMK8rOLeyV1SklIa5dN6/2lXS11HA72aw22ANQV0vL39tBYM+BEzX19dDrOAYdMiEuGpfuzdv337ZwGq6urWsGsRhI/y837MSle8rYIW4VhKt3aXmVqBNwKe7aKTXGFNmx/oOc6xsaV3z57eB+3Xv36NyiSULOTuFVbjBm/ebdJ87k3jxvcnQUdN3V/ZXtgMWkFwhILdxxd99z8MSKL7d06ZSCYRmUAV5C+d275ifFx6DPCRcFwQcvaGtsKxRKKAp32wvf8Vpjpaq2rnHLzgND+vVoNFuworaQAL+5DnEfDkmNWzv0x8N3L7CYrZU1dchJrLUrH+QsZI09+IoPvgi5K8Lc/RI74Yn5ZNWm46fP3XvLnFlTRsHVin657/DJF978NCY6snf3TJ1W4zJVsBPXfRwvmotjBfMFV71t+57DRoNuyICeyBmXPbxPC0mFBK4roFgcZNCaDdsPHj3zvfsWQbuLhkG1l1fWvP7B52dzi5KT4nA+L1+1ccq4YfNnjnNdPxVuPz5SIk/xLMU2qiSYceFGJFxrL77GS/jJXWtxW8TCv20kAJ4YKLYxsQTJNu848N7ytXhrfWx0JBT8Z2u3oM+nJMZt23MUz7baItxP5+S/9/Ha79wxLyUxFgbjsvvKkpWNjeakhNjGxqalKzfcOHfilLFDi0oqXnz7U5QSFRle19CE0+qexbPO5hfv2ncU/flcfgnuEPFxJrvNBl3eTLjjLvLC25/mF5amJsejJyPPGRNGzJ89Xuia7f+g3367+7Ap0kjh3n54zY9A28mqPze3z6vfcfLmF5S+9t7KxITYcKO+qclSUVUza/Ko66df53H9FCSU+/rpuqKe3wNW+KD7iRdVz2TCVVa4YV1yW0FKqBn3XQlVOZ8MP1y4PguHuYYN2OdZV+zHrRDX/F37js2cPPKem2fZL/wuZiKmF+1x53zZTvHif/5ps2ddxLJazsplkzsr3LPgP3r2jeWjhvSdMHpQk9mCY11JLtb3/B7X6ey+GYlF8G+LBHDhA6iPV20sqahKS45Hh4AYgDcks1MK3quApofYcSgE4evqHuhX50Wwu+8Jl06Xa/LIiTPYgisTLYV2QSdc8/V2aPeM1CRBZVVWQUNDZeHaiyJabjjlpU2JQl39FhoD6RubLFt3HcI9pW/PLk7ELohyR1RcYQhAUH6z4+A3Ow48fPd8DA/qGxsrq2tdpw8OFYyHmXAMidbDePyEXVBInqdPi4i480oEpBbusAM9KTEu+meP3q7WqHPzip9+YQmaHF5zNHZtbQOaOS4mCj45fK2qqUOHg0SGgw2XP4vFVlxWERkRDvWsUavhd54wauDgvt0hi3EU+hYCGPA6+uSEWHSL0opqqISa2oaCojI4IOfNHIed6IU4tq6+ETLCqNclxMegD+LaXVvfCDlSUVYJpZ6cGAcjXd1OgKZRq6JNkQePnp48dggkNSyBvA436kTJDqvgjy8pq4wMN0KplFbVmKLC9VotLm2wHycVxg8wCZ1VqLhCgZTYExsTBU98UUGFSq2EtcgEN4+8gtK8wpL8ojJ0/Yhw6ELhqv3hivX5hWWPP3hzt8xUFL119+G3l67BIaOH9Ssur0JZAIWnYGUV1agjpBtKgXRD5iCMr6gOyJRXVJutVnwVCDgcpqgIWILnBo1NZpQlnFv8tIcAGjQhPloccbXnOJ+kPX02//UPVk0bN+yG6WMhRHDK/PfVpa+///mPHrpFo1Ghs6ErorejP6DLihZgtNxktuIqXN/YhI6OMyKvsPRcfnF+YYlBL6R5/q1PO6UmQpSjeyAe7Iv129/66IvMjGS1Wo3+dvvCGUP6d0e2z7358fLVm37zg7vnTb+utr7hd0+/Nm7EgIWzJ+DcETu8u8LodUs+WVdeWf2zx27vkpGCbrlu0673Pl6XkZY4fFBvpC+tqHLYnVGRRvRS9Ez057gYEzhjfXGcmGJuOEdwrmE/znfkjBPTXQpywLmPbFOT4tw73aVzo3UC4JgYHx061wHcgPR63R03zujTIxO+GPTMrzbvnjBmcHRkBKKGCkvKcaWFs1On04jCAnvwRAJjWnRI9MCGhiZcwHElx7FYjQenD5Lh1lBZVYPuijEtbljYg25sNlujTRE4uXC3AmExWRXua9W1MTFRpshwXEPgyapraMQlGibFx5rQUujMYnuhJ5/LLSwsKps9dTQeVVVW1+EEQSYoEcKuprYORuIrysFdErZVVdchZzjC0KDIM8YUhUs7csaTLq1WGx8T5Qxzoi6Q4HCT6fValC6YXV1bXVMHRy+Kq6tviI2Owv0IDi/4jHAjhuU1dQ0wFQcKt6fCRNxfcKfD7Q9pcJ7impMYF4NbFcrCVQUGwPpo3AR1OndFWu9+of6rIgwaBqoad200PloBPadzWlJctAkXanj00Jq4gOOujdu92GQVlehoDWhEdEtch9Ez0Y6CsPL8KBS9sjK/f/+NSpUC0uLvz51XWeg87oZLiEP/EcJy0KtLy6rQlOgGaEqUiGtpQUEpfoJG0mmEsR8OxFcUgss4bisR4cIDVdxu0AN1Gg20Vl4B1Espvl43fMDAvt0hYnBJgeMyv6gSj3LRV5GD1WqvqBJGEQ2NZtQBt1GdViuODz1t5/ZVCfhBuIs2abWQAWo8o4SAqKmpO3z8DLyGuNKh93zvgRvXb9m9fvMedEdI7VmTRk66bkh+UflbH64uKa9Eq+PBPfoEuvimbfuOnTz3/QduOpWd9/4nX0GR42KR2Sn51vnTlq3ccDqnAD3umVeX3nzD5G93HsQ58OAd1+/cdwxjXHQgdM1BfbvfMn9Kdm7RkuVfduuSdjq7oKqmdtTQvhhFuG9jNodjQO9uZ/OKIKChngtLKuD/7t8nK/tsAQxAT31tyefl5dUx0VGpyXEns/MevmeBKSL85Xc/K6+oQYIFs8ejv6PKEO8bduxZu2nX/bfObWgyv7N0Da6Y6OUZqYkP3H796q+27TlwHCLppbc/m3Td4Knjh+GQ4tKq/YdOLpo7sXf3zjir0e/h7dh36ATGvrjEv/XRmgdun5vVJR03jH+//NGi2eMH9OkGhkdOnsWVF5W9Y9H0nt06wbW5fc8RFDRicC+z2QLt8/BdC2DS5m379x46+YMHb4ZWc/t+rtpdmEBuBDDojY4MXzhrvKjLcXbcvnA6HvLAX65WqY+dOoeoADjFcQ9+9J6F8KCvXPftqvVbI4yG1OQEXMEho7t2Tl3x5TfoIe9/+tXg/j0SYk24pN6+cBpUOyqLOzeckbg9QKagUwl7XANRKOy+Pbqs+no7Oi3WJMG5jJ/Q8fC5HFFBcdnugycevG0uisOvECszJo3YsffIhm/3Duyb9fJ7K09n5+HMxXkH3QBnP3z58XHRsaZIxNX88nt3QkJBXeFJFw7Eeb9w9vihA3q6SykurXhr6RoIKdwAcOO579Y5UBLuX7lBAi0SgPiA4NBrNN06pW7fdRjuD4TQLPl47dncYlz8Y2Ii7rppZmJ87LvL1hw/dU7YY4rEhfpUTv7HqzZ1Tk+CUqmuq4d/9M4bZ0ZGGld/vQ0RAjhZIP3Hjxw4d/p1ew4e/3rL3oy0pBOncxubmubNGDtt/HB0+C++3o5zBH31pusn4TEsvOmfrN5kRfE2x5AB3RfOnojrvCh5oZMOHDllMkXMnDhy74ETR05kjx0xwB7mwKAX/lTcHDEYwKlnttgeu2/hlp2HPvtiE+yEwoNmqq9v/P4DN67ZuGPL9gPwGOFGgDP63eVfwhikwQOW22+c0aNrOm4NOLNwl4yPjY6NjYJ6+/n37kDw27vLvsQZj7sMag2lfueNM5Z8vA4jlu17j4AAbqNnzhZ8snozwMJwnIy4SWHY8Nr7n2OyBMy+beF0hLHhDtsiee5sRgCXTbghxJB0XEF37ju6av22H3/31o9WfA0Rj/bKLSzRqjX33zqnV/fOGGR+9uU3uLZj0IiOhOvyrx6/q7lqdxWAX3HlxF90V6h8ODHR0Nv2HPnsi2+gziGpRwzpg0epJ87kvf/xWovNZrXYIDAwSkTo49sfrcHIDdlgHAgPjmtgIBQC8954fxUEGKKOMUL7bM2W2rr6bp3Ttuw8iOeob374BbooSkFUxU8fu+1cfhEECQaciDFITIi+Z/FsVPN/ry3HdJqyiprC4jI4bh647XoMSHD3acaEX1sn4A/hrhAeO+I8R2+AvxDjeHSgPftP2O3Oh++Zj5ja7HOFn36xBbqzX88uh0/kLPlkbVpK4tpNO8urqjEwjYgwfL5uKy4ieJCEv3ASQH+8/sFq+BRxQWloMD/35vJVX229bcFUeB3w0yN3L0DPwB7E08P7Dp09Zli/aRNG5BYUv/reSvjzMHjILSwd0Dfre/cv2rX/+KdrNo8c2rd7Zjo6N9jhCovHWI1m864Dx3ClO3TsDHzbCDSH1MBPH3zyFRz2GGngArr8841FxeUYkx4+nn02r/jRexfCdQ6vJ/KBrNm88wCudHfdPBO99i//fQfK6ccP3wo99MKbnyxftWHhrAk4AxFA/N2750F7CZ4YtQpDW/hI0lIScAXEpRyOGEim9JTELTsOwlcKjwuSoTjIbmxj8P35V9uOnjyLx1Vw8yxbuRG2PXjHDd9s3z9u1MCRQ/rCQtyWMGYQOwT8NICD/FvvH/z1cgJoDviocHe8/Cfp9+Tml2CarNubDgO6dU7FP3Qt3FPrG8wP3DYHp8m/Xv7w212H+vfuuuzzjbhY416bm1/8/FufwA+HyEXUCLdq3NpxCV6+alOsKQLnBbJCCA08bbivdOmcAkmNDoOdOOMwQobTZ+uew8lw3bkc+aLUuOArbI6htLwaD3oxRnX/gH6L8+7w8Zyc3CJoFwxB4WSC9wXP3xCmf8fC6biRvP7+KvgLoQO+3Lhz8/YD37tvYVJ87Fff7IarHhXEDQmKBBm++dEX6Mx4wgA7X3lvxZJPvvrevYsE5xA/bSOAq3FlXS2wN/PZte3ogEyFjopHNJHh4fCKb9t9GFNBoiLCcTuAC/nxB2/CAPWdZWuWr9w4Zfywb3ce+s6dN2RmpMBtdPJMLmqLWVWD+nbD6LGguOLFtz5Z8/U2+HEQUQkhjrA0XPzf+/jLThnJoHourwgi/vqpY4TR8lfbENaFnoxo9UVzJq5Yu2XfkVM4c9/8aPWEUYMmjx2Kwe2Lb32K2IZxIwfgYg65hrH33oMnhwzoAZcq/Eq4N8GXiUH40hVfjx01EGoevvxX3l2B2xPGrh98uq5P98wFsyfgroGzIFyvb2hqQtUw2wTXf9QIITdwb8GvhGcCyAHpMcSFlIdVc6aOwVgdd0acTzi74VSCn/WWeVOg3d/6YDUCLTAYuPvmmf95ZenooX0RMleIofKHX0weN2TCqMGnzxW8seRzpIfHLTev5OF7F+DhM25A4t0zIDuHtEZDBcHf98p7K0EMN/ShA4WQ2mqIXacTAgbPWx66az6eb+Ap6JoNO6Kiwt//dB3E8fQJI+CGR0OLnu/LTUb/gejHc1RIbQgqeDxnTRmJ5/l4Yj9j4gj0MQzA3vhgFWYYHjh8CtfSnz5yO7rut7sOQvy88cFqiIrH7lsEk978cDUOgUxHhmIpCFRGzrhWIIoHgZTVNfUIRsDDls3b9923eHZaauLn677FnaK+vunND1YbjbrHH7gRD3lQFvLBYBgTFOFFwmAAYuz5Nz/euf/YzIkjLA6u0nZ5G7a2xw/CHT0Jju2/PvO20xFmsVnxVAUd8YNPv8KZj8uWXqtZt3kn7rt4Mg6pAX8eRnK7DxxH5xs/clDfHpnoUrh2wAOBno3OBE2M3llaVnnfLbPhRIRY+fHDt+EvHBUGvQ4+5pSkOByClDhDDh/LxgOfmZNHoevgaggn9459R6GMUTQe2aenJODdOqvWf4vcEKQb5gooxCUeqmhgnyw4S3CBgx+lT89MaHdARS1wEZ8z7TrM3kPayeOGHjx2BlaZLRb4cpBtrCkKaVBfBAHDZ79g1vgRA3ufyM7DQ6WRg/vs3n8c54LRqD909MwdC2fg+SOUR3JiLAbTGBIgf2EYKgSDNf8ADj6CcLnwQdVwkd1/+CRObNxdYDPSnCsoQWQREsKbkpmWZHUFSOJQ8SBXDi1kfiFL/veKBPCwBlcrzKgW1eoV00nyA9rxSmag2w/o01WUy1ld0krKq+AIgQsNj7DQeRBwtWHrXpvdgdMEohz5oJ/gpi4sYSH0POFz8NhpBC/CxY749ZvmThzSvweu17jZ4zEOhrJ4Fn/PTbPgZbxqRYVed6HjXUwsyHwFnn3Bj56aFI8RKUR8SVkVnhjg3EGySWMGL/18A0Q5XFA4Xwb0zsLOm+ZOGjdyIEYLCLNEthhCZJ8t7N41Hf54/Ir9J0+fg/hARS4WxK1WCeCpJvozhmpopFYTBsmPCqXgjoGfBU53SAqokAmjByNaEl6PTmlJePaLeiLc8cjJbDzpxa3hq827+vXsNmX8cNx94KKGKp08dhhewZaSGI8nVLie19Q14i4z8brBePA0YcygzTv279p7NLNTKp7/ICgcbiN4ptCHoXhwed93+BRuKF06pWKe394DJ+H3QWQOHpHhnNPqNAeOnh4zvB8MwF3jxLkCqPB+vbviPMHaBh9+th6j5exzBbjlzZ06BgE5cKPuGdCjpLQSpyfudHgyhlAx6Pjrhvffe/AEMsRJDY8phsQId4Esw0mB+Vrw1aDiCJ/AmATRp3gOgEMyUhKGD+qFGyLGD3jycPui6UCB3jB21IBPv/gGNyY8xcJfiHJUCpNq8MB85qRRuA8i2mHvgeN4Mjx4QA/sTEuJN0UitNV2pYtSkPQh71UD10V0AIS+iMId93G43sWbOxgi3h29DqXBiZmdW3D8VC7u9dMmDMecN7TakP49hQZt6YMn/DnnCp55dRmau66hAQ9IcXWH27EJEttqRdPjFMD5fuRkDp5tbt979JPVG9Fjce3FpQBaBfOdMAsRGeNm8eqSzzGgFVa2c31E+SFuo4Phg14BryhsRjyMKcKIPXA7FhaXYw0SRPliEQIciW6GBwjoz+hFOGsQigkNlpacUFJWgfuUmBv/tp3A1W+6bc+rjSlxQUFL33PzbEgEOJ5d/kIN+ig+GGvC+YfZ68gKTk3c19FLpo4bnpaagAfriAJEC6N/o1ug+UVvMfo9xD3+4lccjjkQ6Du4HGPblaUgf91+ZaTEBRH/8Ct6Nnoz0qMsdDWhdNzBMJjA9HnBk33xg8S48q5evw3eazxFWnzDlNNnC/AzDsGh0AooAaVAwSBnWILc8CuOwvhBtAEeEUzrxvADF3ecMNiJswdxitjO6pwGf4YNEb4usST8ipohczxdio+Grefyigf1yYKdYIFwBYzOcZPAwABpcKq4i3PZ78AjWDyZQjXDjYbZk0e75pzBNgcCfvDBIbDNdZRoI3bw0xEC8sHXKT1px15oggb3ZFB0Tnj4MEpEQwv9w/XBCYP/4rTALuwWd7o1t9g30GOxPz0l/ustezAPFYofcfPXTx+LM/E3T71yvsrOMNywMQyAEwhBbjiDxKxa/5sQZ0KhJ7Jz3SvJoItDpqclx+l1wrkvFo2HTihFdOEjQ4Th4itOMpvNIca1YydGEXi25jqHBJkpWI47n8OOWwJ24tTIykwX43ZaN4m/ehKQT3/2tMpH27jGQ4UgiBHPbXAy7Dt0cvVXW0cM6Y0LOm4bFVV4kmmPjTFNvm5o18xUPDjdtG0/HreuWPvNjXMm4jkbepdKrRJ6rFIBCY4rMzw1kMK4+OPGgXMKdyesmoBLOKjiWi8Mg123IJyDuOut+2bXidPnNm7dhwBIePpxPsI1jgNR2eEDe0P4IjkOxGf/kdM4rxGZgHMHuhynIVw8AhPXKFhIpgzDaYi7m3j6oFyUBTOEs1K4hwgf4bovrIIlKGlsYS0H1BFj9VlTRrsWkRKuBjgKbi04rXB7QDJcIXB/EXZijpZWOAeRD74KuQm3POGGi/svCkLd8R/Y4Ip1FhLAEvGuh21+2kIAqh09AXEBuEcjPaiu27zLfSDgC/uduBhqsI0HROhp6GOAjAVcsCaSOyU2zl/rXbtwScRjIkzkQAdDi7++5HM8tMRID18xRkVgAtp6zPD+cHkgwhYdBkFZ+7/YDNmARTjQJXCZdd0UFBpXeKR4mb2kLFevgElilzj/13WMmMzmwBpECvQNdAnchnB+oKPCTYPehQRIj3+oCSLEXH3KM29uX53AJQ1/9eTeSIFLA4bmfXtm9oOnOi0JKsKjuXExUmZmpGIPetW9i2dhERVcFPAcE31u1/6jFdU1uPrAe1FX1yj2AKhtCAjc7L/dcQADfQQL4oHjZ2u+gS5HQfi4+wW2u3fJQK/dfeAYrjv5xeXorLg0o5u2Xi2oeTjP8WR/6YoN8EpC0MA8ZAufK6IAd0I21TfiK24AwiOkS04fIWNcyiaOGYwnsIhv+eizrzEqRTAMpvsgMuGum2bAC4IBMeb8CaaiJOiQCxdKzB1BVM/Ktd/iiSciHxAPA0EGhzrIYEkEXEkxMkZiPHLCGDolKTYjJRGn7txpY/DECrO/K6urhapdOC1w8mDMjYEHxrgNjY1w0ly14q1jCdlf8dwZ8YVoLzkQwNMqPK/EA3cEeePZlBCeuPQLYTJTRHgzC3EmIJwXP+GpESzHM3d4a0RBj77hPgfxuB/9851lXxaUlGMnZpvB1YfpUO7egvsBHsojqKaNqh1lJSXEjRjU6+NVm+H2Q0+urq1HXG9OXvHMSSPF3i6SBFWDXoPejr4NEQ/vJs5oKPsunZLhQcQjOCRDTP8f/vl6WWU1bmZIhtMnKSE6wmi8Zf5UROImJ8Zj/ShIJzFD/m0LAWgwkPdsiLYcFdhpFAo8cUJPxqNIzDRF3eFCwlN+TPi5ce4EhIUgoLHJYkF0O8IyERXz+x/fh6fBWG0JWgRzig4ePQW3KE6lQ8dO4xaGBVjhXERiyJQTZ85hEhTiYZo9vkD6uroGRODg9vGr79+FSOJTZ/Iw5wRqG3cllDh/5lgIYhyFexPuAFh6FbcnLEKAoAg8EJg9ZTTi1OG9wk3BYrEgugz8EfmANDA+NSUejbh1t+BGxamBX6Gn3Q2E2wrGGygLygnDlXsXz+7dI7O8sgrxbxarZc/BY7hQ4EkXHtgiAfKHNMSDaAhKeGdx3kEjijc1JMMlD/8Q2V9T24hnXKgUIu7wlKBHtwyMYZpdcNwGcKN1AsJ9H4Mrqw3/cE1rMbGIvnNGCsZymJwGlYD5dVgnWjxtQR45eN6Q8MVg0MNRkpmeLAQyCG5Neyc4vxWKPt0737141vxZ49Df4OBf/vkm6JafPHzr/bfNxe0DYza4PhEz02Sx4rEqJgfCG4Lrg6B4XAXgfEHReBCKmRuY/4BgS9FgIcEF01EhPI9CqPD2vYcxnRBDU8yOSIiNhl66UgUvHMr/tomAHzzurrsyvOrC+kDuzoZehSsFTMatevgQxJPkYlIphCZUOx4vdkpLxMpxUORP/OMNqApcXnV6TPkXYsIwjw1PLW+6YfJHn67HFQR9B+NLXBbRhzCpFE9nfvPkSzdfPxkXHDgt4Cm8YcZYzC7COql4cIluNH/WeLi0ccKIlgiHe7xryWUPIiMEN8bA3t227jyEwQaua7AWh2Dgi96PFTye+MdrERHhmPIPr+f7n6zDHNaLvdP1IAxSD0r91nlT//f6MsQUYmLQmx+swsRBnEU4DxfPm4yrLKaZYkz8p3+9gZmpk64b6rpchuE6C7MRyhYXKyzvCtFz4/WTEIWG0xSKDU97oWPgiUFNu3VOh+f+5XdWPPHP13ETwswSPHKNjDBYECLjuhYACG4Duw4c/+t/38bSHHhEi/nmbeojTHQpAbQa7lKil+vSX/zwDdM98VjzvU/XYVEXPK+sa2xC3Pl3br/BYNBC+7rPL5wU6DwIoMQD8eff/ATXYshuyFyIY3Tsfr274JH6f1/9CBIEq8599655r72/6vdPv4bwCVygu2SkwjUo5ibcWlqac4aehBPnSkygRe6+aSZWv8GKN5DayAopEeYILYLBg/vsw4Ue4b+YZX701Fks+oSBMSbeYQiBpwd4AvDEv97AAL6yumbimCEYq2Pk/9mXWzDjavENU3GC/OLPL6BRcLlAYnh3/NASAVskZKL7KUfAVqIdhuOkQJdDb8U/nMvYwqUVg71Fcya8tmTlb596BZdrrBwwZ8oYBCpAuP/1v+/gwo7Y3OkThuMqCnc1ZoJ+s/0AYkpcDzZHwRNz/NTZl975DNdVDHER3DJu1KCvv9mNQkSzUCKKQFQkOj9i5RGsXFJaMah/j4F9us2YOHLZ5xvgZMXwGz7v8aMG4RAMp7GOGeITMKcLc8dxssCfDwsRho4oduj4D1d8jecAeAyFKWG4vCPIc+qEYVj9afeBE9iJ9IL2dz1hEy/+uNEiBP/ldz773VOvwgxMHUHge69unfE8DbO/du0/gXXS4NnFsAGnPG5qEHM4B1HTSLwRwmrDTQ2qDvNN127cgdUR7r1l9sxJI7CALCbaYm4ihi5Y2nX3QWFxBbG+/Nt2Aq7L5iWzeNFkIkn8dL75XI8yIKPRGTAdAqoGy3JAhyDu8fjp3I9Xb0Ik1dKVX//rpQ8euG2ua/KV8BDG9Q/P/PEuJ0Gu4F+fHp2njhv29tIvP/9qK9Z1wTgTUcd4bIIMMULD2jIIj8EY7Jb507CM2B+efg21gAUITMdSe9BOn63ZXF1bhxB53EGe+Mfr+BXPmuB/hGLHrD84Cf/+3HvowFh6Gr0dggdTluH0OXE6DycaFMv9t83BmYWqXbwrXfmW0XaAoZlSeDTmxZpX1jUWVdSkx0dpVHgy0sIHF5Ri+ARqMRM5FRdNMQU24DZGY+O5P7bxgc7GE39MckfQdlYmnsvjgZ0wnQg+ZtxjIFYQioe4WLwXAOtJuxaqU8H9ALcH7tkIH8REK6GvOMMQ/o4oc4w7oY+RLQYAKBEzR3E4wnWglaEP4NtAwB+KxjYuUmfOFcAZAxEMMuiROecKcbWFmxxlQeJjJVT8hOfycLfA6YhZ25AUolU9unXCVBJX7G8kYgphlfBIy2FHDC7CIhFJhuwwGRd1wU8Y2uYWlOLM7NoZQ9NYnFowD5ONsAIURIngHXG1C9ycOHUxjwSrzcCLI77UAEchMWzD3EFcgpE5YMJnD/8Hqon5/mCC0Q4oAQK+YqSLgEhkiEs/bgYIUUD9EO6MBxe/fPwu1NpjqNxCk7VlFxrMbLPnl6PpTVHGNoVPtCXbdqUBPYzHbp0/tV1HdSAxSMJR4fZAdyCHthyCJq5rNBdW1GSlJWivpkTR7phugdhuLF0KBx4aGhdcLHyErxidojicCMgQ3j5czY+eysGoFTOtcSph5aWkxFg8zsJID9O1cVJ07ZyGc03IMK8IEeSIRETvwmJKuOZiYICpJjiJoFeaVUHspRhU40xp9pP7K7jh1CsqLcctpxMiNF2GwdmDnXichX4opsQMEDQl/Do4v3C+oGu5hg02eDQRCQqNguhbpMSA9tTZfKNej5sNLigwDI3SJSNZXM7VXWiAblhs9tOFZQmmCJNRL14KfFoRFIG7uC+KwKxHCAvEzqJP+iL/ZnmarbZThWXJWGhJ37IDWDit6hqwWhHOBbEbY7BXXFKBXmQw6LCNMwJ+6NSkBITh4haGy/6p7Hw4FxHSifvFxq173/943U8fvR0pcamH7xkzPVzqyomrNCZhY2J3VtcM3IZwg0BcCrKFTx2PZLEGAxz8uEqfOYtkVbinQCHhRIA9uG2hw2Nyl+tdhMKSf/Dr4wEa1m/AHiRAHfEXQ2jcaHB3gCTCK5lgAK7wWLMB0u3nj90O0Y9fcXnHEiLbdx/G9LCff/9ODA8wbQWnEtoXgwE8s8UJhXWTcY7AEStkiytDQQnKgiLctf8YFsb58y++gwgMrAeC+ymWdYLNuLCgdFiCmyPuhhBe4ABNjxBqzFJFRQABUwLEe6JQX3VrLyVs1l5e/Io65pZVR4cbkmKEifVy+JwrqcR1OLlVe6A3QC89NQEea9gM1LiaYZYdWgRNgM4jTvhBG+FqjJ2oJqQRdAI6MDybmPMApY6rIrqEuQmuyXREuUA+oVMhQ2GigmstEFxjcYKLgVi4F2CyKi7+uK5iYIZk8KCjLHRaHC5EqyuEBSiRITRI965pKAV9Et0PrR8ebkATI34dGaIUXKLh8UH/R4+FhIOR0Dno1RB4iA2G/sHEKliISiFnjAnhLhT1FUQL8kQmMANeJFRKDu3lLRuERqxrrG1o6poSjyG3t7JFPk8++eTTTz9tNBqlFu4oG95rSEyoT8/6uJ4PXrITF3rUHy2KBhbbFQfiCSC2xdA64QKHFBeyQg4XgmfQkc4/b0K/RwLIYvyEroENFCrsRM6u0EDkhm3scQl9YSoorjtQ2+JZJCR2LdOLDMVk4k8uQ5TisNhtFeyBDTgEAt1tlWcO4rZYI7e1yBmF4Sd8cG1FHZCP237sRLn4+/RzS8wWc58eXbFaJTQPkmAvQi2FinggwuHIAgdhJ2qEA3E2uvITXm5VXlmLWVD4CfZjhI0T7P8eWoxt7EHKa/nAmNAR7hCIuNOnJMdfO7dWmKNl2y7cW8mHPwUiASmFO/x6cB4jOES81HgXl9yEO2qHarov+Pjqumbi+g9H4Plt7MQtR7xZ4BYjhJPBi4jJR1jSd+ved5Z+8ZdffBfOHVxXXZfWC/eaS6/GSIycxducZ4nCfU1YkMPjvnbxzoX8zl+KPQ8XW0TMBNccDH2xwoyQzomo0WNJ8dGP3LsQA288PRPvUwjaxE3jJ4/cJj4YdN9NxJq6jhPuDviKsQGe2QqGKsL2H8bzasfPHrsDCcQ7EaoMg8SbmugtwjaMF++VzW6jyAP5NLuti5ZL8xdkAlG4oz/Actz03ZTEZoK6AGGxnwgtIvA9353ELiTE1WJRf9eS2TgcO5HMzR8tiJuyqAGw37MUseGwEz1c9Nm51Yhb+aApXUJC8LiL/UfsfigUB3mkP/+rYCEOcPkZxfNItKRZPjDJU195WoUcguYDVr4W7v4JlREXbPFsJ8+OK+53d0F3MvQh/BO/YhIrNgSn+oUOjxywxq07sbghdFzXAMEh/se1192bxTQ4bUQJjq+4Grq3z+dwYYDhmczVmc+X5WnVRZs9DLm40+O8atFanEiXhyGgXJwSiLP8ZudBDGQFUOj+LlM9cxatxZkMSOK2+BehDRe+CgMY+EUQp4AM4PLEAgg4cy4nfyE9/3sFAhcGRVf4mbtJILAIOC+/kgRWBdplreeVHAe6rpnnYzw8t8U8oWyw5LW4jZsl1iJDpBbmaCHcSxQ97qKbMXTdI87/6Flis2RI0eK9wPNwMRcxE6gjxDzAISpet7Gw9+TrhkB3I1t4YS9c24U1JeF5RUq3edi4rHaQ4A5Et0NnYAyARbXHjuiPrMRBi/tO5DYYBri3kVuz2+jltx7Porl9JQKeSMU07mbyJCwonwuiwvMQt1zx3Il8mikJz189sxVLvLwHeiocMY1nH748vatEQdOLiS/INNfcaPeXy/SVp1XigfzbRgJ+EO5ttIzJ3ARwPmR1Te/eLQN7hHPmwunhTtCWDZyKWMnr7ptnuRMLDpUOZeXOodkGBhh4OtZsZ/B9hRcBT9VdVyFvVg7ZYkDlHpp6M2vmFWgE0BkwqMYJJYHh0G2IfJCgoEAvAooHgWQIMIDgaKbaJasarg9Y9RhR5u4SofPgnWl+bb/UietO7LmBOwIC4fAKBfdO0cXu/hpYG4JLWFjvR4qIrMAiQ2uDj0Dwy6zgaDOvKOxmLhPvksF1Ey/oLjiXP6x/D/fShN4tovXcYAA+rafxyq9wZWESAp7+eLE0CLWz+UWY/4CVmHEbRkt5xVRmEqAEamvrDxw60SMzrU+3TsJSU778KFUqTInxYmf2NFY8KYVQDB984HiGUxnzjnyQd8tZ+vQS2nKRl+1t0YYWd152aPMdHTuqeS4y+I4OhncLHjx8MhlvXB7YU5obgWe9sagGJo+55yR4/sRtEvA6AQp3ryMNxQxVavWRI8eXfPg55qpv65P18F3zxSkyErIQXhSH+c2YGu91X/jltRCee3hVTmG+AUJUsVTFvFnjRgzq3faVFi+3jXsCnQDWjX3hrY+x1hum5j90xzzM62r24NvbFUTMt/i8x9sZhykwuRMDUczObLbmtBdKUiiwPiPWNsEyF1hvFysOeSFPZhGABCDTsSQO3v2MtQtx3zHfMmfYoF4I/pGwKgrMVH7joy+wkOK86WMp3yUkH6JFUbiHaMN7t9p4pn8qOxeiGT5jLPC35NN1UKJSXjlx7YZEwLKyeCO0r8uFmwoLLGDWrxcZQjdhRWTMwcfrpjF/f9akUV7MnFkFFgEsFXXsdC6W8cHaPp+s2dwpNQlRDb6rAgQOVkZEcV4vAn52nCno2B+uWA+fqHeVFE55zNjBpMwlH6/D+i23LpiGa47Xq8AM5U8A3QzLlRw6no3YMkQx4W0nWOEHV2nJLIcBcOXgtD16Mgcvsn347vlYjUey0llQCBLglS4EG937VYZHEOvTYx16qOcRA/tiNVnXnHSfPB+/gvVOLIaGV9veMm8K1o24Qhrv7DabzQXF5empSV68N0BzfPLFZjztxTLkeCM0cpb+aa936DCXayaAQCys8L17/3G87u3ORTMgArwSKXcluxC6jVWSsEatD7qcEwvtf/LFptsW+GI5SCfWtMWydwtmjhs9tB9V+5XaN+j3I8ofq9fjDRVff7MHq9TjBbfY9vVd4FKqzsZGc0FRef/eXdEbg2NF2ksryG/yIkDhLq/2CFBr4LHr1iXj9sVzDWrFgJ5d/DFFFYtlCR+4rn3NEEXgCQOmknrRp4O5bsMH98ITf7xTQ1yZzte1YP6yJYAVlx+8/YYevQ5nZaRgEX0Ia9e8ZV/ZqxReVy30Z3y8XQZyFs9KYcPrmWMF8d//6D7MsPR2zswvwAigk918w+R0vCM0LnpQry6SWy+8ku87d1wv5XQLyevIAmVEgMJdRo0R0KbgaX5iYlynxBidNsg7Fd51gjUcvOhuR7uDHl7EhbhM9/JeAd0ZaPw1EsArynt2z4yPDPfuVIoWrcIgNDE+2geqvcXSvLkT78LzZnbMK2AJ4GqM9WSyunXCC8v8UgksaEPV7hfyoVlokGus0GxUf9Ua6hOT68OCXbjDdwhd5fXoBa/EMeMFolt2HcRkgz7dO48Y1Adv9vVXZ2C510IAQgTRuhKodhgJyc7lIK+lsXisHAicP2W8usCxHOpFG0jgcgIU7pcz4R4SaI2A6w5hQ1ROa4n88dvX3+7d8O2eUUP64k3UW3cdWr9lT89uGXgh9sjBvREt7Q+LWGYAEMAkPoy3fTE5NQAqTxNJgARIINAIyE58BBpA2htyBLDoZFFJhdxCC06cObf+m93fvXP+rMmjIsINWJ4sLsYUGx1VUlb5zGvLDx07E3LtxAq3jQBmlheWVGA42rbkTEUCJEACJOBPAvS4+5M+yw5QAl6Pk7kWDgiLX7pyw+bt+4f07xltivjf68vqGhqvn3Zd57QkRFtMnzDi6ImcZas2YnESCPprKYjHBisBWfXnYIXMepEACZCAVwhQuHsFIzMJIQJYgAMvSJKPh/LTL76pa2iaPXkU/mJ1vCaz9bF7Fh0+nv36B6uqauqyMtMWzp4QGWk8mZ03uF/3EGonVrVtBIQYd4N/pvS1zUCmIgESIAESuEiAoTIXWXCLBNpCAC/ni48ztSWlBGmqa+uPnjp789yJkOZYzxiL75nNlreXfvHGR6uH9O/xgwdvhg3/ePGDs7lFWPdAAntYRMAREFaViTPJLfQr4DDSYBIgARKQhgCFuzScWUpQEZCPyqmprcf6m1GR4Va8Wd7hwLsDsaTMzEkjf/bo7Zu2H/hoxdfTxg+/Y9F0JMgvLA2qNmBlvEdAPv3Ze3ViTiRAAiQQnAQo3IOzXVkr3xHAOn1V1XXef1lNhyyOjzWZzbazeUXdu2RAmn/1ze6+Pbt06ZSamZ7co2uaQa99+d0VeD3WfbfM2bHvSJPZ0qFCeFAwE8CDGvRn+YR+BTNr1o0ESIAErpkAhfs1I2QGIUYAq3BU19RJ+0rtKyLGCtyjh/Z99o2PG5vMeHWfRqPKyStE8MzhEzkHj2VPHDMkIy3xXEExXg5i0OsR8n7FjPhDqBJwOB3sGKHa+Kw3CZBA4BHg5NTAazNa7HcCCCX3uw1uA+JihYD7j1Zu6JSaOGvyyMPHc555bRnmocaYImx2G0zVajQ1NfV19Y0RRq4q48bGjYsE8E6xi1+4RQIkQAIkIGMC9LjLuHFomiwJYHJqQny0rEIL4FD/8XdviQg3wvV+6PiZR+9ZuPj6ySqlKswZplIpsZT7kk/XYbFILgcpyw7lZ6MwOTUhLpph7n5uBhZPAiRAAm0jQI972zgxFQlcIIDlIPV6nXyWvu7RNWPlui14xdKiORMwLdXpdBw6nv2vl9ZndkpNTYpvaDRv23MEU1RnTx59oQb8LwlcJADJjoCri9+5RQIkQAIkIGMCFO4ybhyaJksCeMUkwtxlEuMOQuFG/Y1zJi755Ku9h0/GmqJOZueq1eo7bpzRrXNa9rkCrOz+s0fvSEuOlyVLGiULAujPSiXvBbJoCxpBAiRAAq0T4MW6dT78lQSaE7BYLEWlFanJCfKJlundPfMnj9y6a/+x2roGJZaEVCpPZefv3HcMr2GCo52qvXkT8rsHAbxet7SsqlNaIqNlPKhwkwRIgARkSoDCXaYNQ7PkTEA+cTJuSpHhxkljhuDrnCn2nfuPZZ8rNOi0371rPlW7GxE3rkRAhv35SqZyPwmQAAmEOAEK9xDvAKx+uwnAoY3olHYfJtUBcLiPGtIX/6QqkOUENgE42o0y7s+BDZfWkwAJkIC3CXBVGW8TZX7BTgAR5FiBUT5xMsHOm/XzLQFhVZlYE+NkfEuZuZMACZCAlwhQuHsJJLMJJQJUOaHU2sFfV/bn4G9j1pAESCBYCFC4B0tLsh5SEbDZ7HhFvFSlsRwS8C0Bh9PJN6f6FjFzJwESIAHvEaBw9x5L5hQaBLB2XnVNHZ2UodHawV9Lh8OBgShDv4K/pVlDEiCBoCBA4R4UzchKSEuAql1a3izNtwTYn33Ll7mTAAmQgPcIeFm4K8LwknV+QpeAAj0g2D8ajRqviKeHMtjb2c/1w3u+pDmZhMmpcSY/15bFkwAJkAAJtI2Al4W7VqOCoLHZHWGhoODahjgkUikUFqsNOkOrDv4FRpVKpcEgxSvise4kzqNGizUkuhAr6UHAarPjQqpGB/D9B+52o0EfHE53lVKhViotNpvvsbEEGRHArcfucOAfFIh8zNJq1BarcCLLxyRaIgkBZ5PVqlbjBu4r34uXbwx6jRrSraq+CZ3VVyZLAp6FtJ2AeNFEo+t1Gq1aRtfNtlehXSlxHbZafa4McAbhbNKpVeXV9Zg+2C4LmTigCaDpS6vrcCrpNGpp7voYJwQ0MbfxuFdGGnTV9U14HSx9R24swb+hUFTVm+FSQevLp7JRRj3GErWNZiX7onxaxceWwAPSZLE1mK0mow+9IV4W7jhzkqIjYHRJdZ3N4aB293EnkUX2Vru9pKrOanckRUcGh9+udaxWq7W4tFKCmqKIeFM4xu55pVVBI61aZ8tfLTZ7fnl1XaMlPiocQSwSAIHGLSqpkGaEIEF14k0ROHGKKmvNFp+PriWoDotonQA0Bvwa5bUN1fWNiaYIjNxaTy/lr0adJibSWFbTUFXfGDTnl5QAA7GsBrOlqLLOoBWa3nf2ez+wISpcnx5mKqyoyW2q1sFrxLGm71rP3znDDwyPAp4GKpWKjHgTrlP+tkiK8nEJxsIyEpSEgow6bVJMVElV7amCcoNejTAACcplEf4igLOp0WxDuyfHRIQbtJLd7KXpz9JQxT2nc2JMXnkN/uk0Ko2clJw0BEKqFESi4AYE7Y7rZKwvpVLHqCbFROJAl3ZvQs+k671jGAPiKGeYEz3RarUb9Nq0uCiftrX3hTsQm8INEBxVdY1wvTs4WzUgOl2HjIS3Q6NWo7mjww3SxON2yEwvH4THSogJ9nKmV8gO0i3KoDVoYmoampqsNtyirpCQu4OBAK71pnB9lEHnmiwkUY0UYQqDXkYBBtdebb1W0yUpFi7YejOeVPGUuXai8s0BT6ViInSmCD0CC2VoJc7olNgoRE1UN5jRGSmHZNhG3jJJEaY06NSJJl2UUefrB/K+6usatSohOsJbRJgPCciHAFaViY8zORwSxZ0jvl2jUsZFhWPFJsa6y6cb+MISaGhhKRm0s0SdS6gEplAlxkf7+k7jC1yt5AnfJvyvsYK7kx8S8DMBo16Lf342gsUHEQFfCfcgQsSqkEBzAi6VI522EkqSUso1ry6/S0QAD1v98oQyyFS7RK3FYkiABEjAHwQYMusP6iwzkAng4TveNBnINaDtJHCRAN6cWsn+fJEHt0iABEhA1gQo3GXdPDROhgTsNnt1TR2dlDJsGprUAQKY2If+LGl0Tges5CEkQAIkQAIuAhTu7Agk0G4CVO3tRsYDZEyA/VnGjUPTSIAESOASAhTul+DgFxK4KgGNRoPJfPRQXhUUEwQEAazLEXyTUwOCPI0kARIggQ4QoHDvADQeEtIEsGi9PriWzwvp5gz5ysPdHmTLQYZ8kxIACZBAMBOgcA/m1mXdfEEAvnarlS9l9AVa5ukHAliviP3ZD9xZJAmQAAl0iACFe4ew8aAQJmCx2kpKKxkWHMJdIKiqbnfYi0srGfoVVI3KypAACQQvAQr34G1b1sxHBJxOvo7RR2iZrV8IsD/7BTsLJQESIIEOEKBw7wA0HhLSBJRKJWOCQ7oHBFflGeMeXO3J2pAACQQ5AQr3IG9gVs/rBDQadWJCDEMLvA6WGfqFAFaVSUqIYeiXX+CzUBIgARJoLwEK9/YSY3oSIAESIAESIAESIAES8AMBCnc/QGeRAU0AAcHVfEV8QDchjfcg4HA4q2rqwpweu7hJAiRAAiQgVwIU7nJtGdolVwJ2mx1Ch6EFcm0f2tU+Ag6no6q6zknl3j5sTE0CJEAC/iFA4e4f7iw1oAlQtQd089H4ZgTYn5sB4VcSIAESkC0BCnfZNg0NkykBjUbDyakybRua1X4CwuTU+Ghq9/aT4xEkQAIk4AcCFO5+gM4iA5qAUqnQ67QBXQUaTwJuApDser3O/ZUbJEACJEACciZA4S7n1qFtciSAV8TbbHY5WkabSKBDBNifO4SNB5EACZCAHwhQuPsBOosMaAJWq7W4pJKhBQHdiDTeTcBudxSVVvK9BG4g3CABEiABORNQy9k42kYCMiQAiWOz26Q0TBgkOJ12B3z9XLRPSvDSl6VQKxVhCoWUMhqdymaTtD9Lj5UlkgAJkEDQEKBwD5qmZEUkIqBUKo1GvWTSShEWVt9kqapvtFhtlO0StbH/itFpVNHhhnC9FqM0aT4YFhoNjHGXBjZLIQESIIFrJUDhfq0EeXyoEdBo1PGxJry2RoKKQ7WX1TZU1DYYdJroCKNaxdg2Caj7rQi7w1HbaM4vr44ONyaYwqWxA6vKJMRxVRlpYLMUEiABErhWAhTu10qQx4cgAVeAu8+FO0qpbmgsr61PMkXGmyIQL8NP0BNAQ1fWNhRU1GjUypgIozQPdlz9OejRsoIkQAIkEAwE6MALhlZkHaQkgCU4qqprJSgR/teKmkYETiREU7VLwFsWRWB0FhtpjIs0VtQ22uwOCQZrmDqB/izNCEEWiGkECZAACQQyAQr3QG492u4PAna7vbqm3tdOSuRvsdptDocp3OCPWrJMfxKIjjDYnQ6z1YaJqr62w+FwVNXU+7oU5k8CJEACJOAVAhTuXsHITEKLgK9Vu0gTHncsJqPTMJ4ttHoXaou4c6VCgWGbNDWXpj9LUxeWQgIkQALBTYDCPbjbl7XzPgFMTk2Ij2ZogffJMkd/EHBNTjVRu/uDPcskARIggXYToHBvNzIeEOIE4Aw18BXxId4Jgqj6kOxGgz6IKsSqkAAJkEAwE6BwD+bWZd18QQC+dr4i3hdgmae/CLA/+4s8yyUBEiCB9hKgcG8vMaYPdQJWq62opIKhBaHeD4Kl/ja7Hf2ZoV/B0p6sBwmQQJAToHAP8gZm9bxOABIHC8t4PVtmSAL+IgDt7q+iWS4JkAAJkEC7CFC4twsXE5NAmBjjTg8lu0JwEMCzI87ZCI6mZC1IgARCgQCFeyi0MuvoTQLiqjLezJF5kYD/CGBVmcT4aIZ++a8FWDIJkAAJtIMAhXs7YDEpCYgEsMY2UZBA0BBgfw6apmRFSIAEgp4AhXvQNzEr6GUCWIKjsro2IDyUeCkmptLinfbXjgCZILdrz6ctOaAgRiK1BZRX0oB2RXUtgXsFJjMhARIgAV8T4EsZfU2Y+QcbAcxMxSvioyIj5FCxM2fzt+892ikt6brh/d327Nh79PTZ/GEDe0G1v7V0zf23zuneJd39q7hhtzuazGa9XodIiWY/tfj1q827yiqqb5k3pcURS0VV7fY9hwqKy/U6Xe/unYb079liJm3Z2dBofnXJijHD+g8d0PFM2lIQ04gEMEhCf46NjiQQEiABEiAB+RNo0z1b/tWghSQgJQH5hBaczil4/5OvPlr5dV19g0gAwvfDleux8/ips+FGfVxMlFaruRzOmXP5v/zby/lFpZf/1OKevKLSUzl5Lfruz5wr+OO/3vjqmz0WixUZPvv6x29+tLrDS4NjXHToWHZZeVWLZnCnLwjIpz/7onbMkwRIgASCiQA97sHUmqyLFASEyalx0TIJLVAqFYnxMQ2NTYeP54wc0gf1P5mdW1vXkJQQjfiY1OT4+TPHJcfHYH9xaUVhSXmMKbJzenJ1bf2ZswXQ+ifP5EG0pack1tY3FBSVIRkOiQw3FhaXFZVWdkpLVKtUlTV1menJaqVSpVJdzrfJbHl76ZrYmKjv33ejKSocWL7ZefDldz/r0SVj9LB+MAxSHt79pIRYFA0DSsoqUxLj8KrOssrqTqmJWKIHSj37XGFdQ2NGahKGGShCrcZjgPM+hcYmM54eKMIUmRkpGIdcbgD3XCMB1+RUEwhfYz48nARIgARIQAICFO4SQGYRQUVAWA7SoIMYlUOtEOdgigyH2v521yFRuCNOpktGCqQ5FHlxaeW/Xvzg1/93d15ByZJP1kWbIkvLqyaMGpSZkbxu8y5Ekn+xftu5/KK5U8f899VlkM7QcLcvnFZeUQMXflxsVLjRACFeX9/4xE8eaDFCBgSyzxWcyin40UM3Q7XjK5KNGzFg49a9m3cc6Ner679f/hBRNNCEN8+dZHc4ELeDZFHh4QBYVlH1ux/ea7ZYX3z7U4wZsK+uvvHm6ycN6d/DDRaji9fe/xzOe5ih0WoeuWs+aur+lRteIYAmM+j11O1egclMSIAESMDXBCjcfU2Y+QchAWhQ+dTKqQiDZP9wxfqK6hqDVnv89Lk5U0ev3bgLFkLvWqw2p8O5cdt+uNUfu2/RkRM5+w6fHNAnS6tVP/vGJ/feOicrM23f4VPFZZW//N4dCXExtXX1L77z2biRA2+cOxH+8v+88hEC5VupbGV1HYpJSbpET8N3fio7D6E12bmFv/jeHalJCfUNjX/45+tjhvW7+frJZovlhbc+aWqyYG2ez778BkX/4nt3RpsiPl+3deW6rV07peAxAj4YGr3+warkhNgHbr8eBjz35scfrvwafn382oo9/KkDBNCf8UClAwfyEBIgARIgAYkJMMZdYuAsLuAJWCyWwqJyKEuZ1MRus2d1SddptYePZR8/kws/eu/ume6hhWCnQpHVJQ2C/n+vLTudkz913DCdFv5rIfBdj8M0GhwCX3u4QY9YlHMFJVDMk8cOxU+x0VHDB/WBUx9DgCtVVqUSriGOS58/NDaaEe0C/zt+ErMtr6xBAM+kMYONBh1iZkYN6Qv9Xd/QdOzkuVGDeycnxqK4hbMn/OYHdxuNBtiDxxo1dQ35RWX1jU1w/y9d+TVGFNlnCy1W65Us4f6OEcBrUwuKyjHG69jhPIoESIAESEBKAvS4S0mbZQUDASgchGXLpyaQXFERxoF9um3efgDyt3+vrogU91i60Wmz2WZNGpWaFI+I9j0Hj2MVmt/+8O7Lxx0uge6S6E7BVX++gq4N9yjFveGufkZKol6nOXIyOyUpTtwJP/2xU2cH9smCRkc+57OFuHc63fFFEIuurJwYYDgvRmk4G5uazke3C8MN4R9Ca+JjTcgHf7FkDcLf3UVzw1sEZNWfvVUp5kMCJEACQUmAHvegbFZWyocEoCwxt9KHBbQza0EcO5wjB/fBJM6Dx86MGipMUcXOC9koECP+8rsrzuYV3bFo+g0zxlVg8b/6Jq1WC3GPEHMxEsadvkunFI1GtXbTDrjDC4vLEaoOXW21YaAi5GM2W9wpxfwRdD5u1MCPVmzYtH0/cj6XX/zSuysQrT5twnBY5U6cnBATHRWxbtMuZFtUWrFp236IRbj7+/bI3LLzYF5hCVakWbF2yz9e/KChAdpdgYIMel16coLFYps4evDMiSPrG805uUVc/+RCs3rtvxhBYcqB17JjRiRAAiRAAr4kQI+7L+ky72AkgFVl4uNMgqdYBh9oXDih4bfO7JSSngKZa+3WOQ2ObWFhFigyRRj+i8Xaxwzt+87Ha3ftP45FWkYP7Qvvtc0e0Sur8zOvLhvQu+ugvt1RKdEHjwVzbp0/dcknXyHw3RQZAR2/58DxDz79avig3rsPHv/t31/5xffvijFFeFYdYevwqy/5eB0KxWAAk2W//8CNMObw8Wy1Wi1GFEG2333TzLc+WvPLv70UFRmO2bHbdh9586M1wlzYqpqnnntPo1I7wpyLZk9IS0lAIM0na77BW67uWTz71SUrf/GXFxCBjczvWDj9vD/es3huXxsBYVWZuGjXA5Bry4hHkwAJkAAJ+J6Awu0S831ZLIEEfEggr7B08/b9EJ0+LONC1hDK7qiPC/u8/F8IqbpGc2FFTVZagvbK8SGIS6mpq8ekUsivyqoam8OREBsN9YzVY/BYQK/XYkH0+LgYjVpVU1tfWFqOiHPEzIjyF+52JMNPkRFG/Cpk4gpYR03KK6uxGgyywpzRopIKlUqBX6tq6urqGpKT4rBG5OW1xfKO5RXVRr0uMSEWMfRIAK85diaidM15BwG0OJaDxNgA0fPwu0PTY5lIDIHyi0sbG5uSE+Kg6XEg7EcyiH4MMLDcZFFJOXz3+BWxN5eXG5R7LDb76cKyBFOEyaiX4BKNBvXRlF/0q49Xb7p94XSMu4KypVgpEiABEpCGwJNPPvn0008bjUZ63KUBzlKChwAke3VtXUS4UQ5Vgjp3x+3Aqy2aBF0OQSxuu9d7gSYWZbHbbMhr+MXFr+5MxK9xMSb8E7cxc1TcQKwL/onbl/+NjzHhn+d+nU6blnw+f3E/pqXin7iN5WLEDUhGBMp7Hgj7kxPPR8wjah8ruHv+ym3vEsCgCIuHNnuK4t0imBsJkAAJkIC3CDDG3VskmU+oEMBcz6rqOoYWhEp7B3s98XyjsqpWAr9+sINk/UiABEhACgIU7lJQZhlBRsAXqh2OZ3ekSpDhYnXaSwA9AbElkoWX+KI/t7fKTE8CJEACJNAWAgyVaQslpgkMAtLoD0SAIJADZXmxOAi1I8dzsJxL9y4ZCKDHJzCI00rfEMgvKN28dV/XjOSxQ/sqlL51r6jDFIiG8mJn9kTio9B5zyK4TQIkQAIhRYDCPaSaO5grC+WBCY6YbdnK24K8VX+74+KS5F7JU6tR7zl0fMO3e6dPGDFxzGDM3fRKtswkEAlgEvBzby7POVeo1WlVCkWPrulYiNN3FcFqQiqlqq6+3gdFKPDaLF9P4/aB2cySBEiABORLgMJdvm1Dy9pFAL69s/nFazbs8HW0Ll5PZLPhFfHefHOqSqXKPluAd4uuXr8tIlw/bcIIvH2oXdVn4qAhUFtbj5V8oNptVtvGb/dmnyvw9RMYnDItrhR0jUgxJGhoMmNxIR+586/RPB5OAiRAAoFIgMI9EFuNNrdAAI69nt06SbAcJNZKLyqtTEmOw1uOWrCjQ7s0avVnX27Bm0IX3zCla+dUYexB3d4hkkFwEBbcHD9q4Nff7u3SOfXuxTOxfKdPhbvN7igrr85IvWT9H29hxFqlH6/a5OuxtLesZT4kQAIkIH8CFO7ybyNaKC8CUCFYWEbhDPPiK5jwatLrRvSfPHYolir3aVyEvFDSmpYIYBR328LpPXpndU5JSI2PwStmW0rltX3oz3h7Lv76xC/utbGt1+rLjEiABEggoAlQuAd089F4PxDAKuMGvc67ggSyCS8chZ+dqt0PLSq/IhE6hfdYhRv1PvW1i/VGUBZe1CU/BrSIBEiABEigBQIU7i1A4S4SaIUA3gOaEI+3k3pXuuN1oR3JsLHJfOzUOZvdDumPF9df/q6i7HOFpRVVcKYiiLlXVicMOVqpGn+SCQG0JkK/OtYl2lsFrGiUFB/jE3d7e01hehIgARIggasRoHC/GiH+TgKXEXCpnI7o7MtyutYd5RXV/3ttWV1Dk91hnzZ26EN3zW+W4xdfb//qm93w4EaGG37/o3vTUy95R2mzxPwamgSo2kOz3VlrEiCBQCTg2xWCA5EIbSaB1gnAvV1dU9d6Gsl+heTSajU61z88Cri8XOwUf0Uy6rPL+XAP/PpYgJIcSIAESIAEAoJAC3f6gLCbRpKAvwjYbfaq6rrICISky8LpLnKAT/3IybPPvr7cEea8+frJKqXyvY+/xM7TOQX46y9WLFf+BBxOB/pzjCmC4zr5NxYtJAESIAEKd/YBEggGAkqFoqSsqqC4HOtIXj/tOgj3LTsPqRHYrsSmQppo6WDgyDqQAAmQAAmQgIwJULjLuHFomiwJaDSaxPgYWbnbRU4Q6BoFXmAfVllVq1IqtBoNZLssEdIoGRHAwC4xIYbudhk1CU0hARIggSsToHC/Mhv+QgItEYA+Nhh08nyRO95Vic+rS1biL1V7S63Hfc0JQLIbudZQcyr8TgIkQAIyJUDhLtOGoVmyJQBfu/ACJoXsnNmIh8HLehAeU1PbAHoQ8VgVHgHuGGnIFiYNkwMB9GfMXZaDJbSBBEiABEigdQKyEx+tm8tfScDvBPCayeLSSrmFFkC1JyXEjBjSx2jQi353o1E/cmjf+DiTBC/x8Xuj0IAOE8AqSUWllTIM/epwjXggCZAACQQxAQr3IG5cVs0nBFwed9++hb4DdmMd9749Oz9+/42Ivxde3eNwxMdGf/++RX17dpFnVE8H6shDfESA7+v1EVhmSwIkQAJeJ8BQGa8jZYZBTgCRJ3qdHF8RD6e7M8xpsdrwL8wZJvwN6+ALWYO8CVk9DwJ4diTP/uxhIzdJgARIgATOE6BwZ1cggfYRwKoySYmxMnRj41GAIkxxx6JpdfWNqFK40SBUTE6LzbcPNFNLQgBzIJITY+UW+iVJ1VkICZAACQQeAQr3wGszWkwCngQQGINRhBAeYxdeCNW3RxfPX10zVh2YqooEnvu5TQIkQAIkQAIkEHAEKNwDrslosJ8JYOUWLNsSHu7yZ/vZFmHNx/hYU7hBD10eGWG83JyoSCOi3pEs3KjnApGX8+EeDO2qG+pioiLxBgB+SIAESIAEZE6Awl3mDUTzZEcAM/kqq2sjIoxyWIgjIS7mZ4/eJoTDOMM0mhZO53kzxs2aNAqaDLEQEfIYbMiuRUPbIIfTUVlVFx0VgT4S2iRYexIgARIIAAIt3OkDwGqaSAJ+JSCfgGA40U2REa3AMBp0+NdKAv5EAsKa//yQAAmQAAkEAgEuBxkIrUQb5UQAju2E+Gg5uNvlRIW2BCoBTE5NiouWz1g0UDnSbhIgARKQhACFuySYWUgQEVAqlQa+Ij6IGjTEqwLJbuAzmRDvBKw+CZBA4BCgcA+ctqKl8iCAgHK+sEYeTUErvEMAL0/1TkbMhQRIgARIwMcEKNx9DJjZBx0Bq9VaUlrJ0IKga9gQrRDWEi0urWToV4g2P6tNAiQQaAQo3AOtxWivvwlA4lhtwktJ+SGBICCAt+1aXS/ZDYK6sAokQAIkEPQEKNyDvolZQS8TEGLcDTopPJRY6kOBN58Kr1XiJ8QIoNnxHlwpPlgFknM2pADNMkiABEjAGwQo3L1BkXmEEgFhVZm4aJ/X2OnUqFRQ7g1mq8/LYgEyI2Cx2h1YmF+F67PPh21YUTQxnqvKyKwH0BwSIAESuAIBCvcrgOFuErgyAQkC3KHXtGqVQasuq66z2R1XtoW/BBsBvAS3pKrOoFHrtGppHrdI0J+DrZFYHxIgARLwEwG+gMlP4FlswBKw2+3VtfUR4UYJahBvisgrqz5bUpkSE6nXafhuSwmY+7EIhJubrbbiytomqy0tLkqpUEgg3BGTU11TF22KoHz3Y9OzaBIgARJoIwEK9zaCYjISOE8Aa0FWVddFRoRLEH2u16gh4OB/zS6u0CJ0RongGX6CloDD4YBwR4RMWmyUUaeVoIMBJRz8ldWCcA9arKwYCZAACQQRAQr3IGpMVkUqApL5JiHdEDKREW+qa7I0WWwOJ2NmpGpjf5SjVGtiI4xGHYZo8LX7PLrdXUXJ+rO7RG6QAAmQAAl0jACFe8e48ajQJYDJqfFxJsl0FeQbdFWUUR+F2BwJxVzoNrAfa64QFpJB15KynVVKZXysidrdj83OokmABEig7QQo3NvOiilJQCCA5SCNBj1eWyMlDkmlnJQVY1meBKQU7BfKhWQPN+ovfON/SYAESIAEZE2Aq8rIunlonAwJQFxhfqoMDaNJJNAxAuzPHePGo0iABEhAegIU7tIzZ4mBTcBqtRaVVDC0ILBbkdZfIIDFRgtLKvhI5wIP/pcESIAEZE2Awl3WzUPjZEgAEgcLy8jQMJpEAh0iwP7cIWw8iARIgAT8QYDC3R/UWWYgE1AolXqdjh7KQG5D2n6RAJ4d6fXai9+5RQIkQAIkIGMCFO4ybhyaJksCWo06IT5alqbRKBJoNwGsKpMYF8PQr3aD4wEkQAIk4A8CFO7+oM4yA5yASiks28cPCQQHAfbn4GhH1oIESCAUCFC4h0Irs47eJIAlOKpq6ryZI/MiAf8RcDidlezP/uPPkkmABEigXQQo3NuFi4lJIAwzU/GKeIYWsCsEBwGHw4H+zDkbwdGarAUJkEDQE6BwD/omZgW9T0DpesOl9/NljiTgDwLsz/6gzjJJgARIoCMEKNw7Qo3HhDIBjUaNV8TTQxnKfSCY6o7JqQlxJkUYp20EU6uyLiRAAkFLgMI9aJuWFfMRAaVSaeQr4n0El9lKTgBBX0aDnrpdcvAskARIgAQ6QoDCvSPUeEyIE0BYcIgTYPWDiQD7czC1JutCAiQQ3AQo3IO7fVk77xOwWKyFxeWcnOp9sszRHwRsdntBcTlDv/zBnmWSAAmQQLsJULi3GxkPCHECkDhYWCbEIbD6wUSA/TmYWpN1IQESCG4CFO7B3b6snfcJIMbdoNd5P1/mSAL+IIBpqQa91h8ls0wSIAESIIF2E6BwbzcyHhDiBLCqTEJ8NEMLQrwbBE31VSol+jNDv4KmQVkREiCB4CZA4R7c7cva+YQAVY5PsDJTPxFQKngj8BN6FksCJEAC7SSgbmd6JieBUCdgtztq6urDjQaJQQjrbHOtbYmhS1ycM8wpcYlhYQ6ns6auIToqXPKSWSAJkAAJkEC7CVC4txsZDwhxAjabrbKqNiLcKFm0DBz8KMtqx5BBel0X4q0tafWVSoVaiRciCc0tWcFYC7KissYUaeRzJMmYsyASIAES6DABCvcOo+OBoUtAYolTU99UVd9osdsllHOh27j+qrn4REWtVJrC9finDFNIJt4l7s/+IsxySYAESCAICFC4B0EjsgqSEtBoNFJOTi2uqqtuaIrU62KjjGqVStKqsjBpCWBJ9fomS0l1XZPFlhQdqZAkMgqrJCXEmajdpW1qlkYCJEACHSRA4d5BcDwsZAkgkgHLQSJsxdcEoKUq6hpqGprS40zREVKH1Pu6dsy/RQIxEcYooz63tEqjUsabIiSImVEqFEaDvkVjuJMESIAESEBuBLiYgNxahPbInQDiVRBtLoGVdocDvteYCANVuwS05VMEhHt8VHhlfZPVZpfE547+7PNRqHzw0hISIAESCGgCFO4B3Xw03g8ErFZrcUmlr0MLkL/ZijdaOkzh9LX7oZX9WyRi3OFrRwcI8324DMaHRaUVErj2/YuUpZMACZBAcBCgcA+OdmQtpCMAiQNFLUF5DmENGadGzbh2CWDLqwjEnSMiS5rJyEJ/xgiBHxIgARIggUAgQOEeCK1EG+VEAJJKr9fJySLaQgIdJ4BnO5iz0fHjeSQJkAAJkICEBCjcJYTNooKCgEajToyPZmhBUDQmKxGGdePRn30d+kXQJEACJEACXiFA4e4VjMwktAhQ5YRWewd7bdmfg72FWT8SIIHgIUDhHjxtyZpIQwBLytTU1ktTFkshAV8TwFSKavZnX1Nm/iRAAiTgJQIU7l4CyWxChgCWeqmsqqWTMmQaPMgr6nA60J8Z+hXkzczqkQAJBAsBCvdgaUnWgwRIgARIgARIgARIIKgJULgHdfOycj4ggMmpCXGcnOoDsszSHwQwOTWBk1P9QZ5lkgAJkEAHCFC4dwAaDwlpAlgO0mjkK+JDug8EU+UR9BVuYH8OpiZlXUiABIKZAIV7MLcu6+YLAogGRpi7L3IOjjzBp7HJTEQB1Jo2O/tzADUXTSUBEghpAuqQrj0rTwLtJ4DXTJaUViYnxcl8Pt+qr7YeP5O7YOa4zIwU1BIrh7y7/MupY4f16JZxeaXP5hWt3bSroLgs3Kgf3K/H2BEDtJoOXhzq6hufeW3Z5OuGjBra9/KCuEduBOx2R1lFVXpKAudby61paA8JkAAJXE6AHvfLmXAPCbRGAHrdapP7K+Krauq/+mbP/sOnNm7bJ1YGXvBvth8oKa+6vG57Dp746zNvF5aU9evZJcYUueSTda+8t8LS0TraHY78orLa+obLC+IeGRJwhjmtVnrcZdgyNIkESIAEWiDQQadaCzlxFwmEBgE4JnVajUzqeio7r76xaUDvbrCqqKQ8t7BkQO8smHfsVI5arVp8w+R1m3c3NDYZDXokwLRapVLRzHI4yN/6aHXvHpmP3bNIpRJG8iOH9Pn7c+/17NZpytihJWWVZ84WOByOLp1TUxLjjp8+l19Y2ik9OToyPK+otG/Prhq1qqau4ejJnPr6Rrj2u3ZORUHIB3/FgorLKo6eOIuJAX16ZMbHmpqVzq9+J4CWkk9/9jsNGkACJEACMidA4S7zBqJ5siOg1WqSk2LtdqccLINoRlzKI/fM79ujyz9f/AD6e3DfHngm8O3Og927pl83YsCq9duPnMgZNrDXlaw9mZ2HTKaPHyGqdiRDVr2yOu8/cqpfr67/eGGJ0xGGMcC8mWPhmF+6ckNmepJ692GMFpqaLH/++YPlFVX/euUjm82WEBv94cqv50wZPWH0YHdZOOTND1fHREfiLT/LV2985O4FPbq2EKjjTs8N6QlgVZmUpFj3QEt6A1giCZAACZBA2wlQuLedFVOSgJsA3MmyEO5D+veYPWXURys3bE0+bDDqb5k/FSK7qLTiVHb+I/cuiIow9uiatmXXwVaEe0VVDRyuWODSXTdsJCfGnTmbfyYnHyE3f/7Zg/i1tLzqjQ9W3zD9ugWzxjeZLRgtFJkrkHL5qo16jeanP7g73GjYuHXf5h37B/bJgr8dLnYke/fjtWOG9Vs8bwpS/vuVDz9Zvfknj9xKjeiJWh7bzZ/DyMMqWkECJEACJNCcAGPcmxPhdxJonQCW4Kiurm89jZS/Lpo9QatWb9t9+I4F0ww6LYo+dOxMmCJMo9YUFJV1Sks+cToXPnU4Vlu0yqDX2ewORMB7/lpX36DX68NcEhtxMvgpr7AEkf0jBvfGtl6nHTawJ/Y3NllO5uQP7JsF1Y79E0YP+tX374qMMDqcTsTkVFTWVFXXHjmZ8/QLS55+4X0YU1ZZZbZYPAvitt8J4GFIdY2M+rPfgdAAEiABEpAzAXrc5dw6tE2OBOw2e1VNbWSkUSarypw5VwjZHRUZvmv/se5dMyCad+4/1mS2Pv/WJ2EuE2vrGg4cOdmnR5cWaXbrnOp0OPceOpGRmigmKKuoPnw8Z9J1QyDQ3Y8VNBoNnjEgPEZMgxIRxK7RqHQadcMF0W+2WM/lF8PND/+tUqHU6bSKMEWv7p17Z3VGPhaLFceqVbzmtNgOftvpcDoqq2ujTeF8EuK3NmDBJEACJNBmAryJthkVE5LABQLykTiQXC+989mIwX369+oKx3a3LumpSfEnzuTefdPM7l3SnU543sMQr7J5+4HuXTphvZfLBxuJ8TFTxw9dvmoTHOuD+2VVVNUikB1x/JiZmpNbiLUCxUp3Sk3E2ACBMbctnFZb17j+mz148lDf0Dh8UG+sIzmoT1ZcrGn119uOHs/5v4cWg09JWUXfnl0wkDiTnT9+5CDMYV22aoNWox0xSPDZ80MCJEACJEACJNABAhTuHYDGQ0KaANZmiY8zXa6A/QJlzYbtEeEGhJ4j4mXW5FFfbtiBOamZ6cnQx1hJRjRp0nWDEVxeXlUNjQ4nejM7IbIXzppgioz4+tu96zbvxFcc/tCdN8TFROUVlsbHRImTVqHaH7ht7rvL1z717Hv4aeTgPtv3HsFS8bctmA7v+ytLVuLA6KiIe2+dg5HD1PHD1m3ehQgc5PPG+5///fn38GtKQuwt88dgo5kB/OpfAoihSoiPZrv4txVYOgmQAAm0kYBCJvqjjeYyGQlciQBU5ubt+2+dP/VKCby4H65rtyvai9l6ZgUhVddoLqyoyUpL0KpVnj+5t3Hy4rVK0OKiHIc7vbqmDgdisil0vDsZ/Oy19UIys9kKNY/Zq+6fPDcQylJVW6fVaKC/xf14+2lDU1NkuNGt6vDyKUxmxVrvcMnD3Q6PPoYNSIxymyyWuBiTWnU+c6zjDkUoDh5wCALi42OjPYvjdisELDb76cKyBFOEyaiX4BKNVrt8ndBWzGv7TzW19R+v3nT7wulX6nVtz4opSYAESCCUCTz55JNPP/200Wikxz2UuwHr3hECCNf2tWpvo1nQ026RjUOwlgsk9eXHQpPBoY79Om1zd7tnYmjxxLgYzz0QW1ER4Z578LQhKSFW3CNOSBW3TVERJs90YWGQ++4dsdFR7m1uyJAA+rNS2fJwTobW0iQSIAESCGUCLS80EcpEWHcSaJ2A1WItLq10O6FbT8xfSUDmBKDa0Z8l8OvLnAPNIwESIIGAIEDhHhDNRCNlRAASx2oVFkjx7gd+cXi4GQHuXaoBmht6gtr1kWB86AxzWnzQnwOUPM0mARIgAZkTYKiMzBuI5rWDgAQqB9YgXASB3QgKdi+V2A4Tr5BUpVTsOnAcbywaNaQvtrFgyxUScndIEDhy7MznG3ZgGc3p44dpNWrMJfDpB1FPPjp33K/j9an9zJwESIAEQocAhXvotHXw1xQLkJ85WwAPoq+rivVSKqprvVgKBgP7Dp3csHXvnoMnZk4a2TUjxed18KL1zMqrBMorq19+bwXCVw4dPqkIc/bK6uTrORWYHfH/7d3ti1xXHcDxmTv3zuNmZ3dnZjfbPEC2TfpCIxIfoCX1gQRWaCAKvlCkFQTBV+JrwX/AP8CXUn0hUftGKAYs0qKgARsoSk3BliS2sTv7MDO7s5nszqO/ZDVsA5t0Z84599xzvqXIJjvzO+f3+R3qb+6ce+52R/0zmOQUf3mGgHwcVcpDMAQQQMBrARp3r8vvUvJyX+apk0dvvHfbwHGDw1FKHlujUE+O9ZCjV+TUl3f/dUtOZD91YlFhcEIlS0CO15Qn3UZhKKf6vH/zjnTVcoqR1hTCA56qO/mgMnN5sG7m/2cNTR6QCAgggIDnAjTuni8Ad9IvFfMvXnjeTD5y1uFUsajw0r40Z7L35shU8evLLyzMz0nHpmnrghkfRplEYHG+eunic6//6bqciP/tb1xcqM7KQZ+TBHz8e+WejXv3dveO9Xz8K/ktAggggEDsAjTusZeACSRMYHe3u7beyh/LKTyIQ9r05z//6a+ePyftu3TtCRNhukoFZF/45eUvLZ1eOlabrUyXur2+0vCPBpMbKlbXW/K5l8+Kj9LwZwQQQMA+AU6Vsa8mzMh6AeUtjnwGyOdzsslH925m62mZ4H0BucReKORlh4k8PMuAiPL1bGDODIEAAgj4KcAVdz/rTtbjC8iNpPIQUIWX2/emojzg+BnyTgsEZD2YWRLyJU+1UqZ3t6DmTAEBBBB4sgBX3J9sxCsQ2C8QBEGxmNv/Nzb/3JWdFhwuaXOF4p6btOylQj7uWTA+AggggMAnEqBx/0RMvAiB/QK6T/nYP9bYP8te+Vd+ffWnP/vVB3dWxw7CG30QSMR69qEQ5IgAAgg8UYDG/YlEvACBjwnINex6vWH/1oLX//zW1TeuTU0V1xutjyXAHxDYJyAPJVipN8xsy9k3LD8igAACCIwjQOM+jhrv8VlAWpxeX+9BH5Pz/vtO/dXX3jy9dCJIpW9/uDJ5QCK4K5CA9ewuPpkhgAAChxOgcT+cF69GIB0EuWzWNoe1jda16+/cetCjyxN8fvGbq0GQXv7yF/5+4/0gyNg2W+Zjj4B8d5TLWbee7fFhJggggIBVApwqY1U5mEwCBLJROF9Tf6rMhJlLm/7b196QrwJ+8qPvvvmXt//x7s3vfevFM0+f3O310gaeJTvh7Hl7fAJyqsxCdcb+rV/xCTEyAgggYJEAV9wtKgZTSYqA9Dq2TbUyW37pm19rbm7/8tU/3Pzgo3Nnz1x44dxgMKBpt61SFs7HwvVsoRJTQgABBGwQsK7/sAGFOSDwGAHphjfbdx/zgrh+9dlPPXPp4nN/e/vGfHXm+9+5FIWhmcf3xJUv4yoRkIc9taxcz0qyIwgCCCDgmACNu2MFJR3tAnLMYrPVtnBrwSg1Ona0tnRy8dr1f2537mmHYAAnBIbDYaPV5lQZJ4pJEggg4L4Ajbv7NSZD5QIWdu2S41/feufnV35/7jPPyjXUV65c3dntysZ3GjLl1XcvYMBtEO4VlYwQQMBRARp3RwtLWtoEwiiszE7b1hD/p75+5Xd/nJudvnD+c5eXz99477Yc4i4fMOQ5r3Z+zNBWHwIfTkA2uFfnptMp7oY4nBuvRgABBGIR4FSZWNgZNMEC0uiUSoXBYGhVDoV87gcvX67NlWfLR5a/8sUzSyfCMJCff/zDl2qVGaumymSsEpDPdaVigb7dqqIwGQQQQOAgARr3g2T4ewQOFLCta5eJSo8u/+7NOMxkTp86vvfzs0+fPDANfoHAA4HBcMhh/6wFBBBAIBECbJVJRJmYpEUC3W5vZXWD/ScWlYSpTCAgpyR9VG/YtvVrgoR4KwIIIOCyAI27y9UlNx0C0uLIwTI6IhMTAfMCo1Sq3++bH5cREUAAAQTGEKBxHwONt3gtIHd75nlEvNdLwKnk5bZU1rNTFSUZBBBwWoDG3enykpwGgSiKatUZthZooCVkDAKZTCBP7GLrVwz0DIkAAggcXoDG/fBmvMN7ATlj0XsDANwRYD27U0syQQAB1wXoP1yvMPmpFpAjZdrbHdVRiYdAPALy3VH7Ls/ZjQefURFAAIHDCtC4H1aM1/suIHfyNZpbbC3wfR24kr+cBbnR2GTrlyv1JA8EEHBcgMbd8QKTnh4BI4+ZTKfkxI/hSP6Hf/wSGKWkkR4FRlbZA1lzI/lVSLJFAAEEVAvQuKsWJZ7rAlEUmrg5dTTKhZkgne7sdF0XJb9HBXa6ffm8FmUyj/5Cw5+DdFCrlPkGSQMtIRFAAAH1AjTu6k2J6LaA3MlXLOR05yiX2eUBqFOF7Ormdpdj43Vz2xS/NxisNtulXDYXhQZ2sMjxpqVi3iYA5oIAAgggcKBAeOBv+AUCCBwgIPenHvAblX8t2xcqR0r3dlu36o2FmSPFfJRJB+ybUUlsWSxp0zu73XpzW/ZH1cqltOyVMlJv2eYeBCau7lvmzXQQQACB5AnQuCevZsw4XoFut1dfbx6dr+i+Gio9W5QJjldnVlvbH6635Lxt2TkTb+6MrlVAVlRvMCzmosVyOWvkcrukI137+sbm8cUqu2W0FpfgCCCAgBIBGncljATxSOB+d9Uz9Ij4vd79qcr0Tq+/05WmzsSVfo9qaVOq8plMdmHlozCXDYNUWvfHwoepm1zPDwflBwQQQACB8QRo3Mdz413+Ckh3lctljeW/t1eikI3kX2ODMlCMAtJJG9kg878U5UJ73uB6jhGWoRFAAAEHBGjcHSgiKRgVkFNlFmqzw6HJ5ur+6YBGk2QwbwRkB5asZ/bJeFNwEkUAgWQLcKpMsuvH7GMRoMuJhZ1BNQmwnjXBEhYBBBBQLkDjrpyUgI4LyJEy7e2O40mSnjcC8t3RFuvZm3KTKAIIJF2Axj3pFWT+pgX6/X6jucVFStPujKdHYDgaynpmL5YeXaIigAACigVo3BWDEg4BBBBAAAEEEEAAAR0CNO46VInpsoDcnFqdK3OF0uUa+5Sb3JxarZT5BsmnmpMrAggkWIDGPcHFY+qxCMhxkKVSIZahGRQB5QLSsk8VWc/KXQmIAAIIaBGgcdfCSlCHBeRcxsFg4HCCpOabAOvZt4qTLwIIJFeAxj25tWPm8Qj0ur36WpOtBfHoM6pqATklaWWtydYv1a7EQwABBLQI0LhrYSWowwLS4vR6fYcTJDWvBEYp1rNXBSdZBBBItgCNe7Lrx+zNC8i19mw2Mj8uIyKgQ4D1rEOVmAgggIAmARp3TbCEdVZAuvaj83NsLXC2wJ4lJqfKLM7PsfXLs7KTLgIIJFWAxj2plWPeMQrQ5cSIz9DKBVjPykkJiAACCGgSoHHXBEtYZwXkZr6trbvOpkdingkMR6OtNuvZs6qTLgIIJFaAxj2xpWPiMQn0+/3mZpuLlDHxM6xigeFw2Gi12fqlmJVwCCCAgB4BGnc9rkRFAAEEEEAAAQQQQECpAI27Uk6CeSAQRWG1MsMVSg9K7UWKcnNqtVLmGyQvik2SCCCQfAEa9+TXkAzMCgRBUCrmzY7JaAjoEpCWfapY0BWduAgggAACSgVo3JVyEswPAbk/1Y9EydILgcGQ9exFoUkSAQQcEKBxd6CIpGBUoNvtra412VpgFJ3BtAnIp1BZz2z90gZMYAQQQEClAI27Sk1i+SAgLU631/MhU3L0QWCUGu12Wc8+lJocEUDABQEadxeqSA4mBWSPey6X5QqlSXPG0ieQTqVz2UhffCIjgAACCCgUoHFXiEkoLwTkVJmF2qwXqZKkBwKZTLBQm2PrlwelJkUEEHBBgMbdhSqSg2EBuhzD4AynVSAI0lrjExwBBBBAQJVAqCoQcRDwR+BuZ6fECXr+1NvpTIejkaznI1OcCOl0mUkOAQQSLvDwimG4sbGR8FyYPgJGBeRUmZXVxlOLNba5G3VnMD0C/cFgba114ljt4f8r6BmHqAgggAAC4wt0Op29/0qnz549O34Y3omAfwLSr8tFyiDN7gL/au9oxrKe5fmpjiZHWggggIALAjsP/pHe/b/lwxj/RcB+aAAAAABJRU5ErkJggg==" id="65" name="Picture"/>
                    <pic:cNvPicPr>
                      <a:picLocks noChangeArrowheads="1" noChangeAspect="1"/>
                    </pic:cNvPicPr>
                  </pic:nvPicPr>
                  <pic:blipFill>
                    <a:blip r:embed="rId63"/>
                    <a:stretch>
                      <a:fillRect/>
                    </a:stretch>
                  </pic:blipFill>
                  <pic:spPr bwMode="auto">
                    <a:xfrm>
                      <a:off x="0" y="0"/>
                      <a:ext cx="5334000" cy="2731008"/>
                    </a:xfrm>
                    <a:prstGeom prst="rect">
                      <a:avLst/>
                    </a:prstGeom>
                    <a:noFill/>
                    <a:ln w="9525">
                      <a:noFill/>
                      <a:headEnd/>
                      <a:tailEnd/>
                    </a:ln>
                  </pic:spPr>
                </pic:pic>
              </a:graphicData>
            </a:graphic>
          </wp:inline>
        </w:drawing>
      </w:r>
      <w:r>
        <w:br/>
      </w:r>
      <w:r>
        <w:rPr>
          <w:i/>
          <w:iCs/>
        </w:rPr>
        <w:t xml:space="preserve">Figure: An example of a federated AI council (Edge AI Oracle) where multiple distinct LLM agents (ChatGPT, Claude, etc.) vote on a query’s resolution; unanimous high-confidence consensus (≥95%) is required for a final SEAL</w:t>
      </w:r>
      <w:hyperlink r:id="rId55">
        <w:r>
          <w:rPr>
            <w:rStyle w:val="Hyperlink"/>
            <w:i/>
            <w:iCs/>
          </w:rPr>
          <w:t xml:space="preserve">[43]</w:t>
        </w:r>
      </w:hyperlink>
      <w:r>
        <w:rPr>
          <w:i/>
          <w:iCs/>
        </w:rPr>
        <w:t xml:space="preserve">. Disagreement triggers a HOLD for further analysis. Each agent operates independently, ensuring no single model’s bias dominates the outcome.</w:t>
      </w:r>
    </w:p>
    <w:p>
      <w:pPr>
        <w:pStyle w:val="BodyText"/>
      </w:pPr>
      <w:r>
        <w:t xml:space="preserve">Suppose GPT-4 and Claude concur that the answer is within legal guidelines and factual, but Gemini flags that one referenced law might be outdated (a detail others missed). Gemini votes “HOLD – needs update”, while the other two vote “SEAL”. The council aggregator sees lack of unanimity, so the verdict becomes</w:t>
      </w:r>
      <w:r>
        <w:t xml:space="preserve"> </w:t>
      </w:r>
      <w:r>
        <w:rPr>
          <w:b/>
          <w:bCs/>
        </w:rPr>
        <w:t xml:space="preserve">888_HOLD</w:t>
      </w:r>
      <w:r>
        <w:t xml:space="preserve"> </w:t>
      </w:r>
      <w:r>
        <w:t xml:space="preserve">– the answer is not given to the user yet. The system logs the dissent: Gemini’s note about the law update. The governance logic then may prompt ARIF to retrieve the latest statute and update the answer. After revision, the council is run again – now all three models vote SEAL at &gt;0.95 confidence. The answer is sealed and delivered to the user,</w:t>
      </w:r>
      <w:r>
        <w:t xml:space="preserve"> </w:t>
      </w:r>
      <w:r>
        <w:rPr>
          <w:b/>
          <w:bCs/>
        </w:rPr>
        <w:t xml:space="preserve">with assurance that three separate expert AIs agreed on it</w:t>
      </w:r>
      <w:r>
        <w:t xml:space="preserve">. If any one model had continued to disagree or felt uncertain (say one at 0.90 confidence), the system would either involve a human or deliver a</w:t>
      </w:r>
      <w:r>
        <w:t xml:space="preserve"> </w:t>
      </w:r>
      <w:r>
        <w:rPr>
          <w:b/>
          <w:bCs/>
        </w:rPr>
        <w:t xml:space="preserve">PARTIAL</w:t>
      </w:r>
      <w:r>
        <w:t xml:space="preserve"> </w:t>
      </w:r>
      <w:r>
        <w:t xml:space="preserve">answer with that nuance (e.g. “There is not full consensus on this interpretation.”).</w:t>
      </w:r>
    </w:p>
    <w:p>
      <w:pPr>
        <w:pStyle w:val="BodyText"/>
      </w:pPr>
      <w:r>
        <w:t xml:space="preserve">This federated council thus dramatically strengthens reliability for critical outputs. It also provides an audit trail of</w:t>
      </w:r>
      <w:r>
        <w:t xml:space="preserve"> </w:t>
      </w:r>
      <w:r>
        <w:rPr>
          <w:i/>
          <w:iCs/>
        </w:rPr>
        <w:t xml:space="preserve">why</w:t>
      </w:r>
      <w:r>
        <w:t xml:space="preserve"> </w:t>
      </w:r>
      <w:r>
        <w:t xml:space="preserve">a decision was made – you can see each “witness” testimony in the logs. Consistent with ΔΩΨ laws, this ensures humility (the AI literally includes doubt via dissent), and clarity (each witness’s perspective can be examined if needed). It’s governance at the level of</w:t>
      </w:r>
      <w:r>
        <w:t xml:space="preserve"> </w:t>
      </w:r>
      <w:r>
        <w:rPr>
          <w:i/>
          <w:iCs/>
        </w:rPr>
        <w:t xml:space="preserve">AI architecture</w:t>
      </w:r>
      <w:r>
        <w:t xml:space="preserve">: no single model’s “opinion” can slip through unchecked. And by requiring a 0.95 quorum, we set a high bar that essentially says:</w:t>
      </w:r>
      <w:r>
        <w:t xml:space="preserve"> </w:t>
      </w:r>
      <w:r>
        <w:rPr>
          <w:i/>
          <w:iCs/>
        </w:rPr>
        <w:t xml:space="preserve">only if virtually certain, and agreed upon by diverse minds, will we finalize</w:t>
      </w:r>
      <w:r>
        <w:t xml:space="preserve">. This is the embodiment of</w:t>
      </w:r>
      <w:r>
        <w:t xml:space="preserve"> </w:t>
      </w:r>
      <w:r>
        <w:rPr>
          <w:b/>
          <w:bCs/>
        </w:rPr>
        <w:t xml:space="preserve">Sovereign Witness</w:t>
      </w:r>
      <w:r>
        <w:t xml:space="preserve"> </w:t>
      </w:r>
      <w:r>
        <w:t xml:space="preserve">– the system’s sovereignty comes not from one powerful model, but from a verifiable consensus of multiple witnesses.</w:t>
      </w:r>
    </w:p>
    <w:bookmarkEnd w:id="66"/>
    <w:bookmarkStart w:id="79" w:name="X86cf0916ef022f9e5fba84b4ca78a27e34b130f"/>
    <w:p>
      <w:pPr>
        <w:pStyle w:val="Heading2"/>
      </w:pPr>
      <w:r>
        <w:t xml:space="preserve">5. Merkle-Chain Sealing &amp; Cryptographic Integrity 🔐</w:t>
      </w:r>
    </w:p>
    <w:p>
      <w:pPr>
        <w:pStyle w:val="FirstParagraph"/>
      </w:pPr>
      <w:r>
        <w:t xml:space="preserve">To make arifOS’s governance auditable and tamper-proof, v45 enhances the</w:t>
      </w:r>
      <w:r>
        <w:t xml:space="preserve"> </w:t>
      </w:r>
      <w:r>
        <w:rPr>
          <w:b/>
          <w:bCs/>
        </w:rPr>
        <w:t xml:space="preserve">Cooling Ledger</w:t>
      </w:r>
      <w:r>
        <w:t xml:space="preserve"> </w:t>
      </w:r>
      <w:r>
        <w:t xml:space="preserve">(Vault-999 log) with Merkle-tree based integrity and Ed25519 cryptographic signatures. Every final verdict – especially for Tier-4 critical tasks – will carry a</w:t>
      </w:r>
      <w:r>
        <w:t xml:space="preserve"> </w:t>
      </w:r>
      <w:r>
        <w:rPr>
          <w:b/>
          <w:bCs/>
        </w:rPr>
        <w:t xml:space="preserve">cryptographic seal</w:t>
      </w:r>
      <w:r>
        <w:t xml:space="preserve"> </w:t>
      </w:r>
      <w:r>
        <w:t xml:space="preserve">that can be independently verified, along with a time-based trace ID.</w:t>
      </w:r>
    </w:p>
    <w:p>
      <w:pPr>
        <w:pStyle w:val="BodyText"/>
      </w:pPr>
      <w:r>
        <w:rPr>
          <w:b/>
          <w:bCs/>
        </w:rPr>
        <w:t xml:space="preserve">Append-Only Merkle Ledger:</w:t>
      </w:r>
      <w:r>
        <w:t xml:space="preserve"> </w:t>
      </w:r>
      <w:r>
        <w:t xml:space="preserve">In previous versions, the Cooling Ledger already stored each interaction with a SHA-3 hash linking it to the previous entry (a hash chain)</w:t>
      </w:r>
      <w:hyperlink r:id="rId28">
        <w:r>
          <w:rPr>
            <w:rStyle w:val="Hyperlink"/>
          </w:rPr>
          <w:t xml:space="preserve">[8]</w:t>
        </w:r>
      </w:hyperlink>
      <w:r>
        <w:t xml:space="preserve">. v45 generalizes this to a</w:t>
      </w:r>
      <w:r>
        <w:t xml:space="preserve"> </w:t>
      </w:r>
      <w:r>
        <w:rPr>
          <w:b/>
          <w:bCs/>
        </w:rPr>
        <w:t xml:space="preserve">Merkle tree</w:t>
      </w:r>
      <w:r>
        <w:t xml:space="preserve"> </w:t>
      </w:r>
      <w:r>
        <w:t xml:space="preserve">structure. Instead of just chaining each new entry’s hash to the last, we will maintain a Merkle Tree of all ledger entries (or entries within a time epoch). The Merkle root serves as an aggregate fingerprint of the entire history up to that point. This has two advantages:</w:t>
      </w:r>
      <w:r>
        <w:t xml:space="preserve"> </w:t>
      </w:r>
      <w:r>
        <w:t xml:space="preserve">-</w:t>
      </w:r>
      <w:r>
        <w:t xml:space="preserve"> </w:t>
      </w:r>
      <w:r>
        <w:rPr>
          <w:b/>
          <w:bCs/>
        </w:rPr>
        <w:t xml:space="preserve">Efficient Verification:</w:t>
      </w:r>
      <w:r>
        <w:t xml:space="preserve"> </w:t>
      </w:r>
      <w:r>
        <w:t xml:space="preserve">A Merkle root allows verifying any single entry or subset of entries with a logarithmic number of hashes, rather than having to recompute the entire chain. For example, if an auditor wants to verify entry #1000 without replaying 999 hashes, we can provide a Merkle proof (a small set of sibling hashes) against a known root. This is similar to how blockchain systems or Certificate Transparency logs allow efficient audit of large logs.</w:t>
      </w:r>
      <w:r>
        <w:t xml:space="preserve"> </w:t>
      </w:r>
      <w:r>
        <w:t xml:space="preserve">-</w:t>
      </w:r>
      <w:r>
        <w:t xml:space="preserve"> </w:t>
      </w:r>
      <w:r>
        <w:rPr>
          <w:b/>
          <w:bCs/>
        </w:rPr>
        <w:t xml:space="preserve">Batch Sealing:</w:t>
      </w:r>
      <w:r>
        <w:t xml:space="preserve"> </w:t>
      </w:r>
      <w:r>
        <w:t xml:space="preserve">We can periodically (say every N entries or every hour) publish the Merkle root of recent entries. This could even be anchored to an external public ledger for maximum transparency. Even if we don’t go that far, storing the root in a secure location (or printing in a report) means any later tampering with the log can be detected by mismatch of the root.</w:t>
      </w:r>
    </w:p>
    <w:p>
      <w:pPr>
        <w:pStyle w:val="BodyText"/>
      </w:pPr>
      <w:r>
        <w:t xml:space="preserve">The implementation will extend</w:t>
      </w:r>
      <w:r>
        <w:t xml:space="preserve"> </w:t>
      </w:r>
      <w:r>
        <w:rPr>
          <w:rStyle w:val="VerbatimChar"/>
        </w:rPr>
        <w:t xml:space="preserve">CoolingLedger.append_entry</w:t>
      </w:r>
      <w:r>
        <w:t xml:space="preserve"> </w:t>
      </w:r>
      <w:r>
        <w:t xml:space="preserve">to also update a Merkle tree state. We can either use a rolling Merkle tree (which gets a new root with each entry) or batch entries into blocks (like every 10 entries get one root). Simpler approach: every entry will now contain not only its</w:t>
      </w:r>
      <w:r>
        <w:t xml:space="preserve"> </w:t>
      </w:r>
      <w:r>
        <w:rPr>
          <w:rStyle w:val="VerbatimChar"/>
        </w:rPr>
        <w:t xml:space="preserve">hash</w:t>
      </w:r>
      <w:r>
        <w:t xml:space="preserve"> </w:t>
      </w:r>
      <w:r>
        <w:t xml:space="preserve">and</w:t>
      </w:r>
      <w:r>
        <w:t xml:space="preserve"> </w:t>
      </w:r>
      <w:r>
        <w:rPr>
          <w:rStyle w:val="VerbatimChar"/>
        </w:rPr>
        <w:t xml:space="preserve">prev_hash</w:t>
      </w:r>
      <w:r>
        <w:t xml:space="preserve">, but also a</w:t>
      </w:r>
      <w:r>
        <w:t xml:space="preserve"> </w:t>
      </w:r>
      <w:r>
        <w:rPr>
          <w:rStyle w:val="VerbatimChar"/>
        </w:rPr>
        <w:t xml:space="preserve">merkle_root</w:t>
      </w:r>
      <w:r>
        <w:t xml:space="preserve"> </w:t>
      </w:r>
      <w:r>
        <w:t xml:space="preserve">of all entries up to that one. This root is recomputed each time (which is extra work but given the number of entries is not huge in an AI assistant, it’s manageable). Alternatively, maintain an in-memory tree and only output roots periodically. For clarity, we might do the simpler: each CoolingEntry gains a field</w:t>
      </w:r>
      <w:r>
        <w:t xml:space="preserve"> </w:t>
      </w:r>
      <w:r>
        <w:rPr>
          <w:rStyle w:val="VerbatimChar"/>
        </w:rPr>
        <w:t xml:space="preserve">chain_hash</w:t>
      </w:r>
      <w:r>
        <w:t xml:space="preserve"> </w:t>
      </w:r>
      <w:r>
        <w:t xml:space="preserve">(same as current</w:t>
      </w:r>
      <w:r>
        <w:t xml:space="preserve"> </w:t>
      </w:r>
      <w:r>
        <w:rPr>
          <w:rStyle w:val="VerbatimChar"/>
        </w:rPr>
        <w:t xml:space="preserve">hash</w:t>
      </w:r>
      <w:r>
        <w:t xml:space="preserve">) and</w:t>
      </w:r>
      <w:r>
        <w:t xml:space="preserve"> </w:t>
      </w:r>
      <w:r>
        <w:rPr>
          <w:rStyle w:val="VerbatimChar"/>
        </w:rPr>
        <w:t xml:space="preserve">merkle_root</w:t>
      </w:r>
      <w:r>
        <w:t xml:space="preserve"> </w:t>
      </w:r>
      <w:r>
        <w:t xml:space="preserve">representing the state after including that entry. The</w:t>
      </w:r>
      <w:r>
        <w:t xml:space="preserve"> </w:t>
      </w:r>
      <w:r>
        <w:rPr>
          <w:rStyle w:val="VerbatimChar"/>
        </w:rPr>
        <w:t xml:space="preserve">merkle_root</w:t>
      </w:r>
      <w:r>
        <w:t xml:space="preserve"> </w:t>
      </w:r>
      <w:r>
        <w:t xml:space="preserve">of the latest entry can be considered the</w:t>
      </w:r>
      <w:r>
        <w:t xml:space="preserve"> </w:t>
      </w:r>
      <w:r>
        <w:rPr>
          <w:b/>
          <w:bCs/>
        </w:rPr>
        <w:t xml:space="preserve">fingerprint of the entire ledger</w:t>
      </w:r>
      <w:r>
        <w:t xml:space="preserve">.</w:t>
      </w:r>
    </w:p>
    <w:p>
      <w:pPr>
        <w:pStyle w:val="BodyText"/>
      </w:pPr>
      <w:r>
        <w:t xml:space="preserve">If someone later questions “was the answer I got truly approved and logged, or was it altered?”, we can compute the hash of that interaction’s record and verify it matches the one in the Merkle root (with a proof). The ledger thus becomes</w:t>
      </w:r>
      <w:r>
        <w:t xml:space="preserve"> </w:t>
      </w:r>
      <w:r>
        <w:rPr>
          <w:b/>
          <w:bCs/>
        </w:rPr>
        <w:t xml:space="preserve">append-only and tamper-evident</w:t>
      </w:r>
      <w:r>
        <w:t xml:space="preserve"> </w:t>
      </w:r>
      <w:r>
        <w:t xml:space="preserve">in a stronger sense. As the design doc put it,</w:t>
      </w:r>
      <w:r>
        <w:t xml:space="preserve"> </w:t>
      </w:r>
      <w:r>
        <w:rPr>
          <w:i/>
          <w:iCs/>
        </w:rPr>
        <w:t xml:space="preserve">“decision history unforgeable and auditable”</w:t>
      </w:r>
      <w:hyperlink r:id="rId28">
        <w:r>
          <w:rPr>
            <w:rStyle w:val="Hyperlink"/>
          </w:rPr>
          <w:t xml:space="preserve">[8]</w:t>
        </w:r>
      </w:hyperlink>
      <w:r>
        <w:t xml:space="preserve"> </w:t>
      </w:r>
      <w:r>
        <w:t xml:space="preserve">– Merkle trees take this to the next level by allowing scalable audits.</w:t>
      </w:r>
    </w:p>
    <w:p>
      <w:pPr>
        <w:pStyle w:val="BodyText"/>
      </w:pPr>
      <w:r>
        <w:rPr>
          <w:b/>
          <w:bCs/>
        </w:rPr>
        <w:t xml:space="preserve">Ed25519 Signatures for SEAL Verdicts:</w:t>
      </w:r>
      <w:r>
        <w:t xml:space="preserve"> </w:t>
      </w:r>
      <w:r>
        <w:t xml:space="preserve">Every</w:t>
      </w:r>
      <w:r>
        <w:t xml:space="preserve"> </w:t>
      </w:r>
      <w:r>
        <w:rPr>
          <w:b/>
          <w:bCs/>
        </w:rPr>
        <w:t xml:space="preserve">sealed Tier-4 verdict</w:t>
      </w:r>
      <w:r>
        <w:t xml:space="preserve"> </w:t>
      </w:r>
      <w:r>
        <w:t xml:space="preserve">will be digitally signed using an Ed25519 keypair. Ed25519 is a modern elliptic-curve signature scheme known for its high performance and strong security (faster and more secure than RSA, with 64-byte signatures)</w:t>
      </w:r>
      <w:hyperlink r:id="rId67">
        <w:r>
          <w:rPr>
            <w:rStyle w:val="Hyperlink"/>
          </w:rPr>
          <w:t xml:space="preserve">[52]</w:t>
        </w:r>
      </w:hyperlink>
      <w:hyperlink r:id="rId68">
        <w:r>
          <w:rPr>
            <w:rStyle w:val="Hyperlink"/>
          </w:rPr>
          <w:t xml:space="preserve">[53]</w:t>
        </w:r>
      </w:hyperlink>
      <w:r>
        <w:t xml:space="preserve">. It’s widely used in secure communications and blockchain systems for signing transactions</w:t>
      </w:r>
      <w:hyperlink r:id="rId69">
        <w:r>
          <w:rPr>
            <w:rStyle w:val="Hyperlink"/>
          </w:rPr>
          <w:t xml:space="preserve">[54]</w:t>
        </w:r>
      </w:hyperlink>
      <w:hyperlink r:id="rId68">
        <w:r>
          <w:rPr>
            <w:rStyle w:val="Hyperlink"/>
          </w:rPr>
          <w:t xml:space="preserve">[53]</w:t>
        </w:r>
      </w:hyperlink>
      <w:r>
        <w:t xml:space="preserve">. We will generate a governance keypair (or even use a hardware security module or KMS for storing the private key). When an answer gets a 999 SEAL verdict (especially if it’s critical), the system will:</w:t>
      </w:r>
      <w:r>
        <w:t xml:space="preserve"> </w:t>
      </w:r>
      <w:r>
        <w:t xml:space="preserve">- Compute a</w:t>
      </w:r>
      <w:r>
        <w:t xml:space="preserve"> </w:t>
      </w:r>
      <w:r>
        <w:rPr>
          <w:b/>
          <w:bCs/>
        </w:rPr>
        <w:t xml:space="preserve">digest</w:t>
      </w:r>
      <w:r>
        <w:t xml:space="preserve"> </w:t>
      </w:r>
      <w:r>
        <w:t xml:space="preserve">of the final Cooling Ledger entry (this entry includes the query, the answer, the metrics, verdict, timestamps, etc., and now the Merkle root). We might use SHA-256 on the JSON of the entry (excluding the fields that will be filled in with signature).</w:t>
      </w:r>
      <w:r>
        <w:t xml:space="preserve"> </w:t>
      </w:r>
      <w:r>
        <w:t xml:space="preserve">- Use the Ed25519 private key to sign this digest, producing a signature string (64 bytes, often Base64 or hex encoded).</w:t>
      </w:r>
      <w:r>
        <w:t xml:space="preserve"> </w:t>
      </w:r>
      <w:r>
        <w:t xml:space="preserve">- Attach the signature and the signatory’s public key ID to the ledger entry (fields like</w:t>
      </w:r>
      <w:r>
        <w:t xml:space="preserve"> </w:t>
      </w:r>
      <w:r>
        <w:rPr>
          <w:rStyle w:val="VerbatimChar"/>
        </w:rPr>
        <w:t xml:space="preserve">signature_ed25519</w:t>
      </w:r>
      <w:r>
        <w:t xml:space="preserve"> </w:t>
      </w:r>
      <w:r>
        <w:t xml:space="preserve">and</w:t>
      </w:r>
      <w:r>
        <w:t xml:space="preserve"> </w:t>
      </w:r>
      <w:r>
        <w:rPr>
          <w:rStyle w:val="VerbatimChar"/>
        </w:rPr>
        <w:t xml:space="preserve">signer_id</w:t>
      </w:r>
      <w:r>
        <w:t xml:space="preserve">).</w:t>
      </w:r>
      <w:r>
        <w:t xml:space="preserve"> </w:t>
      </w:r>
      <w:r>
        <w:t xml:space="preserve">- The public key (or its fingerprint) will be known – either published or stored so that any auditor with the public key can verify the signature.</w:t>
      </w:r>
    </w:p>
    <w:p>
      <w:pPr>
        <w:pStyle w:val="BodyText"/>
      </w:pPr>
      <w:r>
        <w:t xml:space="preserve">This signature proves that the verdict was authorized by the arifOS governance mechanism (i.e., by the holder of the private key – presumably the system itself or its owner). It prevents an attacker or even a malfunction from forging a “SEAL” in the log without possessing the key. If someone tried to insert a fake entry or alter an entry (even if they somehow recomputed the Merkle root), their signature would not match the key, so it would be invalid.</w:t>
      </w:r>
    </w:p>
    <w:p>
      <w:pPr>
        <w:pStyle w:val="BodyText"/>
      </w:pPr>
      <w:r>
        <w:t xml:space="preserve">We specifically target Tier-4 tasks for mandatory signatures because those are the most sensitive decisions where an audit trail is crucial (e.g., medical or legal advice, autonomous actions). However, we could sign all 999 outputs regardless of tier – the overhead is small. It’s more a matter of policy: perhaps Tier-1 trivial Q&amp;As need not clutter the log with signatures. But Tier-4 will have it unequivocally.</w:t>
      </w:r>
    </w:p>
    <w:p>
      <w:pPr>
        <w:pStyle w:val="BodyText"/>
      </w:pPr>
      <w:r>
        <w:rPr>
          <w:b/>
          <w:bCs/>
        </w:rPr>
        <w:t xml:space="preserve">UUIDv7 Traceability:</w:t>
      </w:r>
      <w:r>
        <w:t xml:space="preserve"> </w:t>
      </w:r>
      <w:r>
        <w:t xml:space="preserve">Each Cooling Ledger entry (or specifically each verdict) will be assigned a</w:t>
      </w:r>
      <w:r>
        <w:t xml:space="preserve"> </w:t>
      </w:r>
      <w:r>
        <w:rPr>
          <w:b/>
          <w:bCs/>
        </w:rPr>
        <w:t xml:space="preserve">UUIDv7</w:t>
      </w:r>
      <w:r>
        <w:t xml:space="preserve"> </w:t>
      </w:r>
      <w:r>
        <w:t xml:space="preserve">identifier. UUIDv7 is a new UUID variant that includes a timestamp component (first 48 bits as Unix time in ms) plus randomness</w:t>
      </w:r>
      <w:hyperlink r:id="rId70">
        <w:r>
          <w:rPr>
            <w:rStyle w:val="Hyperlink"/>
          </w:rPr>
          <w:t xml:space="preserve">[55]</w:t>
        </w:r>
      </w:hyperlink>
      <w:hyperlink r:id="rId71">
        <w:r>
          <w:rPr>
            <w:rStyle w:val="Hyperlink"/>
          </w:rPr>
          <w:t xml:space="preserve">[56]</w:t>
        </w:r>
      </w:hyperlink>
      <w:r>
        <w:t xml:space="preserve">. The advantage of UUIDv7 is that the IDs are roughly time-sortable and unique, which makes it easy to query or partition by time without a separate timestamp</w:t>
      </w:r>
      <w:hyperlink r:id="rId71">
        <w:r>
          <w:rPr>
            <w:rStyle w:val="Hyperlink"/>
          </w:rPr>
          <w:t xml:space="preserve">[57]</w:t>
        </w:r>
      </w:hyperlink>
      <w:hyperlink r:id="rId72">
        <w:r>
          <w:rPr>
            <w:rStyle w:val="Hyperlink"/>
          </w:rPr>
          <w:t xml:space="preserve">[58]</w:t>
        </w:r>
      </w:hyperlink>
      <w:r>
        <w:t xml:space="preserve">. In our context, using UUIDv7 for each interaction or each Phoenix cycle gives a convenient handle to refer to decisions:</w:t>
      </w:r>
      <w:r>
        <w:t xml:space="preserve"> </w:t>
      </w:r>
      <w:r>
        <w:t xml:space="preserve">- The</w:t>
      </w:r>
      <w:r>
        <w:t xml:space="preserve"> </w:t>
      </w:r>
      <w:r>
        <w:rPr>
          <w:b/>
          <w:bCs/>
        </w:rPr>
        <w:t xml:space="preserve">trace ID</w:t>
      </w:r>
      <w:r>
        <w:t xml:space="preserve"> </w:t>
      </w:r>
      <w:r>
        <w:t xml:space="preserve">for a query’s decision might be this UUID. If a user asks “Can I see proof of that decision’s approval?”, we can show the log entry with that UUID, the signature, etc.</w:t>
      </w:r>
      <w:r>
        <w:t xml:space="preserve"> </w:t>
      </w:r>
      <w:r>
        <w:t xml:space="preserve">- Because UUIDv7 encodes time, one can infer approximately when a decision was made from the ID itself (useful for sorting and verifying chronology).</w:t>
      </w:r>
      <w:r>
        <w:t xml:space="preserve"> </w:t>
      </w:r>
      <w:r>
        <w:t xml:space="preserve">- It avoids having to expose incrementing sequence numbers (which could be sensitive). Instead, a UUIDv7 is non-guessable but still sortable and traceable in time</w:t>
      </w:r>
      <w:hyperlink r:id="rId73">
        <w:r>
          <w:rPr>
            <w:rStyle w:val="Hyperlink"/>
          </w:rPr>
          <w:t xml:space="preserve">[59]</w:t>
        </w:r>
      </w:hyperlink>
      <w:hyperlink r:id="rId71">
        <w:r>
          <w:rPr>
            <w:rStyle w:val="Hyperlink"/>
          </w:rPr>
          <w:t xml:space="preserve">[57]</w:t>
        </w:r>
      </w:hyperlink>
      <w:r>
        <w:t xml:space="preserve">.</w:t>
      </w:r>
    </w:p>
    <w:p>
      <w:pPr>
        <w:pStyle w:val="BodyText"/>
      </w:pPr>
      <w:r>
        <w:t xml:space="preserve">For example, a Tier-4 answer sealed on 2025-12-22 13:30 might get an ID like</w:t>
      </w:r>
      <w:r>
        <w:t xml:space="preserve"> </w:t>
      </w:r>
      <w:r>
        <w:rPr>
          <w:rStyle w:val="VerbatimChar"/>
        </w:rPr>
        <w:t xml:space="preserve">01890f2d-...</w:t>
      </w:r>
      <w:r>
        <w:t xml:space="preserve"> </w:t>
      </w:r>
      <w:r>
        <w:t xml:space="preserve">(which encodes that timestamp). An auditor can list all decisions in a time range by these IDs without needing separate timestamps. And if we store the UUIDv7 as part of any external communication (like embedding it in the answer as a reference code), the user can later provide it and we can look it up directly.</w:t>
      </w:r>
    </w:p>
    <w:p>
      <w:pPr>
        <w:pStyle w:val="BodyText"/>
      </w:pPr>
      <w:r>
        <w:rPr>
          <w:b/>
          <w:bCs/>
        </w:rPr>
        <w:t xml:space="preserve">Integration with Existing Modules:</w:t>
      </w:r>
      <w:r>
        <w:t xml:space="preserve"> </w:t>
      </w:r>
      <w:r>
        <w:t xml:space="preserve">The</w:t>
      </w:r>
      <w:r>
        <w:t xml:space="preserve"> </w:t>
      </w:r>
      <w:r>
        <w:rPr>
          <w:rStyle w:val="VerbatimChar"/>
        </w:rPr>
        <w:t xml:space="preserve">cooling_ledger.py</w:t>
      </w:r>
      <w:r>
        <w:t xml:space="preserve"> </w:t>
      </w:r>
      <w:r>
        <w:t xml:space="preserve">will be updated to include new fields in</w:t>
      </w:r>
      <w:r>
        <w:t xml:space="preserve"> </w:t>
      </w:r>
      <w:r>
        <w:rPr>
          <w:rStyle w:val="VerbatimChar"/>
        </w:rPr>
        <w:t xml:space="preserve">CoolingEntry</w:t>
      </w:r>
      <w:r>
        <w:t xml:space="preserve">: e.g.</w:t>
      </w:r>
      <w:r>
        <w:t xml:space="preserve"> </w:t>
      </w:r>
      <w:r>
        <w:rPr>
          <w:rStyle w:val="VerbatimChar"/>
        </w:rPr>
        <w:t xml:space="preserve">uuid</w:t>
      </w:r>
      <w:r>
        <w:t xml:space="preserve">,</w:t>
      </w:r>
      <w:r>
        <w:t xml:space="preserve"> </w:t>
      </w:r>
      <w:r>
        <w:rPr>
          <w:rStyle w:val="VerbatimChar"/>
        </w:rPr>
        <w:t xml:space="preserve">hash</w:t>
      </w:r>
      <w:r>
        <w:t xml:space="preserve">,</w:t>
      </w:r>
      <w:r>
        <w:t xml:space="preserve"> </w:t>
      </w:r>
      <w:r>
        <w:rPr>
          <w:rStyle w:val="VerbatimChar"/>
        </w:rPr>
        <w:t xml:space="preserve">prev_hash</w:t>
      </w:r>
      <w:r>
        <w:t xml:space="preserve">,</w:t>
      </w:r>
      <w:r>
        <w:t xml:space="preserve"> </w:t>
      </w:r>
      <w:r>
        <w:rPr>
          <w:rStyle w:val="VerbatimChar"/>
        </w:rPr>
        <w:t xml:space="preserve">merkle_root</w:t>
      </w:r>
      <w:r>
        <w:t xml:space="preserve">,</w:t>
      </w:r>
      <w:r>
        <w:t xml:space="preserve"> </w:t>
      </w:r>
      <w:r>
        <w:rPr>
          <w:rStyle w:val="VerbatimChar"/>
        </w:rPr>
        <w:t xml:space="preserve">signature</w:t>
      </w:r>
      <w:r>
        <w:t xml:space="preserve">,</w:t>
      </w:r>
      <w:r>
        <w:t xml:space="preserve"> </w:t>
      </w:r>
      <w:r>
        <w:rPr>
          <w:rStyle w:val="VerbatimChar"/>
        </w:rPr>
        <w:t xml:space="preserve">key_id</w:t>
      </w:r>
      <w:r>
        <w:t xml:space="preserve">. We will utilize Python’s</w:t>
      </w:r>
      <w:r>
        <w:t xml:space="preserve"> </w:t>
      </w:r>
      <w:r>
        <w:rPr>
          <w:rStyle w:val="VerbatimChar"/>
        </w:rPr>
        <w:t xml:space="preserve">cryptography</w:t>
      </w:r>
      <w:r>
        <w:t xml:space="preserve"> </w:t>
      </w:r>
      <w:r>
        <w:t xml:space="preserve">library or a similar Ed25519 implementation to generate keys and sign. Possibly, we integrate with</w:t>
      </w:r>
      <w:r>
        <w:t xml:space="preserve"> </w:t>
      </w:r>
      <w:r>
        <w:rPr>
          <w:rStyle w:val="VerbatimChar"/>
        </w:rPr>
        <w:t xml:space="preserve">kms_signer</w:t>
      </w:r>
      <w:r>
        <w:t xml:space="preserve"> </w:t>
      </w:r>
      <w:r>
        <w:t xml:space="preserve">abstraction already present</w:t>
      </w:r>
      <w:hyperlink r:id="rId74">
        <w:r>
          <w:rPr>
            <w:rStyle w:val="Hyperlink"/>
          </w:rPr>
          <w:t xml:space="preserve">[60]</w:t>
        </w:r>
      </w:hyperlink>
      <w:hyperlink r:id="rId75">
        <w:r>
          <w:rPr>
            <w:rStyle w:val="Hyperlink"/>
          </w:rPr>
          <w:t xml:space="preserve">[61]</w:t>
        </w:r>
      </w:hyperlink>
      <w:r>
        <w:t xml:space="preserve"> </w:t>
      </w:r>
      <w:r>
        <w:t xml:space="preserve">– if so, we’ll configure</w:t>
      </w:r>
      <w:r>
        <w:t xml:space="preserve"> </w:t>
      </w:r>
      <w:r>
        <w:rPr>
          <w:rStyle w:val="VerbatimChar"/>
        </w:rPr>
        <w:t xml:space="preserve">KmsSigner</w:t>
      </w:r>
      <w:r>
        <w:t xml:space="preserve"> </w:t>
      </w:r>
      <w:r>
        <w:t xml:space="preserve">to use an Ed25519 key (many cloud KMS now support EDDSA). The ledger’s</w:t>
      </w:r>
      <w:r>
        <w:t xml:space="preserve"> </w:t>
      </w:r>
      <w:r>
        <w:rPr>
          <w:rStyle w:val="VerbatimChar"/>
        </w:rPr>
        <w:t xml:space="preserve">append_entry</w:t>
      </w:r>
      <w:r>
        <w:t xml:space="preserve"> </w:t>
      </w:r>
      <w:r>
        <w:t xml:space="preserve">will compute</w:t>
      </w:r>
      <w:r>
        <w:t xml:space="preserve"> </w:t>
      </w:r>
      <w:r>
        <w:rPr>
          <w:rStyle w:val="VerbatimChar"/>
        </w:rPr>
        <w:t xml:space="preserve">prev_hash</w:t>
      </w:r>
      <w:r>
        <w:t xml:space="preserve"> </w:t>
      </w:r>
      <w:r>
        <w:t xml:space="preserve">(as it does)</w:t>
      </w:r>
      <w:hyperlink r:id="rId76">
        <w:r>
          <w:rPr>
            <w:rStyle w:val="Hyperlink"/>
          </w:rPr>
          <w:t xml:space="preserve">[62]</w:t>
        </w:r>
      </w:hyperlink>
      <w:r>
        <w:t xml:space="preserve">, then</w:t>
      </w:r>
      <w:r>
        <w:t xml:space="preserve"> </w:t>
      </w:r>
      <w:r>
        <w:rPr>
          <w:rStyle w:val="VerbatimChar"/>
        </w:rPr>
        <w:t xml:space="preserve">hash</w:t>
      </w:r>
      <w:r>
        <w:t xml:space="preserve"> </w:t>
      </w:r>
      <w:r>
        <w:t xml:space="preserve">of the entry data</w:t>
      </w:r>
      <w:hyperlink r:id="rId77">
        <w:r>
          <w:rPr>
            <w:rStyle w:val="Hyperlink"/>
          </w:rPr>
          <w:t xml:space="preserve">[63]</w:t>
        </w:r>
      </w:hyperlink>
      <w:r>
        <w:t xml:space="preserve">, then also update the global Merkle root (we might compute it from scratch or maintain incremental). Finally, if a signature key is provided, it signs and adds</w:t>
      </w:r>
      <w:r>
        <w:t xml:space="preserve"> </w:t>
      </w:r>
      <w:r>
        <w:rPr>
          <w:rStyle w:val="VerbatimChar"/>
        </w:rPr>
        <w:t xml:space="preserve">kms_signature</w:t>
      </w:r>
      <w:hyperlink r:id="rId75">
        <w:r>
          <w:rPr>
            <w:rStyle w:val="Hyperlink"/>
          </w:rPr>
          <w:t xml:space="preserve">[61]</w:t>
        </w:r>
      </w:hyperlink>
      <w:r>
        <w:t xml:space="preserve"> </w:t>
      </w:r>
      <w:r>
        <w:t xml:space="preserve">– in v45 that</w:t>
      </w:r>
      <w:r>
        <w:t xml:space="preserve"> </w:t>
      </w:r>
      <w:r>
        <w:rPr>
          <w:rStyle w:val="VerbatimChar"/>
        </w:rPr>
        <w:t xml:space="preserve">kms_signature</w:t>
      </w:r>
      <w:r>
        <w:t xml:space="preserve"> </w:t>
      </w:r>
      <w:r>
        <w:t xml:space="preserve">would be the Ed25519 signature (and</w:t>
      </w:r>
      <w:r>
        <w:t xml:space="preserve"> </w:t>
      </w:r>
      <w:r>
        <w:rPr>
          <w:rStyle w:val="VerbatimChar"/>
        </w:rPr>
        <w:t xml:space="preserve">kms_key_id</w:t>
      </w:r>
      <w:r>
        <w:t xml:space="preserve"> </w:t>
      </w:r>
      <w:r>
        <w:t xml:space="preserve">would identify the key as Ed25519). Thus, a lot of scaffolding is already there to plug this in.</w:t>
      </w:r>
    </w:p>
    <w:p>
      <w:pPr>
        <w:pStyle w:val="BodyText"/>
      </w:pPr>
      <w:r>
        <w:t xml:space="preserve">When an entry is verified later, one would:</w:t>
      </w:r>
      <w:r>
        <w:t xml:space="preserve"> </w:t>
      </w:r>
      <w:r>
        <w:t xml:space="preserve">- Verify the hash chain or Merkle proof to ensure the entry wasn’t altered in position.</w:t>
      </w:r>
      <w:r>
        <w:t xml:space="preserve"> </w:t>
      </w:r>
      <w:r>
        <w:t xml:space="preserve">- Then verify the Ed25519 signature with the known public key. Ed25519 verification is very fast (much faster than RSA)</w:t>
      </w:r>
      <w:hyperlink r:id="rId67">
        <w:r>
          <w:rPr>
            <w:rStyle w:val="Hyperlink"/>
          </w:rPr>
          <w:t xml:space="preserve">[64]</w:t>
        </w:r>
      </w:hyperlink>
      <w:r>
        <w:t xml:space="preserve">.</w:t>
      </w:r>
      <w:r>
        <w:t xml:space="preserve"> </w:t>
      </w:r>
      <w:r>
        <w:t xml:space="preserve">- If the signature is valid and chain is intact, the entry is authentic. If not, the log or the entry was tampered with (or not genuinely from the system).</w:t>
      </w:r>
    </w:p>
    <w:p>
      <w:pPr>
        <w:pStyle w:val="BodyText"/>
      </w:pPr>
      <w:r>
        <w:rPr>
          <w:b/>
          <w:bCs/>
        </w:rPr>
        <w:t xml:space="preserve">Post-factum Auditing:</w:t>
      </w:r>
      <w:r>
        <w:t xml:space="preserve"> </w:t>
      </w:r>
      <w:r>
        <w:t xml:space="preserve">After deployment, we could even expose an API or command for users to input a UUID and get a “ledger receipt” confirming the decision. The receipt would contain: the entry data (perhaps redacted of user private info), its hash, the Merkle proof, and the Ed25519 signature. Anyone with the arifOS public key can verify the signature, and the Merkle proof can be checked against a known root (we might periodically publish the latest Merkle root hash on an official site for reference). This is similar to how certificate transparency works (with log proofs), or even how blockchain explorers allow verifying transactions. It gives</w:t>
      </w:r>
      <w:r>
        <w:t xml:space="preserve"> </w:t>
      </w:r>
      <w:r>
        <w:rPr>
          <w:b/>
          <w:bCs/>
        </w:rPr>
        <w:t xml:space="preserve">governance verifiability</w:t>
      </w:r>
      <w:r>
        <w:t xml:space="preserve">: one can trust but also verify that “Yes, this answer adhered to the constitutional process – here’s the cryptographic evidence.”</w:t>
      </w:r>
    </w:p>
    <w:p>
      <w:pPr>
        <w:pStyle w:val="BodyText"/>
      </w:pPr>
      <w:r>
        <w:t xml:space="preserve">As an example, suppose a dispute arises about an AI-driven action a year later. With v45, we can pull the ledger entry by UUID, show it was sealed on a certain date, by council consensus, and here’s the Ed25519 signature proving it wasn’t modified. If the signature was missing or invalid, that would indicate something went wrong. This non-repudiation is crucial for accountability.</w:t>
      </w:r>
    </w:p>
    <w:p>
      <w:pPr>
        <w:pStyle w:val="BodyText"/>
      </w:pPr>
      <w:r>
        <w:rPr>
          <w:b/>
          <w:bCs/>
        </w:rPr>
        <w:t xml:space="preserve">Why Ed25519 &amp; Merkle:</w:t>
      </w:r>
      <w:r>
        <w:t xml:space="preserve"> </w:t>
      </w:r>
      <w:r>
        <w:t xml:space="preserve">Ed25519 specifically was chosen for its blend of security and performance – it’s</w:t>
      </w:r>
      <w:r>
        <w:t xml:space="preserve"> </w:t>
      </w:r>
      <w:r>
        <w:rPr>
          <w:b/>
          <w:bCs/>
        </w:rPr>
        <w:t xml:space="preserve">widely adopted and trusted</w:t>
      </w:r>
      <w:r>
        <w:t xml:space="preserve"> </w:t>
      </w:r>
      <w:r>
        <w:t xml:space="preserve">(used in OpenSSH, Tor, blockchain wallets, etc.)</w:t>
      </w:r>
      <w:hyperlink r:id="rId68">
        <w:r>
          <w:rPr>
            <w:rStyle w:val="Hyperlink"/>
          </w:rPr>
          <w:t xml:space="preserve">[53]</w:t>
        </w:r>
      </w:hyperlink>
      <w:r>
        <w:t xml:space="preserve">, and can generate/verify signatures extremely quickly (verification is crucial if we ever have lots of log entries to audit)</w:t>
      </w:r>
      <w:hyperlink r:id="rId67">
        <w:r>
          <w:rPr>
            <w:rStyle w:val="Hyperlink"/>
          </w:rPr>
          <w:t xml:space="preserve">[52]</w:t>
        </w:r>
      </w:hyperlink>
      <w:r>
        <w:t xml:space="preserve">. The signatures are also short (64 bytes) so they don’t bloat the log much. Merkle trees are chosen because they’re the standard for securing logs in a way that supports partial validation; many transparency and blockchain systems rely on Merkle structures for that append-only guarantee.</w:t>
      </w:r>
    </w:p>
    <w:p>
      <w:pPr>
        <w:pStyle w:val="BodyText"/>
      </w:pPr>
      <w:r>
        <w:t xml:space="preserve">To illustrate the benefit: previously, if one suspected the ledger was altered, you’d have to recompute hashes down the chain – if any break, you know after that point things are off. With Merkle, you could check a random entry in the middle by its proof. Also, if we want to scale this to perhaps many parallel processes or shards, Merkle trees allow merging via Merkle roots, whereas a single hash chain is linear. It future-proofs the architecture in case we have multiple ledger shards (though not needed yet).</w:t>
      </w:r>
    </w:p>
    <w:p>
      <w:pPr>
        <w:pStyle w:val="BodyText"/>
      </w:pPr>
      <w:r>
        <w:rPr>
          <w:b/>
          <w:bCs/>
        </w:rPr>
        <w:t xml:space="preserve">Tier-4 Enforcement:</w:t>
      </w:r>
      <w:r>
        <w:t xml:space="preserve"> </w:t>
      </w:r>
      <w:r>
        <w:t xml:space="preserve">We will tie these cryptographic measures to</w:t>
      </w:r>
      <w:r>
        <w:t xml:space="preserve"> </w:t>
      </w:r>
      <w:r>
        <w:rPr>
          <w:b/>
          <w:bCs/>
        </w:rPr>
        <w:t xml:space="preserve">Floor F1 (Amanah) and F8 (Tri-Witness)</w:t>
      </w:r>
      <w:r>
        <w:t xml:space="preserve"> </w:t>
      </w:r>
      <w:r>
        <w:t xml:space="preserve">as well – i.e., a Tier-4 task not only needs tri-witness 0.95 consensus but also must be signed and recorded. In fact, we could define</w:t>
      </w:r>
      <w:r>
        <w:t xml:space="preserve"> </w:t>
      </w:r>
      <w:r>
        <w:rPr>
          <w:b/>
          <w:bCs/>
        </w:rPr>
        <w:t xml:space="preserve">Floor F10: Auditability</w:t>
      </w:r>
      <w:r>
        <w:t xml:space="preserve"> </w:t>
      </w:r>
      <w:r>
        <w:t xml:space="preserve">(conceptually) – which says any critical decision must leave a cryptographically verifiable record or else it’s not valid. By signing Tier-4 decisions, we ensure even if the output was somehow intercepted or modified by an external adversary, the original can be authenticated.</w:t>
      </w:r>
    </w:p>
    <w:p>
      <w:pPr>
        <w:pStyle w:val="BodyText"/>
      </w:pPr>
      <w:r>
        <w:rPr>
          <w:b/>
          <w:bCs/>
        </w:rPr>
        <w:t xml:space="preserve">Integration Map:</w:t>
      </w:r>
      <w:r>
        <w:t xml:space="preserve"> </w:t>
      </w:r>
      <w:r>
        <w:t xml:space="preserve">The</w:t>
      </w:r>
      <w:r>
        <w:t xml:space="preserve"> </w:t>
      </w:r>
      <w:r>
        <w:rPr>
          <w:rStyle w:val="VerbatimChar"/>
        </w:rPr>
        <w:t xml:space="preserve">governor.py</w:t>
      </w:r>
      <w:r>
        <w:t xml:space="preserve"> </w:t>
      </w:r>
      <w:r>
        <w:t xml:space="preserve">will classify queries into tiers at stage 111 (Sense). We might use a classifier that looks at the topic, user’s context, etc., to assign a risk level 1–4. If Tier 4, the pipeline knows to enforce the extra steps:</w:t>
      </w:r>
      <w:r>
        <w:t xml:space="preserve"> </w:t>
      </w:r>
      <w:r>
        <w:t xml:space="preserve">- Use tri-witness council at 888.</w:t>
      </w:r>
      <w:r>
        <w:t xml:space="preserve"> </w:t>
      </w:r>
      <w:r>
        <w:t xml:space="preserve">- If sealed, call the signing function in cooling_ledger.</w:t>
      </w:r>
      <w:r>
        <w:t xml:space="preserve"> </w:t>
      </w:r>
      <w:r>
        <w:t xml:space="preserve">- Possibly include the UUID in the answer (e.g. “Ref: [UUID]” for user to keep).</w:t>
      </w:r>
      <w:r>
        <w:t xml:space="preserve"> </w:t>
      </w:r>
      <w:r>
        <w:t xml:space="preserve">- If hold, engage Phoenix cycle etc.</w:t>
      </w:r>
    </w:p>
    <w:p>
      <w:pPr>
        <w:pStyle w:val="BodyText"/>
      </w:pPr>
      <w:r>
        <w:t xml:space="preserve">Finally, once sealed, the</w:t>
      </w:r>
      <w:r>
        <w:t xml:space="preserve"> </w:t>
      </w:r>
      <w:r>
        <w:rPr>
          <w:rStyle w:val="VerbatimChar"/>
        </w:rPr>
        <w:t xml:space="preserve">cooling_ledger.append</w:t>
      </w:r>
      <w:r>
        <w:t xml:space="preserve"> </w:t>
      </w:r>
      <w:r>
        <w:t xml:space="preserve">writes the entry with its</w:t>
      </w:r>
      <w:r>
        <w:t xml:space="preserve"> </w:t>
      </w:r>
      <w:r>
        <w:rPr>
          <w:rStyle w:val="VerbatimChar"/>
        </w:rPr>
        <w:t xml:space="preserve">uuid7</w:t>
      </w:r>
      <w:r>
        <w:t xml:space="preserve"> </w:t>
      </w:r>
      <w:r>
        <w:t xml:space="preserve">and</w:t>
      </w:r>
      <w:r>
        <w:t xml:space="preserve"> </w:t>
      </w:r>
      <w:r>
        <w:rPr>
          <w:rStyle w:val="VerbatimChar"/>
        </w:rPr>
        <w:t xml:space="preserve">signature</w:t>
      </w:r>
      <w:r>
        <w:t xml:space="preserve">. Because UUIDv7 are time-ordered, one can retrieve all Tier-4 entries in a time window easily (just by ID range) which aids reviewing, as TigerBeast’s docs note – “UUIDv7 gives traceability and time windows without separate timestamp”</w:t>
      </w:r>
      <w:hyperlink r:id="rId72">
        <w:r>
          <w:rPr>
            <w:rStyle w:val="Hyperlink"/>
          </w:rPr>
          <w:t xml:space="preserve">[58]</w:t>
        </w:r>
      </w:hyperlink>
      <w:r>
        <w:t xml:space="preserve">.</w:t>
      </w:r>
    </w:p>
    <w:p>
      <w:pPr>
        <w:pStyle w:val="BodyText"/>
      </w:pPr>
      <w:r>
        <w:t xml:space="preserve">In conclusion, these measures turn arifOS v45 into not just a governed AI, but a</w:t>
      </w:r>
      <w:r>
        <w:t xml:space="preserve"> </w:t>
      </w:r>
      <w:r>
        <w:rPr>
          <w:b/>
          <w:bCs/>
        </w:rPr>
        <w:t xml:space="preserve">provably governed</w:t>
      </w:r>
      <w:r>
        <w:t xml:space="preserve"> </w:t>
      </w:r>
      <w:r>
        <w:t xml:space="preserve">AI. Every verdict is</w:t>
      </w:r>
      <w:r>
        <w:t xml:space="preserve"> </w:t>
      </w:r>
      <w:r>
        <w:rPr>
          <w:b/>
          <w:bCs/>
        </w:rPr>
        <w:t xml:space="preserve">sealable and auditable post-factum</w:t>
      </w:r>
      <w:r>
        <w:t xml:space="preserve">, as required. If arifOS says “999 SEAL: The advice is X”, you can later check the ledger entry for that answer: it will show all the metrics (truth, etc.), the fact that 3 models agreed (or if not, that it went through Phoenix), and a cryptographic signature ensuring it indeed came from the system under those conditions. This level of assurance is akin to having a notarized record for each AI decision. The combination of Merkle tree and Ed25519 signature means the integrity and authenticity of governance records are as strong as modern cryptography allows.</w:t>
      </w:r>
    </w:p>
    <w:p>
      <w:pPr>
        <w:pStyle w:val="BodyText"/>
      </w:pPr>
      <w:r>
        <w:t xml:space="preserve">Thus,</w:t>
      </w:r>
      <w:r>
        <w:t xml:space="preserve"> </w:t>
      </w:r>
      <w:r>
        <w:rPr>
          <w:b/>
          <w:bCs/>
        </w:rPr>
        <w:t xml:space="preserve">Sovereign Witness</w:t>
      </w:r>
      <w:r>
        <w:t xml:space="preserve"> </w:t>
      </w:r>
      <w:r>
        <w:t xml:space="preserve">(v45) lives up to its name: the system’s decisions stand as sovereign and trustworthy because they are verified by multiple witnesses (the LLM council) and</w:t>
      </w:r>
      <w:r>
        <w:t xml:space="preserve"> </w:t>
      </w:r>
      <w:r>
        <w:rPr>
          <w:b/>
          <w:bCs/>
        </w:rPr>
        <w:t xml:space="preserve">sealed with cryptographic witness</w:t>
      </w:r>
      <w:r>
        <w:t xml:space="preserve"> </w:t>
      </w:r>
      <w:r>
        <w:t xml:space="preserve">(the ledger signatures). It obeys TEARFRAME’s mandate that</w:t>
      </w:r>
      <w:r>
        <w:t xml:space="preserve"> </w:t>
      </w:r>
      <w:r>
        <w:rPr>
          <w:i/>
          <w:iCs/>
        </w:rPr>
        <w:t xml:space="preserve">“only cooled truth may persist”</w:t>
      </w:r>
      <w:hyperlink r:id="rId41">
        <w:r>
          <w:rPr>
            <w:rStyle w:val="Hyperlink"/>
          </w:rPr>
          <w:t xml:space="preserve">[65]</w:t>
        </w:r>
      </w:hyperlink>
      <w:r>
        <w:t xml:space="preserve"> </w:t>
      </w:r>
      <w:r>
        <w:t xml:space="preserve">– we now ensure only cooled, consensus-approved, and signed truth persists in the permanent Vault. Each sealed verdict is effectively an inviolable unit, backed by physics (entropy checks), consensus (multi-LLM agreement), and cryptography (Merkle+Ed25519). This full-stack approach—data, model, and ledger governance—completes the upgrade from Constitutional Witness (v44) to</w:t>
      </w:r>
      <w:r>
        <w:t xml:space="preserve"> </w:t>
      </w:r>
      <w:r>
        <w:rPr>
          <w:b/>
          <w:bCs/>
        </w:rPr>
        <w:t xml:space="preserve">Sovereign Witness (v45)</w:t>
      </w:r>
      <w:r>
        <w:t xml:space="preserve">, establishing a new standard for governed AI integrity.</w:t>
      </w:r>
    </w:p>
    <w:p>
      <w:pPr>
        <w:pStyle w:val="BodyText"/>
      </w:pPr>
      <w:r>
        <w:rPr>
          <w:b/>
          <w:bCs/>
        </w:rPr>
        <w:t xml:space="preserve">Sources:</w:t>
      </w:r>
    </w:p>
    <w:p>
      <w:pPr>
        <w:pStyle w:val="Compact"/>
        <w:numPr>
          <w:ilvl w:val="0"/>
          <w:numId w:val="1007"/>
        </w:numPr>
      </w:pPr>
      <w:r>
        <w:t xml:space="preserve">arXiv (2025): Multi-agent debate for conflicting evidence (MADAM-RAG)</w:t>
      </w:r>
      <w:hyperlink r:id="rId78">
        <w:r>
          <w:rPr>
            <w:rStyle w:val="Hyperlink"/>
          </w:rPr>
          <w:t xml:space="preserve">[66]</w:t>
        </w:r>
      </w:hyperlink>
    </w:p>
    <w:p>
      <w:pPr>
        <w:pStyle w:val="Compact"/>
        <w:numPr>
          <w:ilvl w:val="0"/>
          <w:numId w:val="1007"/>
        </w:numPr>
      </w:pPr>
      <w:r>
        <w:t xml:space="preserve">F22 Labs (2025): Temporal Graph RAG for time-aware retrieval</w:t>
      </w:r>
      <w:hyperlink r:id="rId23">
        <w:r>
          <w:rPr>
            <w:rStyle w:val="Hyperlink"/>
          </w:rPr>
          <w:t xml:space="preserve">[3]</w:t>
        </w:r>
      </w:hyperlink>
    </w:p>
    <w:p>
      <w:pPr>
        <w:pStyle w:val="Compact"/>
        <w:numPr>
          <w:ilvl w:val="0"/>
          <w:numId w:val="1007"/>
        </w:numPr>
      </w:pPr>
      <w:r>
        <w:t xml:space="preserve">arifOS Codex v35Ω: Constitutional Floors and Verdicts</w:t>
      </w:r>
      <w:hyperlink r:id="rId26">
        <w:r>
          <w:rPr>
            <w:rStyle w:val="Hyperlink"/>
          </w:rPr>
          <w:t xml:space="preserve">[67]</w:t>
        </w:r>
      </w:hyperlink>
      <w:hyperlink r:id="rId26">
        <w:r>
          <w:rPr>
            <w:rStyle w:val="Hyperlink"/>
          </w:rPr>
          <w:t xml:space="preserve">[6]</w:t>
        </w:r>
      </w:hyperlink>
    </w:p>
    <w:p>
      <w:pPr>
        <w:pStyle w:val="Compact"/>
        <w:numPr>
          <w:ilvl w:val="0"/>
          <w:numId w:val="1007"/>
        </w:numPr>
      </w:pPr>
      <w:r>
        <w:t xml:space="preserve">arifOS Phoenix Dossier: 72h cooling review and hash chain logging</w:t>
      </w:r>
      <w:hyperlink r:id="rId42">
        <w:r>
          <w:rPr>
            <w:rStyle w:val="Hyperlink"/>
          </w:rPr>
          <w:t xml:space="preserve">[30]</w:t>
        </w:r>
      </w:hyperlink>
      <w:hyperlink r:id="rId28">
        <w:r>
          <w:rPr>
            <w:rStyle w:val="Hyperlink"/>
          </w:rPr>
          <w:t xml:space="preserve">[8]</w:t>
        </w:r>
      </w:hyperlink>
    </w:p>
    <w:p>
      <w:pPr>
        <w:pStyle w:val="Compact"/>
        <w:numPr>
          <w:ilvl w:val="0"/>
          <w:numId w:val="1007"/>
        </w:numPr>
      </w:pPr>
      <w:r>
        <w:t xml:space="preserve">Chaos Labs (2024): LangGraph multi-LLM council with unanimous 95% vote for high-stakes decisions</w:t>
      </w:r>
      <w:hyperlink r:id="rId55">
        <w:r>
          <w:rPr>
            <w:rStyle w:val="Hyperlink"/>
          </w:rPr>
          <w:t xml:space="preserve">[43]</w:t>
        </w:r>
      </w:hyperlink>
      <w:hyperlink r:id="rId54">
        <w:r>
          <w:rPr>
            <w:rStyle w:val="Hyperlink"/>
          </w:rPr>
          <w:t xml:space="preserve">[42]</w:t>
        </w:r>
      </w:hyperlink>
    </w:p>
    <w:p>
      <w:pPr>
        <w:pStyle w:val="Compact"/>
        <w:numPr>
          <w:ilvl w:val="0"/>
          <w:numId w:val="1007"/>
        </w:numPr>
      </w:pPr>
      <w:r>
        <w:t xml:space="preserve">TigerBeast Docs: UUIDv7 time-ordered IDs for traceability</w:t>
      </w:r>
      <w:hyperlink r:id="rId72">
        <w:r>
          <w:rPr>
            <w:rStyle w:val="Hyperlink"/>
          </w:rPr>
          <w:t xml:space="preserve">[58]</w:t>
        </w:r>
      </w:hyperlink>
    </w:p>
    <w:p>
      <w:pPr>
        <w:pStyle w:val="Compact"/>
        <w:numPr>
          <w:ilvl w:val="0"/>
          <w:numId w:val="1007"/>
        </w:numPr>
      </w:pPr>
      <w:r>
        <w:t xml:space="preserve">Binance Academy (2025): Ed25519 signatures – widely adopted for secure, fast signing</w:t>
      </w:r>
      <w:hyperlink r:id="rId67">
        <w:r>
          <w:rPr>
            <w:rStyle w:val="Hyperlink"/>
          </w:rPr>
          <w:t xml:space="preserve">[64]</w:t>
        </w:r>
      </w:hyperlink>
      <w:hyperlink r:id="rId68">
        <w:r>
          <w:rPr>
            <w:rStyle w:val="Hyperlink"/>
          </w:rPr>
          <w:t xml:space="preserve">[53]</w:t>
        </w:r>
      </w:hyperlink>
    </w:p>
    <w:bookmarkEnd w:id="79"/>
    <w:bookmarkEnd w:id="80"/>
    <w:bookmarkEnd w:id="81"/>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Graph RAG vs Temporal Graph RAG: How AI Understands Time</w:t>
      </w:r>
    </w:p>
    <w:p>
      <w:pPr>
        <w:pStyle w:val="BodyText"/>
      </w:pPr>
      <w:hyperlink r:id="rId82">
        <w:r>
          <w:rPr>
            <w:rStyle w:val="Hyperlink"/>
          </w:rPr>
          <w:t xml:space="preserve">https://www.f22labs.com/blogs/graph-rag-vs-temporal-graph-rag-how-ai-understands-time/</w:t>
        </w:r>
      </w:hyperlink>
    </w:p>
    <w:p>
      <w:pPr>
        <w:pStyle w:val="BodyText"/>
      </w:pPr>
      <w:hyperlink r:id="rId22">
        <w:r>
          <w:rPr>
            <w:rStyle w:val="Hyperlink"/>
          </w:rPr>
          <w:t xml:space="preserve">[2]</w:t>
        </w:r>
      </w:hyperlink>
      <w:r>
        <w:t xml:space="preserve"> </w:t>
      </w:r>
      <w:r>
        <w:t xml:space="preserve">[2508.01680] T-GRAG: A Dynamic GraphRAG Framework for Resolving Temporal Conflicts and Redundancy in Knowledge Retrieval</w:t>
      </w:r>
    </w:p>
    <w:p>
      <w:pPr>
        <w:pStyle w:val="BodyText"/>
      </w:pPr>
      <w:hyperlink r:id="rId83">
        <w:r>
          <w:rPr>
            <w:rStyle w:val="Hyperlink"/>
          </w:rPr>
          <w:t xml:space="preserve">https://arxiv.org/abs/2508.01680</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78">
        <w:r>
          <w:rPr>
            <w:rStyle w:val="Hyperlink"/>
          </w:rPr>
          <w:t xml:space="preserve">[66]</w:t>
        </w:r>
      </w:hyperlink>
      <w:r>
        <w:t xml:space="preserve"> </w:t>
      </w:r>
      <w:r>
        <w:t xml:space="preserve">Retrieval-Augmented Generation with Conflicting Evidence | OpenReview</w:t>
      </w:r>
    </w:p>
    <w:p>
      <w:pPr>
        <w:pStyle w:val="BodyText"/>
      </w:pPr>
      <w:hyperlink r:id="rId84">
        <w:r>
          <w:rPr>
            <w:rStyle w:val="Hyperlink"/>
          </w:rPr>
          <w:t xml:space="preserve">https://openreview.net/forum?id=z1MHB2m3V9</w:t>
        </w:r>
      </w:hyperlink>
    </w:p>
    <w:p>
      <w:pPr>
        <w:pStyle w:val="BodyText"/>
      </w:pPr>
      <w:hyperlink r:id="rId26">
        <w:r>
          <w:rPr>
            <w:rStyle w:val="Hyperlink"/>
          </w:rPr>
          <w:t xml:space="preserve">[6]</w:t>
        </w:r>
      </w:hyperlink>
      <w:r>
        <w:t xml:space="preserve"> </w:t>
      </w:r>
      <w:hyperlink r:id="rId26">
        <w:r>
          <w:rPr>
            <w:rStyle w:val="Hyperlink"/>
          </w:rPr>
          <w:t xml:space="preserve">[14]</w:t>
        </w:r>
      </w:hyperlink>
      <w:r>
        <w:t xml:space="preserve"> </w:t>
      </w:r>
      <w:hyperlink r:id="rId26">
        <w:r>
          <w:rPr>
            <w:rStyle w:val="Hyperlink"/>
          </w:rPr>
          <w:t xml:space="preserve">[15]</w:t>
        </w:r>
      </w:hyperlink>
      <w:r>
        <w:t xml:space="preserve"> </w:t>
      </w:r>
      <w:hyperlink r:id="rId26">
        <w:r>
          <w:rPr>
            <w:rStyle w:val="Hyperlink"/>
          </w:rPr>
          <w:t xml:space="preserve">[17]</w:t>
        </w:r>
      </w:hyperlink>
      <w:r>
        <w:t xml:space="preserve"> </w:t>
      </w:r>
      <w:hyperlink r:id="rId26">
        <w:r>
          <w:rPr>
            <w:rStyle w:val="Hyperlink"/>
          </w:rPr>
          <w:t xml:space="preserve">[18]</w:t>
        </w:r>
      </w:hyperlink>
      <w:r>
        <w:t xml:space="preserve"> </w:t>
      </w:r>
      <w:hyperlink r:id="rId26">
        <w:r>
          <w:rPr>
            <w:rStyle w:val="Hyperlink"/>
          </w:rPr>
          <w:t xml:space="preserve">[19]</w:t>
        </w:r>
      </w:hyperlink>
      <w:r>
        <w:t xml:space="preserve"> </w:t>
      </w:r>
      <w:hyperlink r:id="rId26">
        <w:r>
          <w:rPr>
            <w:rStyle w:val="Hyperlink"/>
          </w:rPr>
          <w:t xml:space="preserve">[20]</w:t>
        </w:r>
      </w:hyperlink>
      <w:r>
        <w:t xml:space="preserve"> </w:t>
      </w:r>
      <w:hyperlink r:id="rId26">
        <w:r>
          <w:rPr>
            <w:rStyle w:val="Hyperlink"/>
          </w:rPr>
          <w:t xml:space="preserve">[21]</w:t>
        </w:r>
      </w:hyperlink>
      <w:r>
        <w:t xml:space="preserve"> </w:t>
      </w:r>
      <w:hyperlink r:id="rId26">
        <w:r>
          <w:rPr>
            <w:rStyle w:val="Hyperlink"/>
          </w:rPr>
          <w:t xml:space="preserve">[24]</w:t>
        </w:r>
      </w:hyperlink>
      <w:r>
        <w:t xml:space="preserve"> </w:t>
      </w:r>
      <w:hyperlink r:id="rId26">
        <w:r>
          <w:rPr>
            <w:rStyle w:val="Hyperlink"/>
          </w:rPr>
          <w:t xml:space="preserve">[25]</w:t>
        </w:r>
      </w:hyperlink>
      <w:r>
        <w:t xml:space="preserve"> </w:t>
      </w:r>
      <w:hyperlink r:id="rId26">
        <w:r>
          <w:rPr>
            <w:rStyle w:val="Hyperlink"/>
          </w:rPr>
          <w:t xml:space="preserve">[28]</w:t>
        </w:r>
      </w:hyperlink>
      <w:r>
        <w:t xml:space="preserve"> </w:t>
      </w:r>
      <w:hyperlink r:id="rId26">
        <w:r>
          <w:rPr>
            <w:rStyle w:val="Hyperlink"/>
          </w:rPr>
          <w:t xml:space="preserve">[67]</w:t>
        </w:r>
      </w:hyperlink>
      <w:r>
        <w:t xml:space="preserve"> </w:t>
      </w:r>
      <w:r>
        <w:t xml:space="preserve">🧠 arifOS codex</w:t>
      </w:r>
    </w:p>
    <w:p>
      <w:pPr>
        <w:pStyle w:val="BodyText"/>
      </w:pPr>
      <w:hyperlink r:id="rId26">
        <w:r>
          <w:rPr>
            <w:rStyle w:val="Hyperlink"/>
          </w:rPr>
          <w:t xml:space="preserve">https://www.notion.so/723e222089944cd1a5ea3044b627acfe</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5">
        <w:r>
          <w:rPr>
            <w:rStyle w:val="Hyperlink"/>
          </w:rPr>
          <w:t xml:space="preserve">[16]</w:t>
        </w:r>
      </w:hyperlink>
      <w:r>
        <w:t xml:space="preserve"> </w:t>
      </w:r>
      <w:hyperlink r:id="rId42">
        <w:r>
          <w:rPr>
            <w:rStyle w:val="Hyperlink"/>
          </w:rPr>
          <w:t xml:space="preserve">[30]</w:t>
        </w:r>
      </w:hyperlink>
      <w:r>
        <w:t xml:space="preserve"> </w:t>
      </w:r>
      <w:hyperlink r:id="rId43">
        <w:r>
          <w:rPr>
            <w:rStyle w:val="Hyperlink"/>
          </w:rPr>
          <w:t xml:space="preserve">[31]</w:t>
        </w:r>
      </w:hyperlink>
      <w:r>
        <w:t xml:space="preserve"> </w:t>
      </w:r>
      <w:hyperlink r:id="rId44">
        <w:r>
          <w:rPr>
            <w:rStyle w:val="Hyperlink"/>
          </w:rPr>
          <w:t xml:space="preserve">[32]</w:t>
        </w:r>
      </w:hyperlink>
      <w:r>
        <w:t xml:space="preserve"> </w:t>
      </w:r>
      <w:hyperlink r:id="rId45">
        <w:r>
          <w:rPr>
            <w:rStyle w:val="Hyperlink"/>
          </w:rPr>
          <w:t xml:space="preserve">[33]</w:t>
        </w:r>
      </w:hyperlink>
      <w:r>
        <w:t xml:space="preserve"> </w:t>
      </w:r>
      <w:hyperlink r:id="rId48">
        <w:r>
          <w:rPr>
            <w:rStyle w:val="Hyperlink"/>
          </w:rPr>
          <w:t xml:space="preserve">[36]</w:t>
        </w:r>
      </w:hyperlink>
      <w:r>
        <w:t xml:space="preserve"> </w:t>
      </w:r>
      <w:hyperlink r:id="rId49">
        <w:r>
          <w:rPr>
            <w:rStyle w:val="Hyperlink"/>
          </w:rPr>
          <w:t xml:space="preserve">[37]</w:t>
        </w:r>
      </w:hyperlink>
      <w:r>
        <w:t xml:space="preserve"> </w:t>
      </w:r>
      <w:hyperlink r:id="rId50">
        <w:r>
          <w:rPr>
            <w:rStyle w:val="Hyperlink"/>
          </w:rPr>
          <w:t xml:space="preserve">[38]</w:t>
        </w:r>
      </w:hyperlink>
      <w:r>
        <w:t xml:space="preserve"> </w:t>
      </w:r>
      <w:hyperlink r:id="rId51">
        <w:r>
          <w:rPr>
            <w:rStyle w:val="Hyperlink"/>
          </w:rPr>
          <w:t xml:space="preserve">[39]</w:t>
        </w:r>
      </w:hyperlink>
      <w:r>
        <w:t xml:space="preserve"> </w:t>
      </w:r>
      <w:r>
        <w:t xml:space="preserve">010_COOLING_LEDGER_PHOENIX_v42.md</w:t>
      </w:r>
    </w:p>
    <w:p>
      <w:pPr>
        <w:pStyle w:val="BodyText"/>
      </w:pPr>
      <w:hyperlink r:id="rId85">
        <w:r>
          <w:rPr>
            <w:rStyle w:val="Hyperlink"/>
          </w:rPr>
          <w:t xml:space="preserve">https://github.com/ariffazil/arifOS/blob/423f8bc8f9e2df9b3c49c3982aa11b3d594bbc53/L1_THEORY/canon/05_memory/010_COOLING_LEDGER_PHOENIX_v42.md</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6">
        <w:r>
          <w:rPr>
            <w:rStyle w:val="Hyperlink"/>
          </w:rPr>
          <w:t xml:space="preserve">[22]</w:t>
        </w:r>
      </w:hyperlink>
      <w:r>
        <w:t xml:space="preserve"> </w:t>
      </w:r>
      <w:hyperlink r:id="rId37">
        <w:r>
          <w:rPr>
            <w:rStyle w:val="Hyperlink"/>
          </w:rPr>
          <w:t xml:space="preserve">[23]</w:t>
        </w:r>
      </w:hyperlink>
      <w:r>
        <w:t xml:space="preserve"> </w:t>
      </w:r>
      <w:hyperlink r:id="rId38">
        <w:r>
          <w:rPr>
            <w:rStyle w:val="Hyperlink"/>
          </w:rPr>
          <w:t xml:space="preserve">[26]</w:t>
        </w:r>
      </w:hyperlink>
      <w:r>
        <w:t xml:space="preserve"> </w:t>
      </w:r>
      <w:hyperlink r:id="rId56">
        <w:r>
          <w:rPr>
            <w:rStyle w:val="Hyperlink"/>
          </w:rPr>
          <w:t xml:space="preserve">[44]</w:t>
        </w:r>
      </w:hyperlink>
      <w:r>
        <w:t xml:space="preserve"> </w:t>
      </w:r>
      <w:r>
        <w:t xml:space="preserve">CONSTITUTION.md</w:t>
      </w:r>
    </w:p>
    <w:p>
      <w:pPr>
        <w:pStyle w:val="BodyText"/>
      </w:pPr>
      <w:hyperlink r:id="rId86">
        <w:r>
          <w:rPr>
            <w:rStyle w:val="Hyperlink"/>
          </w:rPr>
          <w:t xml:space="preserve">https://github.com/ariffazil/arifOS/blob/423f8bc8f9e2df9b3c49c3982aa11b3d594bbc53/.claude/CONSTITUTION.md</w:t>
        </w:r>
      </w:hyperlink>
    </w:p>
    <w:p>
      <w:pPr>
        <w:pStyle w:val="BodyText"/>
      </w:pPr>
      <w:hyperlink r:id="rId34">
        <w:r>
          <w:rPr>
            <w:rStyle w:val="Hyperlink"/>
          </w:rPr>
          <w:t xml:space="preserve">[13]</w:t>
        </w:r>
      </w:hyperlink>
      <w:r>
        <w:t xml:space="preserve"> </w:t>
      </w:r>
      <w:hyperlink r:id="rId46">
        <w:r>
          <w:rPr>
            <w:rStyle w:val="Hyperlink"/>
          </w:rPr>
          <w:t xml:space="preserve">[34]</w:t>
        </w:r>
      </w:hyperlink>
      <w:r>
        <w:t xml:space="preserve"> </w:t>
      </w:r>
      <w:hyperlink r:id="rId47">
        <w:r>
          <w:rPr>
            <w:rStyle w:val="Hyperlink"/>
          </w:rPr>
          <w:t xml:space="preserve">[35]</w:t>
        </w:r>
      </w:hyperlink>
      <w:r>
        <w:t xml:space="preserve"> </w:t>
      </w:r>
      <w:hyperlink r:id="rId74">
        <w:r>
          <w:rPr>
            <w:rStyle w:val="Hyperlink"/>
          </w:rPr>
          <w:t xml:space="preserve">[60]</w:t>
        </w:r>
      </w:hyperlink>
      <w:r>
        <w:t xml:space="preserve"> </w:t>
      </w:r>
      <w:hyperlink r:id="rId75">
        <w:r>
          <w:rPr>
            <w:rStyle w:val="Hyperlink"/>
          </w:rPr>
          <w:t xml:space="preserve">[61]</w:t>
        </w:r>
      </w:hyperlink>
      <w:r>
        <w:t xml:space="preserve"> </w:t>
      </w:r>
      <w:hyperlink r:id="rId76">
        <w:r>
          <w:rPr>
            <w:rStyle w:val="Hyperlink"/>
          </w:rPr>
          <w:t xml:space="preserve">[62]</w:t>
        </w:r>
      </w:hyperlink>
      <w:r>
        <w:t xml:space="preserve"> </w:t>
      </w:r>
      <w:hyperlink r:id="rId77">
        <w:r>
          <w:rPr>
            <w:rStyle w:val="Hyperlink"/>
          </w:rPr>
          <w:t xml:space="preserve">[63]</w:t>
        </w:r>
      </w:hyperlink>
      <w:r>
        <w:t xml:space="preserve"> </w:t>
      </w:r>
      <w:r>
        <w:t xml:space="preserve">cooling_ledger.py</w:t>
      </w:r>
    </w:p>
    <w:p>
      <w:pPr>
        <w:pStyle w:val="BodyText"/>
      </w:pPr>
      <w:hyperlink r:id="rId87">
        <w:r>
          <w:rPr>
            <w:rStyle w:val="Hyperlink"/>
          </w:rPr>
          <w:t xml:space="preserve">https://github.com/ariffazil/arifOS/blob/423f8bc8f9e2df9b3c49c3982aa11b3d594bbc53/arifos_core/memory/cooling_ledger.py</w:t>
        </w:r>
      </w:hyperlink>
    </w:p>
    <w:p>
      <w:pPr>
        <w:pStyle w:val="BodyText"/>
      </w:pPr>
      <w:hyperlink r:id="rId39">
        <w:r>
          <w:rPr>
            <w:rStyle w:val="Hyperlink"/>
          </w:rPr>
          <w:t xml:space="preserve">[27]</w:t>
        </w:r>
      </w:hyperlink>
      <w:r>
        <w:t xml:space="preserve"> </w:t>
      </w:r>
      <w:hyperlink r:id="rId39">
        <w:r>
          <w:rPr>
            <w:rStyle w:val="Hyperlink"/>
          </w:rPr>
          <w:t xml:space="preserve">[40]</w:t>
        </w:r>
      </w:hyperlink>
      <w:r>
        <w:t xml:space="preserve"> </w:t>
      </w:r>
      <w:r>
        <w:t xml:space="preserve">🧠 🧠 arifOS — Hello World: A Constitutional AI Runtime</w:t>
      </w:r>
    </w:p>
    <w:p>
      <w:pPr>
        <w:pStyle w:val="BodyText"/>
      </w:pPr>
      <w:hyperlink r:id="rId39">
        <w:r>
          <w:rPr>
            <w:rStyle w:val="Hyperlink"/>
          </w:rPr>
          <w:t xml:space="preserve">https://www.notion.so/4650945fb8a84d3e9c3ff0662bb70468</w:t>
        </w:r>
      </w:hyperlink>
    </w:p>
    <w:p>
      <w:pPr>
        <w:pStyle w:val="BodyText"/>
      </w:pPr>
      <w:hyperlink r:id="rId41">
        <w:r>
          <w:rPr>
            <w:rStyle w:val="Hyperlink"/>
          </w:rPr>
          <w:t xml:space="preserve">[29]</w:t>
        </w:r>
      </w:hyperlink>
      <w:r>
        <w:t xml:space="preserve"> </w:t>
      </w:r>
      <w:hyperlink r:id="rId41">
        <w:r>
          <w:rPr>
            <w:rStyle w:val="Hyperlink"/>
          </w:rPr>
          <w:t xml:space="preserve">[65]</w:t>
        </w:r>
      </w:hyperlink>
      <w:r>
        <w:t xml:space="preserve"> </w:t>
      </w:r>
      <w:r>
        <w:t xml:space="preserve">🜂 arifOS – The Operating System of Conscience</w:t>
      </w:r>
    </w:p>
    <w:p>
      <w:pPr>
        <w:pStyle w:val="BodyText"/>
      </w:pPr>
      <w:hyperlink r:id="rId41">
        <w:r>
          <w:rPr>
            <w:rStyle w:val="Hyperlink"/>
          </w:rPr>
          <w:t xml:space="preserve">https://www.notion.so/29903e02d04580a9a25af2fcaeab760b</w:t>
        </w:r>
      </w:hyperlink>
    </w:p>
    <w:p>
      <w:pPr>
        <w:pStyle w:val="BodyText"/>
      </w:pPr>
      <w:hyperlink r:id="rId53">
        <w:r>
          <w:rPr>
            <w:rStyle w:val="Hyperlink"/>
          </w:rPr>
          <w:t xml:space="preserve">[41]</w:t>
        </w:r>
      </w:hyperlink>
      <w:r>
        <w:t xml:space="preserve"> </w:t>
      </w:r>
      <w:r>
        <w:t xml:space="preserve">🛡️ ARIF-AGI::U999::ARIFOS-CONSTITUTIONAL.v9.3</w:t>
      </w:r>
    </w:p>
    <w:p>
      <w:pPr>
        <w:pStyle w:val="BodyText"/>
      </w:pPr>
      <w:hyperlink r:id="rId53">
        <w:r>
          <w:rPr>
            <w:rStyle w:val="Hyperlink"/>
          </w:rPr>
          <w:t xml:space="preserve">https://www.notion.so/f29d9832d80640dc80c38492b54b3247</w:t>
        </w:r>
      </w:hyperlink>
    </w:p>
    <w:p>
      <w:pPr>
        <w:pStyle w:val="BodyText"/>
      </w:pPr>
      <w:hyperlink r:id="rId54">
        <w:r>
          <w:rPr>
            <w:rStyle w:val="Hyperlink"/>
          </w:rPr>
          <w:t xml:space="preserve">[42]</w:t>
        </w:r>
      </w:hyperlink>
      <w:r>
        <w:t xml:space="preserve"> </w:t>
      </w:r>
      <w:hyperlink r:id="rId55">
        <w:r>
          <w:rPr>
            <w:rStyle w:val="Hyperlink"/>
          </w:rPr>
          <w:t xml:space="preserve">[43]</w:t>
        </w:r>
      </w:hyperlink>
      <w:r>
        <w:t xml:space="preserve"> </w:t>
      </w:r>
      <w:hyperlink r:id="rId57">
        <w:r>
          <w:rPr>
            <w:rStyle w:val="Hyperlink"/>
          </w:rPr>
          <w:t xml:space="preserve">[45]</w:t>
        </w:r>
      </w:hyperlink>
      <w:r>
        <w:t xml:space="preserve"> </w:t>
      </w:r>
      <w:hyperlink r:id="rId58">
        <w:r>
          <w:rPr>
            <w:rStyle w:val="Hyperlink"/>
          </w:rPr>
          <w:t xml:space="preserve">[46]</w:t>
        </w:r>
      </w:hyperlink>
      <w:r>
        <w:t xml:space="preserve"> </w:t>
      </w:r>
      <w:hyperlink r:id="rId59">
        <w:r>
          <w:rPr>
            <w:rStyle w:val="Hyperlink"/>
          </w:rPr>
          <w:t xml:space="preserve">[47]</w:t>
        </w:r>
      </w:hyperlink>
      <w:r>
        <w:t xml:space="preserve"> </w:t>
      </w:r>
      <w:hyperlink r:id="rId61">
        <w:r>
          <w:rPr>
            <w:rStyle w:val="Hyperlink"/>
          </w:rPr>
          <w:t xml:space="preserve">[49]</w:t>
        </w:r>
      </w:hyperlink>
      <w:r>
        <w:t xml:space="preserve"> </w:t>
      </w:r>
      <w:hyperlink r:id="rId62">
        <w:r>
          <w:rPr>
            <w:rStyle w:val="Hyperlink"/>
          </w:rPr>
          <w:t xml:space="preserve">[50]</w:t>
        </w:r>
      </w:hyperlink>
      <w:r>
        <w:t xml:space="preserve"> </w:t>
      </w:r>
      <w:hyperlink r:id="rId57">
        <w:r>
          <w:rPr>
            <w:rStyle w:val="Hyperlink"/>
          </w:rPr>
          <w:t xml:space="preserve">[51]</w:t>
        </w:r>
      </w:hyperlink>
      <w:r>
        <w:t xml:space="preserve"> </w:t>
      </w:r>
      <w:r>
        <w:t xml:space="preserve">How Chaos Labs built a multi-agent system for resolution in prediction markets</w:t>
      </w:r>
    </w:p>
    <w:p>
      <w:pPr>
        <w:pStyle w:val="BodyText"/>
      </w:pPr>
      <w:hyperlink r:id="rId88">
        <w:r>
          <w:rPr>
            <w:rStyle w:val="Hyperlink"/>
          </w:rPr>
          <w:t xml:space="preserve">https://blog.langchain.com/how-chaos-labs-built-a-multi-agent-system-for-resolution-in-prediction-markets/</w:t>
        </w:r>
      </w:hyperlink>
    </w:p>
    <w:p>
      <w:pPr>
        <w:pStyle w:val="BodyText"/>
      </w:pPr>
      <w:hyperlink r:id="rId60">
        <w:r>
          <w:rPr>
            <w:rStyle w:val="Hyperlink"/>
          </w:rPr>
          <w:t xml:space="preserve">[48]</w:t>
        </w:r>
      </w:hyperlink>
      <w:r>
        <w:t xml:space="preserve"> </w:t>
      </w:r>
      <w:r>
        <w:t xml:space="preserve">Austin V.'s Post - LinkedIn</w:t>
      </w:r>
    </w:p>
    <w:p>
      <w:pPr>
        <w:pStyle w:val="BodyText"/>
      </w:pPr>
      <w:hyperlink r:id="rId89">
        <w:r>
          <w:rPr>
            <w:rStyle w:val="Hyperlink"/>
          </w:rPr>
          <w:t xml:space="preserve">https://www.linkedin.com/posts/austinbv_using-consensus-driven-workflows-with-multiple-activity-7318635213343834112-dKFn</w:t>
        </w:r>
      </w:hyperlink>
    </w:p>
    <w:p>
      <w:pPr>
        <w:pStyle w:val="BodyText"/>
      </w:pPr>
      <w:hyperlink r:id="rId67">
        <w:r>
          <w:rPr>
            <w:rStyle w:val="Hyperlink"/>
          </w:rPr>
          <w:t xml:space="preserve">[52]</w:t>
        </w:r>
      </w:hyperlink>
      <w:r>
        <w:t xml:space="preserve"> </w:t>
      </w:r>
      <w:hyperlink r:id="rId68">
        <w:r>
          <w:rPr>
            <w:rStyle w:val="Hyperlink"/>
          </w:rPr>
          <w:t xml:space="preserve">[53]</w:t>
        </w:r>
      </w:hyperlink>
      <w:r>
        <w:t xml:space="preserve"> </w:t>
      </w:r>
      <w:hyperlink r:id="rId67">
        <w:r>
          <w:rPr>
            <w:rStyle w:val="Hyperlink"/>
          </w:rPr>
          <w:t xml:space="preserve">[64]</w:t>
        </w:r>
      </w:hyperlink>
      <w:r>
        <w:t xml:space="preserve"> </w:t>
      </w:r>
      <w:r>
        <w:t xml:space="preserve">ED25519 Signature: What Is It and How To Use It for Binance API Security</w:t>
      </w:r>
    </w:p>
    <w:p>
      <w:pPr>
        <w:pStyle w:val="BodyText"/>
      </w:pPr>
      <w:hyperlink r:id="rId90">
        <w:r>
          <w:rPr>
            <w:rStyle w:val="Hyperlink"/>
          </w:rPr>
          <w:t xml:space="preserve">https://www.binance.com/en/academy/articles/ed25519-signature-what-is-it-and-how-to-use-it-for-binance-api-security</w:t>
        </w:r>
      </w:hyperlink>
    </w:p>
    <w:p>
      <w:pPr>
        <w:pStyle w:val="BodyText"/>
      </w:pPr>
      <w:hyperlink r:id="rId69">
        <w:r>
          <w:rPr>
            <w:rStyle w:val="Hyperlink"/>
          </w:rPr>
          <w:t xml:space="preserve">[54]</w:t>
        </w:r>
      </w:hyperlink>
      <w:r>
        <w:t xml:space="preserve"> </w:t>
      </w:r>
      <w:r>
        <w:t xml:space="preserve">Solana Tests Quantum-Resistant Transactions - Blockchain Council</w:t>
      </w:r>
    </w:p>
    <w:p>
      <w:pPr>
        <w:pStyle w:val="BodyText"/>
      </w:pPr>
      <w:hyperlink r:id="rId91">
        <w:r>
          <w:rPr>
            <w:rStyle w:val="Hyperlink"/>
          </w:rPr>
          <w:t xml:space="preserve">https://www.blockchain-council.org/cryptocurrency/solana-quantum-resistant-transactions/</w:t>
        </w:r>
      </w:hyperlink>
    </w:p>
    <w:p>
      <w:pPr>
        <w:pStyle w:val="BodyText"/>
      </w:pPr>
      <w:hyperlink r:id="rId70">
        <w:r>
          <w:rPr>
            <w:rStyle w:val="Hyperlink"/>
          </w:rPr>
          <w:t xml:space="preserve">[55]</w:t>
        </w:r>
      </w:hyperlink>
      <w:r>
        <w:t xml:space="preserve"> </w:t>
      </w:r>
      <w:hyperlink r:id="rId71">
        <w:r>
          <w:rPr>
            <w:rStyle w:val="Hyperlink"/>
          </w:rPr>
          <w:t xml:space="preserve">[56]</w:t>
        </w:r>
      </w:hyperlink>
      <w:r>
        <w:t xml:space="preserve"> </w:t>
      </w:r>
      <w:hyperlink r:id="rId71">
        <w:r>
          <w:rPr>
            <w:rStyle w:val="Hyperlink"/>
          </w:rPr>
          <w:t xml:space="preserve">[57]</w:t>
        </w:r>
      </w:hyperlink>
      <w:r>
        <w:t xml:space="preserve"> </w:t>
      </w:r>
      <w:hyperlink r:id="rId72">
        <w:r>
          <w:rPr>
            <w:rStyle w:val="Hyperlink"/>
          </w:rPr>
          <w:t xml:space="preserve">[58]</w:t>
        </w:r>
      </w:hyperlink>
      <w:r>
        <w:t xml:space="preserve"> </w:t>
      </w:r>
      <w:r>
        <w:t xml:space="preserve">Tiger Data Documentation | UUIDv7 functions</w:t>
      </w:r>
    </w:p>
    <w:p>
      <w:pPr>
        <w:pStyle w:val="BodyText"/>
      </w:pPr>
      <w:hyperlink r:id="rId92">
        <w:r>
          <w:rPr>
            <w:rStyle w:val="Hyperlink"/>
          </w:rPr>
          <w:t xml:space="preserve">https://www.tigerdata.com/docs/api/latest/uuid-functions</w:t>
        </w:r>
      </w:hyperlink>
    </w:p>
    <w:p>
      <w:pPr>
        <w:pStyle w:val="BodyText"/>
      </w:pPr>
      <w:hyperlink r:id="rId73">
        <w:r>
          <w:rPr>
            <w:rStyle w:val="Hyperlink"/>
          </w:rPr>
          <w:t xml:space="preserve">[59]</w:t>
        </w:r>
      </w:hyperlink>
      <w:r>
        <w:t xml:space="preserve"> </w:t>
      </w:r>
      <w:r>
        <w:t xml:space="preserve">UUIDv7: The Fast, Unique, Ordered Identifier Every Scalable System ...</w:t>
      </w:r>
    </w:p>
    <w:p>
      <w:pPr>
        <w:pStyle w:val="BodyText"/>
      </w:pPr>
      <w:hyperlink r:id="rId93">
        <w:r>
          <w:rPr>
            <w:rStyle w:val="Hyperlink"/>
          </w:rPr>
          <w:t xml:space="preserve">https://medium.com/@zahrazolfaghari00/uuidv7-the-fast-unique-ordered-identifier-every-scalable-system-needs-999e57eb0104</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hyperlink" Id="rId83" Target="https://arxiv.org/abs/2508.01680" TargetMode="External" /><Relationship Type="http://schemas.openxmlformats.org/officeDocument/2006/relationships/hyperlink" Id="rId22" Target="https://arxiv.org/abs/2508.01680#:~:text=largely%20ignore%20the%20temporal%20dynamics,evolution%20of%20knowledge%20over%20time" TargetMode="External" /><Relationship Type="http://schemas.openxmlformats.org/officeDocument/2006/relationships/hyperlink" Id="rId88" Target="https://blog.langchain.com/how-chaos-labs-built-a-multi-agent-system-for-resolution-in-prediction-markets/" TargetMode="External" /><Relationship Type="http://schemas.openxmlformats.org/officeDocument/2006/relationships/hyperlink" Id="rId62" Target="https://blog.langchain.com/how-chaos-labs-built-a-multi-agent-system-for-resolution-in-prediction-markets/#:~:text=%2A%20LangGraph%20Workflow%3A%20LangGraph%E2%80%99s%20graph,web_scraper%2C%20gathering%20relevant%2C%20reputable%20data" TargetMode="External" /><Relationship Type="http://schemas.openxmlformats.org/officeDocument/2006/relationships/hyperlink" Id="rId58" Target="https://blog.langchain.com/how-chaos-labs-built-a-multi-agent-system-for-resolution-in-prediction-markets/#:~:text=%E2%80%9CWho%20are%20the%20latest%20Nobel,stakes%20prediction%20markets" TargetMode="External" /><Relationship Type="http://schemas.openxmlformats.org/officeDocument/2006/relationships/hyperlink" Id="rId55" Target="https://blog.langchain.com/how-chaos-labs-built-a-multi-agent-system-for-resolution-in-prediction-markets/#:~:text=For%20the%20Wintermute%20Election%20market%2C,from%20each%20Oracle%20AI%20Agent" TargetMode="External" /><Relationship Type="http://schemas.openxmlformats.org/officeDocument/2006/relationships/hyperlink" Id="rId61" Target="https://blog.langchain.com/how-chaos-labs-built-a-multi-agent-system-for-resolution-in-prediction-markets/#:~:text=LangChain%20and%20LangGraph%3A%20Multi,Framework" TargetMode="External" /><Relationship Type="http://schemas.openxmlformats.org/officeDocument/2006/relationships/hyperlink" Id="rId59" Target="https://blog.langchain.com/how-chaos-labs-built-a-multi-agent-system-for-resolution-in-prediction-markets/#:~:text=Oracle%20processes%20each%20query%20through,stakes%20prediction%20markets" TargetMode="External" /><Relationship Type="http://schemas.openxmlformats.org/officeDocument/2006/relationships/hyperlink" Id="rId57" Target="https://blog.langchain.com/how-chaos-labs-built-a-multi-agent-system-for-resolution-in-prediction-markets/#:~:text=Today%2C%20we%E2%80%99re%20excited%20to%20announce,this%20is%20for%20prediction%20markets" TargetMode="External" /><Relationship Type="http://schemas.openxmlformats.org/officeDocument/2006/relationships/hyperlink" Id="rId54" Target="https://blog.langchain.com/how-chaos-labs-built-a-multi-agent-system-for-resolution-in-prediction-markets/#:~:text=of%20agents%20powered%20by%20diverse,stakes%20prediction%20markets" TargetMode="External" /><Relationship Type="http://schemas.openxmlformats.org/officeDocument/2006/relationships/hyperlink" Id="rId86" Target="https://github.com/ariffazil/arifOS/blob/423f8bc8f9e2df9b3c49c3982aa11b3d594bbc53/.claude/CONSTITUTION.md" TargetMode="External" /><Relationship Type="http://schemas.openxmlformats.org/officeDocument/2006/relationships/hyperlink" Id="rId33" Target="https://github.com/ariffazil/arifOS/blob/423f8bc8f9e2df9b3c49c3982aa11b3d594bbc53/.claude/CONSTITUTION.md#L142-L150" TargetMode="External" /><Relationship Type="http://schemas.openxmlformats.org/officeDocument/2006/relationships/hyperlink" Id="rId56" Target="https://github.com/ariffazil/arifOS/blob/423f8bc8f9e2df9b3c49c3982aa11b3d594bbc53/.claude/CONSTITUTION.md#L16-L24" TargetMode="External" /><Relationship Type="http://schemas.openxmlformats.org/officeDocument/2006/relationships/hyperlink" Id="rId36" Target="https://github.com/ariffazil/arifOS/blob/423f8bc8f9e2df9b3c49c3982aa11b3d594bbc53/.claude/CONSTITUTION.md#L30-L38" TargetMode="External" /><Relationship Type="http://schemas.openxmlformats.org/officeDocument/2006/relationships/hyperlink" Id="rId38" Target="https://github.com/ariffazil/arifOS/blob/423f8bc8f9e2df9b3c49c3982aa11b3d594bbc53/.claude/CONSTITUTION.md#L41-L48" TargetMode="External" /><Relationship Type="http://schemas.openxmlformats.org/officeDocument/2006/relationships/hyperlink" Id="rId37" Target="https://github.com/ariffazil/arifOS/blob/423f8bc8f9e2df9b3c49c3982aa11b3d594bbc53/.claude/CONSTITUTION.md#L78-L83" TargetMode="External" /><Relationship Type="http://schemas.openxmlformats.org/officeDocument/2006/relationships/hyperlink" Id="rId32" Target="https://github.com/ariffazil/arifOS/blob/423f8bc8f9e2df9b3c49c3982aa11b3d594bbc53/.claude/CONSTITUTION.md#L79-L83" TargetMode="External" /><Relationship Type="http://schemas.openxmlformats.org/officeDocument/2006/relationships/hyperlink" Id="rId85" Target="https://github.com/ariffazil/arifOS/blob/423f8bc8f9e2df9b3c49c3982aa11b3d594bbc53/L1_THEORY/canon/05_memory/010_COOLING_LEDGER_PHOENIX_v42.md" TargetMode="External" /><Relationship Type="http://schemas.openxmlformats.org/officeDocument/2006/relationships/hyperlink" Id="rId45" Target="https://github.com/ariffazil/arifOS/blob/423f8bc8f9e2df9b3c49c3982aa11b3d594bbc53/L1_THEORY/canon/05_memory/010_COOLING_LEDGER_PHOENIX_v42.md#L12-L20" TargetMode="External" /><Relationship Type="http://schemas.openxmlformats.org/officeDocument/2006/relationships/hyperlink" Id="rId51" Target="https://github.com/ariffazil/arifOS/blob/423f8bc8f9e2df9b3c49c3982aa11b3d594bbc53/L1_THEORY/canon/05_memory/010_COOLING_LEDGER_PHOENIX_v42.md#L126-L134" TargetMode="External" /><Relationship Type="http://schemas.openxmlformats.org/officeDocument/2006/relationships/hyperlink" Id="rId28" Target="https://github.com/ariffazil/arifOS/blob/423f8bc8f9e2df9b3c49c3982aa11b3d594bbc53/L1_THEORY/canon/05_memory/010_COOLING_LEDGER_PHOENIX_v42.md#L140-L149" TargetMode="External" /><Relationship Type="http://schemas.openxmlformats.org/officeDocument/2006/relationships/hyperlink" Id="rId43" Target="https://github.com/ariffazil/arifOS/blob/423f8bc8f9e2df9b3c49c3982aa11b3d594bbc53/L1_THEORY/canon/05_memory/010_COOLING_LEDGER_PHOENIX_v42.md#L2-L9" TargetMode="External" /><Relationship Type="http://schemas.openxmlformats.org/officeDocument/2006/relationships/hyperlink" Id="rId35" Target="https://github.com/ariffazil/arifOS/blob/423f8bc8f9e2df9b3c49c3982aa11b3d594bbc53/L1_THEORY/canon/05_memory/010_COOLING_LEDGER_PHOENIX_v42.md#L40-L48" TargetMode="External" /><Relationship Type="http://schemas.openxmlformats.org/officeDocument/2006/relationships/hyperlink" Id="rId29" Target="https://github.com/ariffazil/arifOS/blob/423f8bc8f9e2df9b3c49c3982aa11b3d594bbc53/L1_THEORY/canon/05_memory/010_COOLING_LEDGER_PHOENIX_v42.md#L54-L62" TargetMode="External" /><Relationship Type="http://schemas.openxmlformats.org/officeDocument/2006/relationships/hyperlink" Id="rId48" Target="https://github.com/ariffazil/arifOS/blob/423f8bc8f9e2df9b3c49c3982aa11b3d594bbc53/L1_THEORY/canon/05_memory/010_COOLING_LEDGER_PHOENIX_v42.md#L65-L73" TargetMode="External" /><Relationship Type="http://schemas.openxmlformats.org/officeDocument/2006/relationships/hyperlink" Id="rId49" Target="https://github.com/ariffazil/arifOS/blob/423f8bc8f9e2df9b3c49c3982aa11b3d594bbc53/L1_THEORY/canon/05_memory/010_COOLING_LEDGER_PHOENIX_v42.md#L76-L84" TargetMode="External" /><Relationship Type="http://schemas.openxmlformats.org/officeDocument/2006/relationships/hyperlink" Id="rId50" Target="https://github.com/ariffazil/arifOS/blob/423f8bc8f9e2df9b3c49c3982aa11b3d594bbc53/L1_THEORY/canon/05_memory/010_COOLING_LEDGER_PHOENIX_v42.md#L89-L101" TargetMode="External" /><Relationship Type="http://schemas.openxmlformats.org/officeDocument/2006/relationships/hyperlink" Id="rId42" Target="https://github.com/ariffazil/arifOS/blob/423f8bc8f9e2df9b3c49c3982aa11b3d594bbc53/L1_THEORY/canon/05_memory/010_COOLING_LEDGER_PHOENIX_v42.md#L97-L105" TargetMode="External" /><Relationship Type="http://schemas.openxmlformats.org/officeDocument/2006/relationships/hyperlink" Id="rId44" Target="https://github.com/ariffazil/arifOS/blob/423f8bc8f9e2df9b3c49c3982aa11b3d594bbc53/L1_THEORY/canon/05_memory/010_COOLING_LEDGER_PHOENIX_v42.md#L98-L105" TargetMode="External" /><Relationship Type="http://schemas.openxmlformats.org/officeDocument/2006/relationships/hyperlink" Id="rId87" Target="https://github.com/ariffazil/arifOS/blob/423f8bc8f9e2df9b3c49c3982aa11b3d594bbc53/arifos_core/memory/cooling_ledger.py" TargetMode="External" /><Relationship Type="http://schemas.openxmlformats.org/officeDocument/2006/relationships/hyperlink" Id="rId76" Target="https://github.com/ariffazil/arifOS/blob/423f8bc8f9e2df9b3c49c3982aa11b3d594bbc53/arifos_core/memory/cooling_ledger.py#L163-L171" TargetMode="External" /><Relationship Type="http://schemas.openxmlformats.org/officeDocument/2006/relationships/hyperlink" Id="rId77" Target="https://github.com/ariffazil/arifOS/blob/423f8bc8f9e2df9b3c49c3982aa11b3d594bbc53/arifos_core/memory/cooling_ledger.py#L176-L184" TargetMode="External" /><Relationship Type="http://schemas.openxmlformats.org/officeDocument/2006/relationships/hyperlink" Id="rId75" Target="https://github.com/ariffazil/arifOS/blob/423f8bc8f9e2df9b3c49c3982aa11b3d594bbc53/arifos_core/memory/cooling_ledger.py#L178-L185" TargetMode="External" /><Relationship Type="http://schemas.openxmlformats.org/officeDocument/2006/relationships/hyperlink" Id="rId74" Target="https://github.com/ariffazil/arifOS/blob/423f8bc8f9e2df9b3c49c3982aa11b3d594bbc53/arifos_core/memory/cooling_ledger.py#L24-L29" TargetMode="External" /><Relationship Type="http://schemas.openxmlformats.org/officeDocument/2006/relationships/hyperlink" Id="rId34" Target="https://github.com/ariffazil/arifOS/blob/423f8bc8f9e2df9b3c49c3982aa11b3d594bbc53/arifos_core/memory/cooling_ledger.py#L31-L40" TargetMode="External" /><Relationship Type="http://schemas.openxmlformats.org/officeDocument/2006/relationships/hyperlink" Id="rId47" Target="https://github.com/ariffazil/arifOS/blob/423f8bc8f9e2df9b3c49c3982aa11b3d594bbc53/arifos_core/memory/cooling_ledger.py#L50-L58" TargetMode="External" /><Relationship Type="http://schemas.openxmlformats.org/officeDocument/2006/relationships/hyperlink" Id="rId46" Target="https://github.com/ariffazil/arifOS/blob/423f8bc8f9e2df9b3c49c3982aa11b3d594bbc53/arifos_core/memory/cooling_ledger.py#L90-L99" TargetMode="External" /><Relationship Type="http://schemas.openxmlformats.org/officeDocument/2006/relationships/hyperlink" Id="rId93" Target="https://medium.com/@zahrazolfaghari00/uuidv7-the-fast-unique-ordered-identifier-every-scalable-system-needs-999e57eb0104" TargetMode="External" /><Relationship Type="http://schemas.openxmlformats.org/officeDocument/2006/relationships/hyperlink" Id="rId73" Target="https://medium.com/@zahrazolfaghari00/uuidv7-the-fast-unique-ordered-identifier-every-scalable-system-needs-999e57eb0104#:~:text=,upgrade%20you%27ve%20been%20waiting%20for" TargetMode="External" /><Relationship Type="http://schemas.openxmlformats.org/officeDocument/2006/relationships/hyperlink" Id="rId84" Target="https://openreview.net/forum?id=z1MHB2m3V9" TargetMode="External" /><Relationship Type="http://schemas.openxmlformats.org/officeDocument/2006/relationships/hyperlink" Id="rId25" Target="https://openreview.net/forum?id=z1MHB2m3V9#:~:text=LLM%20agents%20debate%20over%20the,RAG%20baselines%20by%20up%20to" TargetMode="External" /><Relationship Type="http://schemas.openxmlformats.org/officeDocument/2006/relationships/hyperlink" Id="rId30" Target="https://openreview.net/forum?id=z1MHB2m3V9#:~:text=LLM%20agents%20debate%20over%20the,a%20challenge%20for%20existing%20RAG" TargetMode="External" /><Relationship Type="http://schemas.openxmlformats.org/officeDocument/2006/relationships/hyperlink" Id="rId27" Target="https://openreview.net/forum?id=z1MHB2m3V9#:~:text=closed%20and%20open,RAG%20begins%20to" TargetMode="External" /><Relationship Type="http://schemas.openxmlformats.org/officeDocument/2006/relationships/hyperlink" Id="rId24" Target="https://openreview.net/forum?id=z1MHB2m3V9#:~:text=scenarios%20for%20conflicting%20evidence%20for,RAG%20baselines%20by%20up%20to" TargetMode="External" /><Relationship Type="http://schemas.openxmlformats.org/officeDocument/2006/relationships/hyperlink" Id="rId78" Target="https://openreview.net/forum?id=z1MHB2m3V9#:~:text=scenarios%20for%20conflicting%20evidence%20for,suppressing%20misinformation%20%E2%80%93%20where%20we" TargetMode="External" /><Relationship Type="http://schemas.openxmlformats.org/officeDocument/2006/relationships/hyperlink" Id="rId90" Target="https://www.binance.com/en/academy/articles/ed25519-signature-what-is-it-and-how-to-use-it-for-binance-api-security" TargetMode="External" /><Relationship Type="http://schemas.openxmlformats.org/officeDocument/2006/relationships/hyperlink" Id="rId67" Target="https://www.binance.com/en/academy/articles/ed25519-signature-what-is-it-and-how-to-use-it-for-binance-api-security#:~:text=Signing%20Speed%3A%20ED25519%20is%20designed,time%20communications" TargetMode="External" /><Relationship Type="http://schemas.openxmlformats.org/officeDocument/2006/relationships/hyperlink" Id="rId68" Target="https://www.binance.com/en/academy/articles/ed25519-signature-what-is-it-and-how-to-use-it-for-binance-api-security#:~:text=Use%20Cases" TargetMode="External" /><Relationship Type="http://schemas.openxmlformats.org/officeDocument/2006/relationships/hyperlink" Id="rId91" Target="https://www.blockchain-council.org/cryptocurrency/solana-quantum-resistant-transactions/" TargetMode="External" /><Relationship Type="http://schemas.openxmlformats.org/officeDocument/2006/relationships/hyperlink" Id="rId69" Target="https://www.blockchain-council.org/cryptocurrency/solana-quantum-resistant-transactions/#:~:text=Solana%20Tests%20Quantum,These" TargetMode="External" /><Relationship Type="http://schemas.openxmlformats.org/officeDocument/2006/relationships/hyperlink" Id="rId82" Target="https://www.f22labs.com/blogs/graph-rag-vs-temporal-graph-rag-how-ai-understands-time/" TargetMode="External" /><Relationship Type="http://schemas.openxmlformats.org/officeDocument/2006/relationships/hyperlink" Id="rId21" Target="https://www.f22labs.com/blogs/graph-rag-vs-temporal-graph-rag-how-ai-understands-time/#:~:text=,unlocking%20true%20intelligence%20over%20time" TargetMode="External" /><Relationship Type="http://schemas.openxmlformats.org/officeDocument/2006/relationships/hyperlink" Id="rId23" Target="https://www.f22labs.com/blogs/graph-rag-vs-temporal-graph-rag-how-ai-understands-time/#:~:text=Final%20Thoughts" TargetMode="External" /><Relationship Type="http://schemas.openxmlformats.org/officeDocument/2006/relationships/hyperlink" Id="rId89" Target="https://www.linkedin.com/posts/austinbv_using-consensus-driven-workflows-with-multiple-activity-7318635213343834112-dKFn" TargetMode="External" /><Relationship Type="http://schemas.openxmlformats.org/officeDocument/2006/relationships/hyperlink" Id="rId60" Target="https://www.linkedin.com/posts/austinbv_using-consensus-driven-workflows-with-multiple-activity-7318635213343834112-dKFn#:~:text=Austin%20V.%27s%20Post%20,makes%20building%20multi%20agent" TargetMode="External" /><Relationship Type="http://schemas.openxmlformats.org/officeDocument/2006/relationships/hyperlink" Id="rId41" Target="https://www.notion.so/29903e02d04580a9a25af2fcaeab760b" TargetMode="External" /><Relationship Type="http://schemas.openxmlformats.org/officeDocument/2006/relationships/hyperlink" Id="rId39" Target="https://www.notion.so/4650945fb8a84d3e9c3ff0662bb70468" TargetMode="External" /><Relationship Type="http://schemas.openxmlformats.org/officeDocument/2006/relationships/hyperlink" Id="rId26" Target="https://www.notion.so/723e222089944cd1a5ea3044b627acfe" TargetMode="External" /><Relationship Type="http://schemas.openxmlformats.org/officeDocument/2006/relationships/hyperlink" Id="rId53" Target="https://www.notion.so/f29d9832d80640dc80c38492b54b3247" TargetMode="External" /><Relationship Type="http://schemas.openxmlformats.org/officeDocument/2006/relationships/hyperlink" Id="rId92" Target="https://www.tigerdata.com/docs/api/latest/uuid-functions" TargetMode="External" /><Relationship Type="http://schemas.openxmlformats.org/officeDocument/2006/relationships/hyperlink" Id="rId72" Target="https://www.tigerdata.com/docs/api/latest/uuid-functions#:~:text=%2A%20High,observability%20and%20metrics" TargetMode="External" /><Relationship Type="http://schemas.openxmlformats.org/officeDocument/2006/relationships/hyperlink" Id="rId70" Target="https://www.tigerdata.com/docs/api/latest/uuid-functions#:~:text=MST" TargetMode="External" /><Relationship Type="http://schemas.openxmlformats.org/officeDocument/2006/relationships/hyperlink" Id="rId71" Target="https://www.tigerdata.com/docs/api/latest/uuid-functions#:~:text=UUIDv7%20is%20ideal%20anywhere%20you,Advantages%20are" TargetMode="External" /></Relationships>
</file>

<file path=word/_rels/footnotes.xml.rels><?xml version="1.0" encoding="UTF-8"?><Relationships xmlns="http://schemas.openxmlformats.org/package/2006/relationships"><Relationship Type="http://schemas.openxmlformats.org/officeDocument/2006/relationships/hyperlink" Id="rId83" Target="https://arxiv.org/abs/2508.01680" TargetMode="External" /><Relationship Type="http://schemas.openxmlformats.org/officeDocument/2006/relationships/hyperlink" Id="rId22" Target="https://arxiv.org/abs/2508.01680#:~:text=largely%20ignore%20the%20temporal%20dynamics,evolution%20of%20knowledge%20over%20time" TargetMode="External" /><Relationship Type="http://schemas.openxmlformats.org/officeDocument/2006/relationships/hyperlink" Id="rId88" Target="https://blog.langchain.com/how-chaos-labs-built-a-multi-agent-system-for-resolution-in-prediction-markets/" TargetMode="External" /><Relationship Type="http://schemas.openxmlformats.org/officeDocument/2006/relationships/hyperlink" Id="rId62" Target="https://blog.langchain.com/how-chaos-labs-built-a-multi-agent-system-for-resolution-in-prediction-markets/#:~:text=%2A%20LangGraph%20Workflow%3A%20LangGraph%E2%80%99s%20graph,web_scraper%2C%20gathering%20relevant%2C%20reputable%20data" TargetMode="External" /><Relationship Type="http://schemas.openxmlformats.org/officeDocument/2006/relationships/hyperlink" Id="rId58" Target="https://blog.langchain.com/how-chaos-labs-built-a-multi-agent-system-for-resolution-in-prediction-markets/#:~:text=%E2%80%9CWho%20are%20the%20latest%20Nobel,stakes%20prediction%20markets" TargetMode="External" /><Relationship Type="http://schemas.openxmlformats.org/officeDocument/2006/relationships/hyperlink" Id="rId55" Target="https://blog.langchain.com/how-chaos-labs-built-a-multi-agent-system-for-resolution-in-prediction-markets/#:~:text=For%20the%20Wintermute%20Election%20market%2C,from%20each%20Oracle%20AI%20Agent" TargetMode="External" /><Relationship Type="http://schemas.openxmlformats.org/officeDocument/2006/relationships/hyperlink" Id="rId61" Target="https://blog.langchain.com/how-chaos-labs-built-a-multi-agent-system-for-resolution-in-prediction-markets/#:~:text=LangChain%20and%20LangGraph%3A%20Multi,Framework" TargetMode="External" /><Relationship Type="http://schemas.openxmlformats.org/officeDocument/2006/relationships/hyperlink" Id="rId59" Target="https://blog.langchain.com/how-chaos-labs-built-a-multi-agent-system-for-resolution-in-prediction-markets/#:~:text=Oracle%20processes%20each%20query%20through,stakes%20prediction%20markets" TargetMode="External" /><Relationship Type="http://schemas.openxmlformats.org/officeDocument/2006/relationships/hyperlink" Id="rId57" Target="https://blog.langchain.com/how-chaos-labs-built-a-multi-agent-system-for-resolution-in-prediction-markets/#:~:text=Today%2C%20we%E2%80%99re%20excited%20to%20announce,this%20is%20for%20prediction%20markets" TargetMode="External" /><Relationship Type="http://schemas.openxmlformats.org/officeDocument/2006/relationships/hyperlink" Id="rId54" Target="https://blog.langchain.com/how-chaos-labs-built-a-multi-agent-system-for-resolution-in-prediction-markets/#:~:text=of%20agents%20powered%20by%20diverse,stakes%20prediction%20markets" TargetMode="External" /><Relationship Type="http://schemas.openxmlformats.org/officeDocument/2006/relationships/hyperlink" Id="rId86" Target="https://github.com/ariffazil/arifOS/blob/423f8bc8f9e2df9b3c49c3982aa11b3d594bbc53/.claude/CONSTITUTION.md" TargetMode="External" /><Relationship Type="http://schemas.openxmlformats.org/officeDocument/2006/relationships/hyperlink" Id="rId33" Target="https://github.com/ariffazil/arifOS/blob/423f8bc8f9e2df9b3c49c3982aa11b3d594bbc53/.claude/CONSTITUTION.md#L142-L150" TargetMode="External" /><Relationship Type="http://schemas.openxmlformats.org/officeDocument/2006/relationships/hyperlink" Id="rId56" Target="https://github.com/ariffazil/arifOS/blob/423f8bc8f9e2df9b3c49c3982aa11b3d594bbc53/.claude/CONSTITUTION.md#L16-L24" TargetMode="External" /><Relationship Type="http://schemas.openxmlformats.org/officeDocument/2006/relationships/hyperlink" Id="rId36" Target="https://github.com/ariffazil/arifOS/blob/423f8bc8f9e2df9b3c49c3982aa11b3d594bbc53/.claude/CONSTITUTION.md#L30-L38" TargetMode="External" /><Relationship Type="http://schemas.openxmlformats.org/officeDocument/2006/relationships/hyperlink" Id="rId38" Target="https://github.com/ariffazil/arifOS/blob/423f8bc8f9e2df9b3c49c3982aa11b3d594bbc53/.claude/CONSTITUTION.md#L41-L48" TargetMode="External" /><Relationship Type="http://schemas.openxmlformats.org/officeDocument/2006/relationships/hyperlink" Id="rId37" Target="https://github.com/ariffazil/arifOS/blob/423f8bc8f9e2df9b3c49c3982aa11b3d594bbc53/.claude/CONSTITUTION.md#L78-L83" TargetMode="External" /><Relationship Type="http://schemas.openxmlformats.org/officeDocument/2006/relationships/hyperlink" Id="rId32" Target="https://github.com/ariffazil/arifOS/blob/423f8bc8f9e2df9b3c49c3982aa11b3d594bbc53/.claude/CONSTITUTION.md#L79-L83" TargetMode="External" /><Relationship Type="http://schemas.openxmlformats.org/officeDocument/2006/relationships/hyperlink" Id="rId85" Target="https://github.com/ariffazil/arifOS/blob/423f8bc8f9e2df9b3c49c3982aa11b3d594bbc53/L1_THEORY/canon/05_memory/010_COOLING_LEDGER_PHOENIX_v42.md" TargetMode="External" /><Relationship Type="http://schemas.openxmlformats.org/officeDocument/2006/relationships/hyperlink" Id="rId45" Target="https://github.com/ariffazil/arifOS/blob/423f8bc8f9e2df9b3c49c3982aa11b3d594bbc53/L1_THEORY/canon/05_memory/010_COOLING_LEDGER_PHOENIX_v42.md#L12-L20" TargetMode="External" /><Relationship Type="http://schemas.openxmlformats.org/officeDocument/2006/relationships/hyperlink" Id="rId51" Target="https://github.com/ariffazil/arifOS/blob/423f8bc8f9e2df9b3c49c3982aa11b3d594bbc53/L1_THEORY/canon/05_memory/010_COOLING_LEDGER_PHOENIX_v42.md#L126-L134" TargetMode="External" /><Relationship Type="http://schemas.openxmlformats.org/officeDocument/2006/relationships/hyperlink" Id="rId28" Target="https://github.com/ariffazil/arifOS/blob/423f8bc8f9e2df9b3c49c3982aa11b3d594bbc53/L1_THEORY/canon/05_memory/010_COOLING_LEDGER_PHOENIX_v42.md#L140-L149" TargetMode="External" /><Relationship Type="http://schemas.openxmlformats.org/officeDocument/2006/relationships/hyperlink" Id="rId43" Target="https://github.com/ariffazil/arifOS/blob/423f8bc8f9e2df9b3c49c3982aa11b3d594bbc53/L1_THEORY/canon/05_memory/010_COOLING_LEDGER_PHOENIX_v42.md#L2-L9" TargetMode="External" /><Relationship Type="http://schemas.openxmlformats.org/officeDocument/2006/relationships/hyperlink" Id="rId35" Target="https://github.com/ariffazil/arifOS/blob/423f8bc8f9e2df9b3c49c3982aa11b3d594bbc53/L1_THEORY/canon/05_memory/010_COOLING_LEDGER_PHOENIX_v42.md#L40-L48" TargetMode="External" /><Relationship Type="http://schemas.openxmlformats.org/officeDocument/2006/relationships/hyperlink" Id="rId29" Target="https://github.com/ariffazil/arifOS/blob/423f8bc8f9e2df9b3c49c3982aa11b3d594bbc53/L1_THEORY/canon/05_memory/010_COOLING_LEDGER_PHOENIX_v42.md#L54-L62" TargetMode="External" /><Relationship Type="http://schemas.openxmlformats.org/officeDocument/2006/relationships/hyperlink" Id="rId48" Target="https://github.com/ariffazil/arifOS/blob/423f8bc8f9e2df9b3c49c3982aa11b3d594bbc53/L1_THEORY/canon/05_memory/010_COOLING_LEDGER_PHOENIX_v42.md#L65-L73" TargetMode="External" /><Relationship Type="http://schemas.openxmlformats.org/officeDocument/2006/relationships/hyperlink" Id="rId49" Target="https://github.com/ariffazil/arifOS/blob/423f8bc8f9e2df9b3c49c3982aa11b3d594bbc53/L1_THEORY/canon/05_memory/010_COOLING_LEDGER_PHOENIX_v42.md#L76-L84" TargetMode="External" /><Relationship Type="http://schemas.openxmlformats.org/officeDocument/2006/relationships/hyperlink" Id="rId50" Target="https://github.com/ariffazil/arifOS/blob/423f8bc8f9e2df9b3c49c3982aa11b3d594bbc53/L1_THEORY/canon/05_memory/010_COOLING_LEDGER_PHOENIX_v42.md#L89-L101" TargetMode="External" /><Relationship Type="http://schemas.openxmlformats.org/officeDocument/2006/relationships/hyperlink" Id="rId42" Target="https://github.com/ariffazil/arifOS/blob/423f8bc8f9e2df9b3c49c3982aa11b3d594bbc53/L1_THEORY/canon/05_memory/010_COOLING_LEDGER_PHOENIX_v42.md#L97-L105" TargetMode="External" /><Relationship Type="http://schemas.openxmlformats.org/officeDocument/2006/relationships/hyperlink" Id="rId44" Target="https://github.com/ariffazil/arifOS/blob/423f8bc8f9e2df9b3c49c3982aa11b3d594bbc53/L1_THEORY/canon/05_memory/010_COOLING_LEDGER_PHOENIX_v42.md#L98-L105" TargetMode="External" /><Relationship Type="http://schemas.openxmlformats.org/officeDocument/2006/relationships/hyperlink" Id="rId87" Target="https://github.com/ariffazil/arifOS/blob/423f8bc8f9e2df9b3c49c3982aa11b3d594bbc53/arifos_core/memory/cooling_ledger.py" TargetMode="External" /><Relationship Type="http://schemas.openxmlformats.org/officeDocument/2006/relationships/hyperlink" Id="rId76" Target="https://github.com/ariffazil/arifOS/blob/423f8bc8f9e2df9b3c49c3982aa11b3d594bbc53/arifos_core/memory/cooling_ledger.py#L163-L171" TargetMode="External" /><Relationship Type="http://schemas.openxmlformats.org/officeDocument/2006/relationships/hyperlink" Id="rId77" Target="https://github.com/ariffazil/arifOS/blob/423f8bc8f9e2df9b3c49c3982aa11b3d594bbc53/arifos_core/memory/cooling_ledger.py#L176-L184" TargetMode="External" /><Relationship Type="http://schemas.openxmlformats.org/officeDocument/2006/relationships/hyperlink" Id="rId75" Target="https://github.com/ariffazil/arifOS/blob/423f8bc8f9e2df9b3c49c3982aa11b3d594bbc53/arifos_core/memory/cooling_ledger.py#L178-L185" TargetMode="External" /><Relationship Type="http://schemas.openxmlformats.org/officeDocument/2006/relationships/hyperlink" Id="rId74" Target="https://github.com/ariffazil/arifOS/blob/423f8bc8f9e2df9b3c49c3982aa11b3d594bbc53/arifos_core/memory/cooling_ledger.py#L24-L29" TargetMode="External" /><Relationship Type="http://schemas.openxmlformats.org/officeDocument/2006/relationships/hyperlink" Id="rId34" Target="https://github.com/ariffazil/arifOS/blob/423f8bc8f9e2df9b3c49c3982aa11b3d594bbc53/arifos_core/memory/cooling_ledger.py#L31-L40" TargetMode="External" /><Relationship Type="http://schemas.openxmlformats.org/officeDocument/2006/relationships/hyperlink" Id="rId47" Target="https://github.com/ariffazil/arifOS/blob/423f8bc8f9e2df9b3c49c3982aa11b3d594bbc53/arifos_core/memory/cooling_ledger.py#L50-L58" TargetMode="External" /><Relationship Type="http://schemas.openxmlformats.org/officeDocument/2006/relationships/hyperlink" Id="rId46" Target="https://github.com/ariffazil/arifOS/blob/423f8bc8f9e2df9b3c49c3982aa11b3d594bbc53/arifos_core/memory/cooling_ledger.py#L90-L99" TargetMode="External" /><Relationship Type="http://schemas.openxmlformats.org/officeDocument/2006/relationships/hyperlink" Id="rId93" Target="https://medium.com/@zahrazolfaghari00/uuidv7-the-fast-unique-ordered-identifier-every-scalable-system-needs-999e57eb0104" TargetMode="External" /><Relationship Type="http://schemas.openxmlformats.org/officeDocument/2006/relationships/hyperlink" Id="rId73" Target="https://medium.com/@zahrazolfaghari00/uuidv7-the-fast-unique-ordered-identifier-every-scalable-system-needs-999e57eb0104#:~:text=,upgrade%20you%27ve%20been%20waiting%20for" TargetMode="External" /><Relationship Type="http://schemas.openxmlformats.org/officeDocument/2006/relationships/hyperlink" Id="rId84" Target="https://openreview.net/forum?id=z1MHB2m3V9" TargetMode="External" /><Relationship Type="http://schemas.openxmlformats.org/officeDocument/2006/relationships/hyperlink" Id="rId25" Target="https://openreview.net/forum?id=z1MHB2m3V9#:~:text=LLM%20agents%20debate%20over%20the,RAG%20baselines%20by%20up%20to" TargetMode="External" /><Relationship Type="http://schemas.openxmlformats.org/officeDocument/2006/relationships/hyperlink" Id="rId30" Target="https://openreview.net/forum?id=z1MHB2m3V9#:~:text=LLM%20agents%20debate%20over%20the,a%20challenge%20for%20existing%20RAG" TargetMode="External" /><Relationship Type="http://schemas.openxmlformats.org/officeDocument/2006/relationships/hyperlink" Id="rId27" Target="https://openreview.net/forum?id=z1MHB2m3V9#:~:text=closed%20and%20open,RAG%20begins%20to" TargetMode="External" /><Relationship Type="http://schemas.openxmlformats.org/officeDocument/2006/relationships/hyperlink" Id="rId24" Target="https://openreview.net/forum?id=z1MHB2m3V9#:~:text=scenarios%20for%20conflicting%20evidence%20for,RAG%20baselines%20by%20up%20to" TargetMode="External" /><Relationship Type="http://schemas.openxmlformats.org/officeDocument/2006/relationships/hyperlink" Id="rId78" Target="https://openreview.net/forum?id=z1MHB2m3V9#:~:text=scenarios%20for%20conflicting%20evidence%20for,suppressing%20misinformation%20%E2%80%93%20where%20we" TargetMode="External" /><Relationship Type="http://schemas.openxmlformats.org/officeDocument/2006/relationships/hyperlink" Id="rId90" Target="https://www.binance.com/en/academy/articles/ed25519-signature-what-is-it-and-how-to-use-it-for-binance-api-security" TargetMode="External" /><Relationship Type="http://schemas.openxmlformats.org/officeDocument/2006/relationships/hyperlink" Id="rId67" Target="https://www.binance.com/en/academy/articles/ed25519-signature-what-is-it-and-how-to-use-it-for-binance-api-security#:~:text=Signing%20Speed%3A%20ED25519%20is%20designed,time%20communications" TargetMode="External" /><Relationship Type="http://schemas.openxmlformats.org/officeDocument/2006/relationships/hyperlink" Id="rId68" Target="https://www.binance.com/en/academy/articles/ed25519-signature-what-is-it-and-how-to-use-it-for-binance-api-security#:~:text=Use%20Cases" TargetMode="External" /><Relationship Type="http://schemas.openxmlformats.org/officeDocument/2006/relationships/hyperlink" Id="rId91" Target="https://www.blockchain-council.org/cryptocurrency/solana-quantum-resistant-transactions/" TargetMode="External" /><Relationship Type="http://schemas.openxmlformats.org/officeDocument/2006/relationships/hyperlink" Id="rId69" Target="https://www.blockchain-council.org/cryptocurrency/solana-quantum-resistant-transactions/#:~:text=Solana%20Tests%20Quantum,These" TargetMode="External" /><Relationship Type="http://schemas.openxmlformats.org/officeDocument/2006/relationships/hyperlink" Id="rId82" Target="https://www.f22labs.com/blogs/graph-rag-vs-temporal-graph-rag-how-ai-understands-time/" TargetMode="External" /><Relationship Type="http://schemas.openxmlformats.org/officeDocument/2006/relationships/hyperlink" Id="rId21" Target="https://www.f22labs.com/blogs/graph-rag-vs-temporal-graph-rag-how-ai-understands-time/#:~:text=,unlocking%20true%20intelligence%20over%20time" TargetMode="External" /><Relationship Type="http://schemas.openxmlformats.org/officeDocument/2006/relationships/hyperlink" Id="rId23" Target="https://www.f22labs.com/blogs/graph-rag-vs-temporal-graph-rag-how-ai-understands-time/#:~:text=Final%20Thoughts" TargetMode="External" /><Relationship Type="http://schemas.openxmlformats.org/officeDocument/2006/relationships/hyperlink" Id="rId89" Target="https://www.linkedin.com/posts/austinbv_using-consensus-driven-workflows-with-multiple-activity-7318635213343834112-dKFn" TargetMode="External" /><Relationship Type="http://schemas.openxmlformats.org/officeDocument/2006/relationships/hyperlink" Id="rId60" Target="https://www.linkedin.com/posts/austinbv_using-consensus-driven-workflows-with-multiple-activity-7318635213343834112-dKFn#:~:text=Austin%20V.%27s%20Post%20,makes%20building%20multi%20agent" TargetMode="External" /><Relationship Type="http://schemas.openxmlformats.org/officeDocument/2006/relationships/hyperlink" Id="rId41" Target="https://www.notion.so/29903e02d04580a9a25af2fcaeab760b" TargetMode="External" /><Relationship Type="http://schemas.openxmlformats.org/officeDocument/2006/relationships/hyperlink" Id="rId39" Target="https://www.notion.so/4650945fb8a84d3e9c3ff0662bb70468" TargetMode="External" /><Relationship Type="http://schemas.openxmlformats.org/officeDocument/2006/relationships/hyperlink" Id="rId26" Target="https://www.notion.so/723e222089944cd1a5ea3044b627acfe" TargetMode="External" /><Relationship Type="http://schemas.openxmlformats.org/officeDocument/2006/relationships/hyperlink" Id="rId53" Target="https://www.notion.so/f29d9832d80640dc80c38492b54b3247" TargetMode="External" /><Relationship Type="http://schemas.openxmlformats.org/officeDocument/2006/relationships/hyperlink" Id="rId92" Target="https://www.tigerdata.com/docs/api/latest/uuid-functions" TargetMode="External" /><Relationship Type="http://schemas.openxmlformats.org/officeDocument/2006/relationships/hyperlink" Id="rId72" Target="https://www.tigerdata.com/docs/api/latest/uuid-functions#:~:text=%2A%20High,observability%20and%20metrics" TargetMode="External" /><Relationship Type="http://schemas.openxmlformats.org/officeDocument/2006/relationships/hyperlink" Id="rId70" Target="https://www.tigerdata.com/docs/api/latest/uuid-functions#:~:text=MST" TargetMode="External" /><Relationship Type="http://schemas.openxmlformats.org/officeDocument/2006/relationships/hyperlink" Id="rId71" Target="https://www.tigerdata.com/docs/api/latest/uuid-functions#:~:text=UUIDv7%20is%20ideal%20anywhere%20you,Advantages%20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2025-12-22T05:45:58Z</dcterms:created>
  <dcterms:modified xsi:type="dcterms:W3CDTF">2025-12-22T05:45:58Z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