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_front.png"/>
                    <pic:cNvPicPr/>
                  </pic:nvPicPr>
                  <pic:blipFill>
                    <a:blip r:embed="rId11"/>
                    <a:stretch>
                      <a:fillRect/>
                    </a:stretch>
                  </pic:blipFill>
                  <pic:spPr>
                    <a:xfrm>
                      <a:off x="0" y="0"/>
                      <a:ext cx="7560000" cy="10692000"/>
                    </a:xfrm>
                    <a:prstGeom prst="rect"/>
                  </pic:spPr>
                </pic:pic>
              </a:graphicData>
            </a:graphic>
          </wp:inline>
        </w:drawing>
      </w:r>
    </w:p>
    <w:p>
      <w:pPr>
        <w:sectPr>
          <w:headerReference w:type="default" r:id="rId9"/>
          <w:footerReference w:type="default" r:id="rId10"/>
          <w:pgSz w:w="11906" w:h="16838"/>
          <w:pgMar w:top="0" w:right="0" w:bottom="0" w:left="0" w:header="0" w:footer="0" w:gutter="0"/>
          <w:cols w:space="720"/>
          <w:docGrid w:linePitch="360"/>
        </w:sectPr>
      </w:pPr>
    </w:p>
    <w:p>
      <w:pPr>
        <w:keepNext/>
        <w:spacing w:lineRule="auto" w:line="372" w:before="0" w:after="360"/>
        <w:jc w:val="center"/>
        <w:widowControl w:val="true"/>
        <w:keepLines w:val="true"/>
      </w:pPr>
      <w:r>
        <w:rPr>
          <w:rFonts w:ascii="Times New Roman" w:hAnsi="Times New Roman" w:eastAsia="Times New Roman"/>
          <w:b/>
          <w:i w:val="0"/>
          <w:color w:val="6E1423"/>
          <w:sz w:val="32"/>
        </w:rPr>
        <w:t>KATA PENGANTAR</w:t>
      </w:r>
    </w:p>
    <w:p>
      <w:pPr>
        <w:spacing w:lineRule="auto" w:line="372" w:after="200" w:before="0"/>
        <w:jc w:val="both"/>
        <w:widowControl w:val="true"/>
      </w:pPr>
      <w:r>
        <w:rPr>
          <w:rFonts w:ascii="Times New Roman" w:hAnsi="Times New Roman" w:eastAsia="Times New Roman"/>
          <w:b w:val="0"/>
          <w:i w:val="0"/>
          <w:sz w:val="24"/>
        </w:rPr>
        <w:t>Segala puji penulis haturkan kepada Tuhan Yang Maha Esa yang telah memudahkan rampungnya tulisan ini. Naskah ini bermula dari satu pertanyaan sederhana yang kerap mengusik penulis, yakni mengapa banyak persoalan kebangsaan terus berulang meski materinya sudah berkali-kali diajarkan.</w:t>
      </w:r>
    </w:p>
    <w:p>
      <w:pPr>
        <w:spacing w:lineRule="auto" w:line="372" w:after="200" w:before="0"/>
        <w:jc w:val="both"/>
        <w:widowControl w:val="true"/>
      </w:pPr>
      <w:r>
        <w:rPr>
          <w:rFonts w:ascii="Times New Roman" w:hAnsi="Times New Roman" w:eastAsia="Times New Roman"/>
          <w:b w:val="0"/>
          <w:i w:val="0"/>
          <w:sz w:val="24"/>
        </w:rPr>
        <w:t>Berangkat dari pertanyaan itu, buku ini sengaja disusun dengan cara berpikir yang sedikit berbeda. Tiap bab tidak langsung menumpahkan teori, melainkan dibuka dengan masalah nyata yang dekat dengan keseharian, lalu ditelusuri akarnya, dan ditutup dengan langkah yang bisa ditempuh. Harapannya, pembaca tidak sekadar hafal, tetapi terbiasa mencari jalan keluar.</w:t>
      </w:r>
    </w:p>
    <w:p>
      <w:pPr>
        <w:spacing w:lineRule="auto" w:line="372" w:after="200" w:before="0"/>
        <w:jc w:val="both"/>
        <w:widowControl w:val="true"/>
      </w:pPr>
      <w:r>
        <w:rPr>
          <w:rFonts w:ascii="Times New Roman" w:hAnsi="Times New Roman" w:eastAsia="Times New Roman"/>
          <w:b w:val="0"/>
          <w:i w:val="0"/>
          <w:sz w:val="24"/>
        </w:rPr>
        <w:t>Delapan tema dibahas berurutan, mulai dari hakikat pendidikan kewarganegaraan, identitas nasional, integrasi, negara dan konstitusi, hak dan kewajiban warga negara, penegakan hukum, geopolitik, hingga pemberantasan korupsi. Semuanya diikat oleh satu benang merah, yaitu bagaimana seorang warga muda dapat ikut membenahi keadaan dari posisi yang ia miliki sekarang.</w:t>
      </w:r>
    </w:p>
    <w:p>
      <w:pPr>
        <w:spacing w:lineRule="auto" w:line="372" w:after="200" w:before="0"/>
        <w:jc w:val="both"/>
        <w:widowControl w:val="true"/>
      </w:pPr>
      <w:r>
        <w:rPr>
          <w:rFonts w:ascii="Times New Roman" w:hAnsi="Times New Roman" w:eastAsia="Times New Roman"/>
          <w:b w:val="0"/>
          <w:i w:val="0"/>
          <w:sz w:val="24"/>
        </w:rPr>
        <w:t>Penulis menyadari karya ini masih jauh dari sempurna. Kritik dan saran yang membangun akan diterima dengan senang hati. Semoga buku sederhana ini menyalakan rasa ingin tahu dan keberanian untuk bertindak, sekecil apa pun bentuknya.</w:t>
      </w:r>
    </w:p>
    <w:p>
      <w:pPr>
        <w:keepNext/>
        <w:spacing w:lineRule="auto" w:line="372" w:before="0" w:after="360"/>
        <w:jc w:val="center"/>
        <w:pageBreakBefore/>
        <w:widowControl w:val="true"/>
        <w:keepLines w:val="true"/>
      </w:pPr>
      <w:r>
        <w:rPr>
          <w:rFonts w:ascii="Times New Roman" w:hAnsi="Times New Roman" w:eastAsia="Times New Roman"/>
          <w:b/>
          <w:i w:val="0"/>
          <w:color w:val="6E1423"/>
          <w:sz w:val="32"/>
        </w:rPr>
        <w:t>DAFTAR ISI</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KATA PENGANTAR</w:t>
        <w:tab/>
        <w:t>1</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BAB 1  HAKIKAT PENDIDIKAN KEWARGANEGARAAN</w:t>
        <w:tab/>
        <w:t>7</w:t>
      </w:r>
    </w:p>
    <w:p>
      <w:pPr>
        <w:tabs>
          <w:tab w:pos="8220" w:val="right"/>
        </w:tabs>
        <w:spacing w:lineRule="auto" w:line="276" w:after="40" w:before="20"/>
        <w:ind w:left="510"/>
      </w:pPr>
      <w:r>
        <w:rPr>
          <w:rFonts w:ascii="Times New Roman" w:hAnsi="Times New Roman" w:eastAsia="Times New Roman"/>
          <w:b w:val="0"/>
          <w:i w:val="0"/>
          <w:sz w:val="22"/>
        </w:rPr>
        <w:t>Memaknai Ulang Pendidikan Kewarganegaraan</w:t>
        <w:tab/>
      </w:r>
      <w:r>
        <w:rPr>
          <w:rFonts w:ascii="Times New Roman" w:hAnsi="Times New Roman" w:eastAsia="Times New Roman"/>
          <w:b w:val="0"/>
          <w:i w:val="0"/>
          <w:color w:val="7A5B12"/>
          <w:sz w:val="22"/>
        </w:rPr>
        <w:t>7</w:t>
      </w:r>
    </w:p>
    <w:p>
      <w:pPr>
        <w:tabs>
          <w:tab w:pos="8220" w:val="right"/>
        </w:tabs>
        <w:spacing w:lineRule="auto" w:line="276" w:after="40" w:before="20"/>
        <w:ind w:left="510"/>
      </w:pPr>
      <w:r>
        <w:rPr>
          <w:rFonts w:ascii="Times New Roman" w:hAnsi="Times New Roman" w:eastAsia="Times New Roman"/>
          <w:b w:val="0"/>
          <w:i w:val="0"/>
          <w:sz w:val="22"/>
        </w:rPr>
        <w:t>Landasan dan Tujuan</w:t>
        <w:tab/>
      </w:r>
      <w:r>
        <w:rPr>
          <w:rFonts w:ascii="Times New Roman" w:hAnsi="Times New Roman" w:eastAsia="Times New Roman"/>
          <w:b w:val="0"/>
          <w:i w:val="0"/>
          <w:color w:val="7A5B12"/>
          <w:sz w:val="22"/>
        </w:rPr>
        <w:t>8</w:t>
      </w:r>
    </w:p>
    <w:p>
      <w:pPr>
        <w:tabs>
          <w:tab w:pos="8220" w:val="right"/>
        </w:tabs>
        <w:spacing w:lineRule="auto" w:line="276" w:after="40" w:before="20"/>
        <w:ind w:left="510"/>
      </w:pPr>
      <w:r>
        <w:rPr>
          <w:rFonts w:ascii="Times New Roman" w:hAnsi="Times New Roman" w:eastAsia="Times New Roman"/>
          <w:b w:val="0"/>
          <w:i w:val="0"/>
          <w:sz w:val="22"/>
        </w:rPr>
        <w:t>Mengapa Mahasiswa Perlu Peduli</w:t>
        <w:tab/>
      </w:r>
      <w:r>
        <w:rPr>
          <w:rFonts w:ascii="Times New Roman" w:hAnsi="Times New Roman" w:eastAsia="Times New Roman"/>
          <w:b w:val="0"/>
          <w:i w:val="0"/>
          <w:color w:val="7A5B12"/>
          <w:sz w:val="22"/>
        </w:rPr>
        <w:t>8</w:t>
      </w:r>
    </w:p>
    <w:p>
      <w:pPr>
        <w:tabs>
          <w:tab w:pos="8220" w:val="right"/>
        </w:tabs>
        <w:spacing w:lineRule="auto" w:line="276" w:after="40" w:before="20"/>
        <w:ind w:left="510"/>
      </w:pPr>
      <w:r>
        <w:rPr>
          <w:rFonts w:ascii="Times New Roman" w:hAnsi="Times New Roman" w:eastAsia="Times New Roman"/>
          <w:b w:val="0"/>
          <w:i w:val="0"/>
          <w:sz w:val="22"/>
        </w:rPr>
        <w:t>Jejak Kehadirannya di Indonesia</w:t>
        <w:tab/>
      </w:r>
      <w:r>
        <w:rPr>
          <w:rFonts w:ascii="Times New Roman" w:hAnsi="Times New Roman" w:eastAsia="Times New Roman"/>
          <w:b w:val="0"/>
          <w:i w:val="0"/>
          <w:color w:val="7A5B12"/>
          <w:sz w:val="22"/>
        </w:rPr>
        <w:t>9</w:t>
      </w:r>
    </w:p>
    <w:p>
      <w:pPr>
        <w:tabs>
          <w:tab w:pos="8220" w:val="right"/>
        </w:tabs>
        <w:spacing w:lineRule="auto" w:line="276" w:after="40" w:before="20"/>
        <w:ind w:left="510"/>
      </w:pPr>
      <w:r>
        <w:rPr>
          <w:rFonts w:ascii="Times New Roman" w:hAnsi="Times New Roman" w:eastAsia="Times New Roman"/>
          <w:b w:val="0"/>
          <w:i w:val="0"/>
          <w:sz w:val="22"/>
        </w:rPr>
        <w:t>Ruang Lingkup yang Dikaji</w:t>
        <w:tab/>
      </w:r>
      <w:r>
        <w:rPr>
          <w:rFonts w:ascii="Times New Roman" w:hAnsi="Times New Roman" w:eastAsia="Times New Roman"/>
          <w:b w:val="0"/>
          <w:i w:val="0"/>
          <w:color w:val="7A5B12"/>
          <w:sz w:val="22"/>
        </w:rPr>
        <w:t>9</w:t>
      </w:r>
    </w:p>
    <w:p>
      <w:pPr>
        <w:tabs>
          <w:tab w:pos="8220" w:val="right"/>
        </w:tabs>
        <w:spacing w:lineRule="auto" w:line="276" w:after="40" w:before="20"/>
        <w:ind w:left="510"/>
      </w:pPr>
      <w:r>
        <w:rPr>
          <w:rFonts w:ascii="Times New Roman" w:hAnsi="Times New Roman" w:eastAsia="Times New Roman"/>
          <w:b w:val="0"/>
          <w:i w:val="0"/>
          <w:sz w:val="22"/>
        </w:rPr>
        <w:t>Bukan Sekadar Teori</w:t>
        <w:tab/>
      </w:r>
      <w:r>
        <w:rPr>
          <w:rFonts w:ascii="Times New Roman" w:hAnsi="Times New Roman" w:eastAsia="Times New Roman"/>
          <w:b w:val="0"/>
          <w:i w:val="0"/>
          <w:color w:val="7A5B12"/>
          <w:sz w:val="22"/>
        </w:rPr>
        <w:t>10</w:t>
      </w:r>
    </w:p>
    <w:p>
      <w:pPr>
        <w:tabs>
          <w:tab w:pos="8220" w:val="right"/>
        </w:tabs>
        <w:spacing w:lineRule="auto" w:line="276" w:after="40" w:before="20"/>
        <w:ind w:left="510"/>
      </w:pPr>
      <w:r>
        <w:rPr>
          <w:rFonts w:ascii="Times New Roman" w:hAnsi="Times New Roman" w:eastAsia="Times New Roman"/>
          <w:b w:val="0"/>
          <w:i w:val="0"/>
          <w:sz w:val="22"/>
        </w:rPr>
        <w:t>Tiga Kemampuan yang Dibentuk</w:t>
        <w:tab/>
      </w:r>
      <w:r>
        <w:rPr>
          <w:rFonts w:ascii="Times New Roman" w:hAnsi="Times New Roman" w:eastAsia="Times New Roman"/>
          <w:b w:val="0"/>
          <w:i w:val="0"/>
          <w:color w:val="7A5B12"/>
          <w:sz w:val="22"/>
        </w:rPr>
        <w:t>10</w:t>
      </w:r>
    </w:p>
    <w:p>
      <w:pPr>
        <w:tabs>
          <w:tab w:pos="8220" w:val="right"/>
        </w:tabs>
        <w:spacing w:lineRule="auto" w:line="276" w:after="40" w:before="20"/>
        <w:ind w:left="510"/>
      </w:pPr>
      <w:r>
        <w:rPr>
          <w:rFonts w:ascii="Times New Roman" w:hAnsi="Times New Roman" w:eastAsia="Times New Roman"/>
          <w:b w:val="0"/>
          <w:i w:val="0"/>
          <w:sz w:val="22"/>
        </w:rPr>
        <w:t>Membentuk Karakter, Bukan Sekadar Nilai</w:t>
        <w:tab/>
      </w:r>
      <w:r>
        <w:rPr>
          <w:rFonts w:ascii="Times New Roman" w:hAnsi="Times New Roman" w:eastAsia="Times New Roman"/>
          <w:b w:val="0"/>
          <w:i w:val="0"/>
          <w:color w:val="7A5B12"/>
          <w:sz w:val="22"/>
        </w:rPr>
        <w:t>11</w:t>
      </w:r>
    </w:p>
    <w:p>
      <w:pPr>
        <w:tabs>
          <w:tab w:pos="8220" w:val="right"/>
        </w:tabs>
        <w:spacing w:lineRule="auto" w:line="276" w:after="40" w:before="20"/>
        <w:ind w:left="510"/>
      </w:pPr>
      <w:r>
        <w:rPr>
          <w:rFonts w:ascii="Times New Roman" w:hAnsi="Times New Roman" w:eastAsia="Times New Roman"/>
          <w:b w:val="0"/>
          <w:i w:val="0"/>
          <w:sz w:val="22"/>
        </w:rPr>
        <w:t>Tetap Relevan di Tengah Perubahan</w:t>
        <w:tab/>
      </w:r>
      <w:r>
        <w:rPr>
          <w:rFonts w:ascii="Times New Roman" w:hAnsi="Times New Roman" w:eastAsia="Times New Roman"/>
          <w:b w:val="0"/>
          <w:i w:val="0"/>
          <w:color w:val="7A5B12"/>
          <w:sz w:val="22"/>
        </w:rPr>
        <w:t>11</w:t>
      </w:r>
    </w:p>
    <w:p>
      <w:pPr>
        <w:tabs>
          <w:tab w:pos="8220" w:val="right"/>
        </w:tabs>
        <w:spacing w:lineRule="auto" w:line="276" w:after="40" w:before="20"/>
        <w:ind w:left="510"/>
      </w:pPr>
      <w:r>
        <w:rPr>
          <w:rFonts w:ascii="Times New Roman" w:hAnsi="Times New Roman" w:eastAsia="Times New Roman"/>
          <w:b w:val="0"/>
          <w:i w:val="0"/>
          <w:sz w:val="22"/>
        </w:rPr>
        <w:t>Meluruskan Salah Paham</w:t>
        <w:tab/>
      </w:r>
      <w:r>
        <w:rPr>
          <w:rFonts w:ascii="Times New Roman" w:hAnsi="Times New Roman" w:eastAsia="Times New Roman"/>
          <w:b w:val="0"/>
          <w:i w:val="0"/>
          <w:color w:val="7A5B12"/>
          <w:sz w:val="22"/>
        </w:rPr>
        <w:t>12</w:t>
      </w:r>
    </w:p>
    <w:p>
      <w:pPr>
        <w:tabs>
          <w:tab w:pos="8220" w:val="right"/>
        </w:tabs>
        <w:spacing w:lineRule="auto" w:line="276" w:after="40" w:before="20"/>
        <w:ind w:left="510"/>
      </w:pPr>
      <w:r>
        <w:rPr>
          <w:rFonts w:ascii="Times New Roman" w:hAnsi="Times New Roman" w:eastAsia="Times New Roman"/>
          <w:b w:val="0"/>
          <w:i w:val="0"/>
          <w:sz w:val="22"/>
        </w:rPr>
        <w:t>Berlatih di Ruang Kampus</w:t>
        <w:tab/>
      </w:r>
      <w:r>
        <w:rPr>
          <w:rFonts w:ascii="Times New Roman" w:hAnsi="Times New Roman" w:eastAsia="Times New Roman"/>
          <w:b w:val="0"/>
          <w:i w:val="0"/>
          <w:color w:val="7A5B12"/>
          <w:sz w:val="22"/>
        </w:rPr>
        <w:t>12</w:t>
      </w:r>
    </w:p>
    <w:p>
      <w:pPr>
        <w:tabs>
          <w:tab w:pos="8220" w:val="right"/>
        </w:tabs>
        <w:spacing w:lineRule="auto" w:line="276" w:after="40" w:before="20"/>
        <w:ind w:left="510"/>
      </w:pPr>
      <w:r>
        <w:rPr>
          <w:rFonts w:ascii="Times New Roman" w:hAnsi="Times New Roman" w:eastAsia="Times New Roman"/>
          <w:b w:val="0"/>
          <w:i w:val="0"/>
          <w:sz w:val="22"/>
        </w:rPr>
        <w:t>Bekal yang Dibawa Setelah Lulus</w:t>
        <w:tab/>
      </w:r>
      <w:r>
        <w:rPr>
          <w:rFonts w:ascii="Times New Roman" w:hAnsi="Times New Roman" w:eastAsia="Times New Roman"/>
          <w:b w:val="0"/>
          <w:i w:val="0"/>
          <w:color w:val="7A5B12"/>
          <w:sz w:val="22"/>
        </w:rPr>
        <w:t>12</w:t>
      </w:r>
    </w:p>
    <w:p>
      <w:pPr>
        <w:tabs>
          <w:tab w:pos="8220" w:val="right"/>
        </w:tabs>
        <w:spacing w:lineRule="auto" w:line="276" w:after="40" w:before="20"/>
        <w:ind w:left="510"/>
      </w:pPr>
      <w:r>
        <w:rPr>
          <w:rFonts w:ascii="Times New Roman" w:hAnsi="Times New Roman" w:eastAsia="Times New Roman"/>
          <w:b w:val="0"/>
          <w:i w:val="0"/>
          <w:sz w:val="22"/>
        </w:rPr>
        <w:t>Belajar yang Tidak Pernah Selesai</w:t>
        <w:tab/>
      </w:r>
      <w:r>
        <w:rPr>
          <w:rFonts w:ascii="Times New Roman" w:hAnsi="Times New Roman" w:eastAsia="Times New Roman"/>
          <w:b w:val="0"/>
          <w:i w:val="0"/>
          <w:color w:val="7A5B12"/>
          <w:sz w:val="22"/>
        </w:rPr>
        <w:t>13</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BAB 2  IDENTITAS NASIONAL</w:t>
        <w:tab/>
        <w:t>14</w:t>
      </w:r>
    </w:p>
    <w:p>
      <w:pPr>
        <w:tabs>
          <w:tab w:pos="8220" w:val="right"/>
        </w:tabs>
        <w:spacing w:lineRule="auto" w:line="276" w:after="40" w:before="20"/>
        <w:ind w:left="510"/>
      </w:pPr>
      <w:r>
        <w:rPr>
          <w:rFonts w:ascii="Times New Roman" w:hAnsi="Times New Roman" w:eastAsia="Times New Roman"/>
          <w:b w:val="0"/>
          <w:i w:val="0"/>
          <w:sz w:val="22"/>
        </w:rPr>
        <w:t>Apa yang Disebut Identitas Nasional</w:t>
        <w:tab/>
      </w:r>
      <w:r>
        <w:rPr>
          <w:rFonts w:ascii="Times New Roman" w:hAnsi="Times New Roman" w:eastAsia="Times New Roman"/>
          <w:b w:val="0"/>
          <w:i w:val="0"/>
          <w:color w:val="7A5B12"/>
          <w:sz w:val="22"/>
        </w:rPr>
        <w:t>14</w:t>
      </w:r>
    </w:p>
    <w:p>
      <w:pPr>
        <w:tabs>
          <w:tab w:pos="8220" w:val="right"/>
        </w:tabs>
        <w:spacing w:lineRule="auto" w:line="276" w:after="40" w:before="20"/>
        <w:ind w:left="510"/>
      </w:pPr>
      <w:r>
        <w:rPr>
          <w:rFonts w:ascii="Times New Roman" w:hAnsi="Times New Roman" w:eastAsia="Times New Roman"/>
          <w:b w:val="0"/>
          <w:i w:val="0"/>
          <w:sz w:val="22"/>
        </w:rPr>
        <w:t>Pancasila sebagai Inti Jati Diri</w:t>
        <w:tab/>
      </w:r>
      <w:r>
        <w:rPr>
          <w:rFonts w:ascii="Times New Roman" w:hAnsi="Times New Roman" w:eastAsia="Times New Roman"/>
          <w:b w:val="0"/>
          <w:i w:val="0"/>
          <w:color w:val="7A5B12"/>
          <w:sz w:val="22"/>
        </w:rPr>
        <w:t>15</w:t>
      </w:r>
    </w:p>
    <w:p>
      <w:pPr>
        <w:tabs>
          <w:tab w:pos="8220" w:val="right"/>
        </w:tabs>
        <w:spacing w:lineRule="auto" w:line="276" w:after="40" w:before="20"/>
        <w:ind w:left="510"/>
      </w:pPr>
      <w:r>
        <w:rPr>
          <w:rFonts w:ascii="Times New Roman" w:hAnsi="Times New Roman" w:eastAsia="Times New Roman"/>
          <w:b w:val="0"/>
          <w:i w:val="0"/>
          <w:sz w:val="22"/>
        </w:rPr>
        <w:t>Tantangan di Era Layar</w:t>
        <w:tab/>
      </w:r>
      <w:r>
        <w:rPr>
          <w:rFonts w:ascii="Times New Roman" w:hAnsi="Times New Roman" w:eastAsia="Times New Roman"/>
          <w:b w:val="0"/>
          <w:i w:val="0"/>
          <w:color w:val="7A5B12"/>
          <w:sz w:val="22"/>
        </w:rPr>
        <w:t>15</w:t>
      </w:r>
    </w:p>
    <w:p>
      <w:pPr>
        <w:tabs>
          <w:tab w:pos="8220" w:val="right"/>
        </w:tabs>
        <w:spacing w:lineRule="auto" w:line="276" w:after="40" w:before="20"/>
        <w:ind w:left="510"/>
      </w:pPr>
      <w:r>
        <w:rPr>
          <w:rFonts w:ascii="Times New Roman" w:hAnsi="Times New Roman" w:eastAsia="Times New Roman"/>
          <w:b w:val="0"/>
          <w:i w:val="0"/>
          <w:sz w:val="22"/>
        </w:rPr>
        <w:t>Unsur-Unsur Pembentuknya</w:t>
        <w:tab/>
      </w:r>
      <w:r>
        <w:rPr>
          <w:rFonts w:ascii="Times New Roman" w:hAnsi="Times New Roman" w:eastAsia="Times New Roman"/>
          <w:b w:val="0"/>
          <w:i w:val="0"/>
          <w:color w:val="7A5B12"/>
          <w:sz w:val="22"/>
        </w:rPr>
        <w:t>15</w:t>
      </w:r>
    </w:p>
    <w:p>
      <w:pPr>
        <w:tabs>
          <w:tab w:pos="8220" w:val="right"/>
        </w:tabs>
        <w:spacing w:lineRule="auto" w:line="276" w:after="40" w:before="20"/>
        <w:ind w:left="510"/>
      </w:pPr>
      <w:r>
        <w:rPr>
          <w:rFonts w:ascii="Times New Roman" w:hAnsi="Times New Roman" w:eastAsia="Times New Roman"/>
          <w:b w:val="0"/>
          <w:i w:val="0"/>
          <w:sz w:val="22"/>
        </w:rPr>
        <w:t>Simbol-Simbol Kenegaraan</w:t>
        <w:tab/>
      </w:r>
      <w:r>
        <w:rPr>
          <w:rFonts w:ascii="Times New Roman" w:hAnsi="Times New Roman" w:eastAsia="Times New Roman"/>
          <w:b w:val="0"/>
          <w:i w:val="0"/>
          <w:color w:val="7A5B12"/>
          <w:sz w:val="22"/>
        </w:rPr>
        <w:t>16</w:t>
      </w:r>
    </w:p>
    <w:p>
      <w:pPr>
        <w:tabs>
          <w:tab w:pos="8220" w:val="right"/>
        </w:tabs>
        <w:spacing w:lineRule="auto" w:line="276" w:after="40" w:before="20"/>
        <w:ind w:left="510"/>
      </w:pPr>
      <w:r>
        <w:rPr>
          <w:rFonts w:ascii="Times New Roman" w:hAnsi="Times New Roman" w:eastAsia="Times New Roman"/>
          <w:b w:val="0"/>
          <w:i w:val="0"/>
          <w:sz w:val="22"/>
        </w:rPr>
        <w:t>Nasionalisme yang Sehat</w:t>
        <w:tab/>
      </w:r>
      <w:r>
        <w:rPr>
          <w:rFonts w:ascii="Times New Roman" w:hAnsi="Times New Roman" w:eastAsia="Times New Roman"/>
          <w:b w:val="0"/>
          <w:i w:val="0"/>
          <w:color w:val="7A5B12"/>
          <w:sz w:val="22"/>
        </w:rPr>
        <w:t>16</w:t>
      </w:r>
    </w:p>
    <w:p>
      <w:pPr>
        <w:tabs>
          <w:tab w:pos="8220" w:val="right"/>
        </w:tabs>
        <w:spacing w:lineRule="auto" w:line="276" w:after="40" w:before="20"/>
        <w:ind w:left="510"/>
      </w:pPr>
      <w:r>
        <w:rPr>
          <w:rFonts w:ascii="Times New Roman" w:hAnsi="Times New Roman" w:eastAsia="Times New Roman"/>
          <w:b w:val="0"/>
          <w:i w:val="0"/>
          <w:sz w:val="22"/>
        </w:rPr>
        <w:t>Jati Diri yang Terus Tumbuh</w:t>
        <w:tab/>
      </w:r>
      <w:r>
        <w:rPr>
          <w:rFonts w:ascii="Times New Roman" w:hAnsi="Times New Roman" w:eastAsia="Times New Roman"/>
          <w:b w:val="0"/>
          <w:i w:val="0"/>
          <w:color w:val="7A5B12"/>
          <w:sz w:val="22"/>
        </w:rPr>
        <w:t>17</w:t>
      </w:r>
    </w:p>
    <w:p>
      <w:pPr>
        <w:tabs>
          <w:tab w:pos="8220" w:val="right"/>
        </w:tabs>
        <w:spacing w:lineRule="auto" w:line="276" w:after="40" w:before="20"/>
        <w:ind w:left="510"/>
      </w:pPr>
      <w:r>
        <w:rPr>
          <w:rFonts w:ascii="Times New Roman" w:hAnsi="Times New Roman" w:eastAsia="Times New Roman"/>
          <w:b w:val="0"/>
          <w:i w:val="0"/>
          <w:sz w:val="22"/>
        </w:rPr>
        <w:t>Bahasa sebagai Penjaga</w:t>
        <w:tab/>
      </w:r>
      <w:r>
        <w:rPr>
          <w:rFonts w:ascii="Times New Roman" w:hAnsi="Times New Roman" w:eastAsia="Times New Roman"/>
          <w:b w:val="0"/>
          <w:i w:val="0"/>
          <w:color w:val="7A5B12"/>
          <w:sz w:val="22"/>
        </w:rPr>
        <w:t>17</w:t>
      </w:r>
    </w:p>
    <w:p>
      <w:pPr>
        <w:tabs>
          <w:tab w:pos="8220" w:val="right"/>
        </w:tabs>
        <w:spacing w:lineRule="auto" w:line="276" w:after="40" w:before="20"/>
        <w:ind w:left="510"/>
      </w:pPr>
      <w:r>
        <w:rPr>
          <w:rFonts w:ascii="Times New Roman" w:hAnsi="Times New Roman" w:eastAsia="Times New Roman"/>
          <w:b w:val="0"/>
          <w:i w:val="0"/>
          <w:sz w:val="22"/>
        </w:rPr>
        <w:t>Budaya Lokal di Antara Arus Global</w:t>
        <w:tab/>
      </w:r>
      <w:r>
        <w:rPr>
          <w:rFonts w:ascii="Times New Roman" w:hAnsi="Times New Roman" w:eastAsia="Times New Roman"/>
          <w:b w:val="0"/>
          <w:i w:val="0"/>
          <w:color w:val="7A5B12"/>
          <w:sz w:val="22"/>
        </w:rPr>
        <w:t>18</w:t>
      </w:r>
    </w:p>
    <w:p>
      <w:pPr>
        <w:tabs>
          <w:tab w:pos="8220" w:val="right"/>
        </w:tabs>
        <w:spacing w:lineRule="auto" w:line="276" w:after="40" w:before="20"/>
        <w:ind w:left="510"/>
      </w:pPr>
      <w:r>
        <w:rPr>
          <w:rFonts w:ascii="Times New Roman" w:hAnsi="Times New Roman" w:eastAsia="Times New Roman"/>
          <w:b w:val="0"/>
          <w:i w:val="0"/>
          <w:sz w:val="22"/>
        </w:rPr>
        <w:t>Bangga tanpa Menutup Diri</w:t>
        <w:tab/>
      </w:r>
      <w:r>
        <w:rPr>
          <w:rFonts w:ascii="Times New Roman" w:hAnsi="Times New Roman" w:eastAsia="Times New Roman"/>
          <w:b w:val="0"/>
          <w:i w:val="0"/>
          <w:color w:val="7A5B12"/>
          <w:sz w:val="22"/>
        </w:rPr>
        <w:t>18</w:t>
      </w:r>
    </w:p>
    <w:p>
      <w:pPr>
        <w:tabs>
          <w:tab w:pos="8220" w:val="right"/>
        </w:tabs>
        <w:spacing w:lineRule="auto" w:line="276" w:after="40" w:before="20"/>
        <w:ind w:left="510"/>
      </w:pPr>
      <w:r>
        <w:rPr>
          <w:rFonts w:ascii="Times New Roman" w:hAnsi="Times New Roman" w:eastAsia="Times New Roman"/>
          <w:b w:val="0"/>
          <w:i w:val="0"/>
          <w:sz w:val="22"/>
        </w:rPr>
        <w:t>Jati Diri di Tengah Media Sosial</w:t>
        <w:tab/>
      </w:r>
      <w:r>
        <w:rPr>
          <w:rFonts w:ascii="Times New Roman" w:hAnsi="Times New Roman" w:eastAsia="Times New Roman"/>
          <w:b w:val="0"/>
          <w:i w:val="0"/>
          <w:color w:val="7A5B12"/>
          <w:sz w:val="22"/>
        </w:rPr>
        <w:t>18</w:t>
      </w:r>
    </w:p>
    <w:p>
      <w:pPr>
        <w:tabs>
          <w:tab w:pos="8220" w:val="right"/>
        </w:tabs>
        <w:spacing w:lineRule="auto" w:line="276" w:after="40" w:before="20"/>
        <w:ind w:left="510"/>
      </w:pPr>
      <w:r>
        <w:rPr>
          <w:rFonts w:ascii="Times New Roman" w:hAnsi="Times New Roman" w:eastAsia="Times New Roman"/>
          <w:b w:val="0"/>
          <w:i w:val="0"/>
          <w:sz w:val="22"/>
        </w:rPr>
        <w:t>Merawat Ingatan akan Sejarah</w:t>
        <w:tab/>
      </w:r>
      <w:r>
        <w:rPr>
          <w:rFonts w:ascii="Times New Roman" w:hAnsi="Times New Roman" w:eastAsia="Times New Roman"/>
          <w:b w:val="0"/>
          <w:i w:val="0"/>
          <w:color w:val="7A5B12"/>
          <w:sz w:val="22"/>
        </w:rPr>
        <w:t>19</w:t>
      </w:r>
    </w:p>
    <w:p>
      <w:pPr>
        <w:tabs>
          <w:tab w:pos="8220" w:val="right"/>
        </w:tabs>
        <w:spacing w:lineRule="auto" w:line="276" w:after="40" w:before="20"/>
        <w:ind w:left="510"/>
      </w:pPr>
      <w:r>
        <w:rPr>
          <w:rFonts w:ascii="Times New Roman" w:hAnsi="Times New Roman" w:eastAsia="Times New Roman"/>
          <w:b w:val="0"/>
          <w:i w:val="0"/>
          <w:sz w:val="22"/>
        </w:rPr>
        <w:t>Jati Diri dan Cita-Cita Bangsa</w:t>
        <w:tab/>
      </w:r>
      <w:r>
        <w:rPr>
          <w:rFonts w:ascii="Times New Roman" w:hAnsi="Times New Roman" w:eastAsia="Times New Roman"/>
          <w:b w:val="0"/>
          <w:i w:val="0"/>
          <w:color w:val="7A5B12"/>
          <w:sz w:val="22"/>
        </w:rPr>
        <w:t>19</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BAB 3  INTEGRASI NASIONAL</w:t>
        <w:tab/>
        <w:t>21</w:t>
      </w:r>
    </w:p>
    <w:p>
      <w:pPr>
        <w:tabs>
          <w:tab w:pos="8220" w:val="right"/>
        </w:tabs>
        <w:spacing w:lineRule="auto" w:line="276" w:after="40" w:before="20"/>
        <w:ind w:left="510"/>
      </w:pPr>
      <w:r>
        <w:rPr>
          <w:rFonts w:ascii="Times New Roman" w:hAnsi="Times New Roman" w:eastAsia="Times New Roman"/>
          <w:b w:val="0"/>
          <w:i w:val="0"/>
          <w:sz w:val="22"/>
        </w:rPr>
        <w:t>Memahami Integrasi Nasional</w:t>
        <w:tab/>
      </w:r>
      <w:r>
        <w:rPr>
          <w:rFonts w:ascii="Times New Roman" w:hAnsi="Times New Roman" w:eastAsia="Times New Roman"/>
          <w:b w:val="0"/>
          <w:i w:val="0"/>
          <w:color w:val="7A5B12"/>
          <w:sz w:val="22"/>
        </w:rPr>
        <w:t>21</w:t>
      </w:r>
    </w:p>
    <w:p>
      <w:pPr>
        <w:tabs>
          <w:tab w:pos="8220" w:val="right"/>
        </w:tabs>
        <w:spacing w:lineRule="auto" w:line="276" w:after="40" w:before="20"/>
        <w:ind w:left="510"/>
      </w:pPr>
      <w:r>
        <w:rPr>
          <w:rFonts w:ascii="Times New Roman" w:hAnsi="Times New Roman" w:eastAsia="Times New Roman"/>
          <w:b w:val="0"/>
          <w:i w:val="0"/>
          <w:sz w:val="22"/>
        </w:rPr>
        <w:t>Penopang dan Penghambat</w:t>
        <w:tab/>
      </w:r>
      <w:r>
        <w:rPr>
          <w:rFonts w:ascii="Times New Roman" w:hAnsi="Times New Roman" w:eastAsia="Times New Roman"/>
          <w:b w:val="0"/>
          <w:i w:val="0"/>
          <w:color w:val="7A5B12"/>
          <w:sz w:val="22"/>
        </w:rPr>
        <w:t>22</w:t>
      </w:r>
    </w:p>
    <w:p>
      <w:pPr>
        <w:tabs>
          <w:tab w:pos="8220" w:val="right"/>
        </w:tabs>
        <w:spacing w:lineRule="auto" w:line="276" w:after="40" w:before="20"/>
        <w:ind w:left="510"/>
      </w:pPr>
      <w:r>
        <w:rPr>
          <w:rFonts w:ascii="Times New Roman" w:hAnsi="Times New Roman" w:eastAsia="Times New Roman"/>
          <w:b w:val="0"/>
          <w:i w:val="0"/>
          <w:sz w:val="22"/>
        </w:rPr>
        <w:t>Peran Anak Muda di Ruang Digital</w:t>
        <w:tab/>
      </w:r>
      <w:r>
        <w:rPr>
          <w:rFonts w:ascii="Times New Roman" w:hAnsi="Times New Roman" w:eastAsia="Times New Roman"/>
          <w:b w:val="0"/>
          <w:i w:val="0"/>
          <w:color w:val="7A5B12"/>
          <w:sz w:val="22"/>
        </w:rPr>
        <w:t>22</w:t>
      </w:r>
    </w:p>
    <w:p>
      <w:pPr>
        <w:tabs>
          <w:tab w:pos="8220" w:val="right"/>
        </w:tabs>
        <w:spacing w:lineRule="auto" w:line="276" w:after="40" w:before="20"/>
        <w:ind w:left="510"/>
      </w:pPr>
      <w:r>
        <w:rPr>
          <w:rFonts w:ascii="Times New Roman" w:hAnsi="Times New Roman" w:eastAsia="Times New Roman"/>
          <w:b w:val="0"/>
          <w:i w:val="0"/>
          <w:sz w:val="22"/>
        </w:rPr>
        <w:t>Wujud Integrasi dalam Kehidupan</w:t>
        <w:tab/>
      </w:r>
      <w:r>
        <w:rPr>
          <w:rFonts w:ascii="Times New Roman" w:hAnsi="Times New Roman" w:eastAsia="Times New Roman"/>
          <w:b w:val="0"/>
          <w:i w:val="0"/>
          <w:color w:val="7A5B12"/>
          <w:sz w:val="22"/>
        </w:rPr>
        <w:t>22</w:t>
      </w:r>
    </w:p>
    <w:p>
      <w:pPr>
        <w:tabs>
          <w:tab w:pos="8220" w:val="right"/>
        </w:tabs>
        <w:spacing w:lineRule="auto" w:line="276" w:after="40" w:before="20"/>
        <w:ind w:left="510"/>
      </w:pPr>
      <w:r>
        <w:rPr>
          <w:rFonts w:ascii="Times New Roman" w:hAnsi="Times New Roman" w:eastAsia="Times New Roman"/>
          <w:b w:val="0"/>
          <w:i w:val="0"/>
          <w:sz w:val="22"/>
        </w:rPr>
        <w:t>Pelajaran dari Sejarah</w:t>
        <w:tab/>
      </w:r>
      <w:r>
        <w:rPr>
          <w:rFonts w:ascii="Times New Roman" w:hAnsi="Times New Roman" w:eastAsia="Times New Roman"/>
          <w:b w:val="0"/>
          <w:i w:val="0"/>
          <w:color w:val="7A5B12"/>
          <w:sz w:val="22"/>
        </w:rPr>
        <w:t>23</w:t>
      </w:r>
    </w:p>
    <w:p>
      <w:pPr>
        <w:tabs>
          <w:tab w:pos="8220" w:val="right"/>
        </w:tabs>
        <w:spacing w:lineRule="auto" w:line="276" w:after="40" w:before="20"/>
        <w:ind w:left="510"/>
      </w:pPr>
      <w:r>
        <w:rPr>
          <w:rFonts w:ascii="Times New Roman" w:hAnsi="Times New Roman" w:eastAsia="Times New Roman"/>
          <w:b w:val="0"/>
          <w:i w:val="0"/>
          <w:sz w:val="22"/>
        </w:rPr>
        <w:t>Toleransi sebagai Perekat</w:t>
        <w:tab/>
      </w:r>
      <w:r>
        <w:rPr>
          <w:rFonts w:ascii="Times New Roman" w:hAnsi="Times New Roman" w:eastAsia="Times New Roman"/>
          <w:b w:val="0"/>
          <w:i w:val="0"/>
          <w:color w:val="7A5B12"/>
          <w:sz w:val="22"/>
        </w:rPr>
        <w:t>23</w:t>
      </w:r>
    </w:p>
    <w:p>
      <w:pPr>
        <w:tabs>
          <w:tab w:pos="8220" w:val="right"/>
        </w:tabs>
        <w:spacing w:lineRule="auto" w:line="276" w:after="40" w:before="20"/>
        <w:ind w:left="510"/>
      </w:pPr>
      <w:r>
        <w:rPr>
          <w:rFonts w:ascii="Times New Roman" w:hAnsi="Times New Roman" w:eastAsia="Times New Roman"/>
          <w:b w:val="0"/>
          <w:i w:val="0"/>
          <w:sz w:val="22"/>
        </w:rPr>
        <w:t>Hal yang Mendorong Persatuan</w:t>
        <w:tab/>
      </w:r>
      <w:r>
        <w:rPr>
          <w:rFonts w:ascii="Times New Roman" w:hAnsi="Times New Roman" w:eastAsia="Times New Roman"/>
          <w:b w:val="0"/>
          <w:i w:val="0"/>
          <w:color w:val="7A5B12"/>
          <w:sz w:val="22"/>
        </w:rPr>
        <w:t>24</w:t>
      </w:r>
    </w:p>
    <w:p>
      <w:pPr>
        <w:tabs>
          <w:tab w:pos="8220" w:val="right"/>
        </w:tabs>
        <w:spacing w:lineRule="auto" w:line="276" w:after="40" w:before="20"/>
        <w:ind w:left="510"/>
      </w:pPr>
      <w:r>
        <w:rPr>
          <w:rFonts w:ascii="Times New Roman" w:hAnsi="Times New Roman" w:eastAsia="Times New Roman"/>
          <w:b w:val="0"/>
          <w:i w:val="0"/>
          <w:sz w:val="22"/>
        </w:rPr>
        <w:t>Hal yang Mengancam Persatuan</w:t>
        <w:tab/>
      </w:r>
      <w:r>
        <w:rPr>
          <w:rFonts w:ascii="Times New Roman" w:hAnsi="Times New Roman" w:eastAsia="Times New Roman"/>
          <w:b w:val="0"/>
          <w:i w:val="0"/>
          <w:color w:val="7A5B12"/>
          <w:sz w:val="22"/>
        </w:rPr>
        <w:t>24</w:t>
      </w:r>
    </w:p>
    <w:p>
      <w:pPr>
        <w:tabs>
          <w:tab w:pos="8220" w:val="right"/>
        </w:tabs>
        <w:spacing w:lineRule="auto" w:line="276" w:after="40" w:before="20"/>
        <w:ind w:left="510"/>
      </w:pPr>
      <w:r>
        <w:rPr>
          <w:rFonts w:ascii="Times New Roman" w:hAnsi="Times New Roman" w:eastAsia="Times New Roman"/>
          <w:b w:val="0"/>
          <w:i w:val="0"/>
          <w:sz w:val="22"/>
        </w:rPr>
        <w:t>Gotong Royong sebagai Modal</w:t>
        <w:tab/>
      </w:r>
      <w:r>
        <w:rPr>
          <w:rFonts w:ascii="Times New Roman" w:hAnsi="Times New Roman" w:eastAsia="Times New Roman"/>
          <w:b w:val="0"/>
          <w:i w:val="0"/>
          <w:color w:val="7A5B12"/>
          <w:sz w:val="22"/>
        </w:rPr>
        <w:t>25</w:t>
      </w:r>
    </w:p>
    <w:p>
      <w:pPr>
        <w:tabs>
          <w:tab w:pos="8220" w:val="right"/>
        </w:tabs>
        <w:spacing w:lineRule="auto" w:line="276" w:after="40" w:before="20"/>
        <w:ind w:left="510"/>
      </w:pPr>
      <w:r>
        <w:rPr>
          <w:rFonts w:ascii="Times New Roman" w:hAnsi="Times New Roman" w:eastAsia="Times New Roman"/>
          <w:b w:val="0"/>
          <w:i w:val="0"/>
          <w:sz w:val="22"/>
        </w:rPr>
        <w:t>Mengelola Perbedaan secara Dewasa</w:t>
        <w:tab/>
      </w:r>
      <w:r>
        <w:rPr>
          <w:rFonts w:ascii="Times New Roman" w:hAnsi="Times New Roman" w:eastAsia="Times New Roman"/>
          <w:b w:val="0"/>
          <w:i w:val="0"/>
          <w:color w:val="7A5B12"/>
          <w:sz w:val="22"/>
        </w:rPr>
        <w:t>25</w:t>
      </w:r>
    </w:p>
    <w:p>
      <w:pPr>
        <w:tabs>
          <w:tab w:pos="8220" w:val="right"/>
        </w:tabs>
        <w:spacing w:lineRule="auto" w:line="276" w:after="40" w:before="20"/>
        <w:ind w:left="510"/>
      </w:pPr>
      <w:r>
        <w:rPr>
          <w:rFonts w:ascii="Times New Roman" w:hAnsi="Times New Roman" w:eastAsia="Times New Roman"/>
          <w:b w:val="0"/>
          <w:i w:val="0"/>
          <w:sz w:val="22"/>
        </w:rPr>
        <w:t>Persatuan dan Pembangunan yang Merata</w:t>
        <w:tab/>
      </w:r>
      <w:r>
        <w:rPr>
          <w:rFonts w:ascii="Times New Roman" w:hAnsi="Times New Roman" w:eastAsia="Times New Roman"/>
          <w:b w:val="0"/>
          <w:i w:val="0"/>
          <w:color w:val="7A5B12"/>
          <w:sz w:val="22"/>
        </w:rPr>
        <w:t>25</w:t>
      </w:r>
    </w:p>
    <w:p>
      <w:pPr>
        <w:tabs>
          <w:tab w:pos="8220" w:val="right"/>
        </w:tabs>
        <w:spacing w:lineRule="auto" w:line="276" w:after="40" w:before="20"/>
        <w:ind w:left="510"/>
      </w:pPr>
      <w:r>
        <w:rPr>
          <w:rFonts w:ascii="Times New Roman" w:hAnsi="Times New Roman" w:eastAsia="Times New Roman"/>
          <w:b w:val="0"/>
          <w:i w:val="0"/>
          <w:sz w:val="22"/>
        </w:rPr>
        <w:t>Peran Keluarga dan Sekolah</w:t>
        <w:tab/>
      </w:r>
      <w:r>
        <w:rPr>
          <w:rFonts w:ascii="Times New Roman" w:hAnsi="Times New Roman" w:eastAsia="Times New Roman"/>
          <w:b w:val="0"/>
          <w:i w:val="0"/>
          <w:color w:val="7A5B12"/>
          <w:sz w:val="22"/>
        </w:rPr>
        <w:t>26</w:t>
      </w:r>
    </w:p>
    <w:p>
      <w:pPr>
        <w:tabs>
          <w:tab w:pos="8220" w:val="right"/>
        </w:tabs>
        <w:spacing w:lineRule="auto" w:line="276" w:after="40" w:before="20"/>
        <w:ind w:left="510"/>
      </w:pPr>
      <w:r>
        <w:rPr>
          <w:rFonts w:ascii="Times New Roman" w:hAnsi="Times New Roman" w:eastAsia="Times New Roman"/>
          <w:b w:val="0"/>
          <w:i w:val="0"/>
          <w:sz w:val="22"/>
        </w:rPr>
        <w:t>Persatuan sebagai Tugas Bersama</w:t>
        <w:tab/>
      </w:r>
      <w:r>
        <w:rPr>
          <w:rFonts w:ascii="Times New Roman" w:hAnsi="Times New Roman" w:eastAsia="Times New Roman"/>
          <w:b w:val="0"/>
          <w:i w:val="0"/>
          <w:color w:val="7A5B12"/>
          <w:sz w:val="22"/>
        </w:rPr>
        <w:t>26</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BAB 4  NEGARA DAN KONSTITUSI</w:t>
        <w:tab/>
        <w:t>28</w:t>
      </w:r>
    </w:p>
    <w:p>
      <w:pPr>
        <w:tabs>
          <w:tab w:pos="8220" w:val="right"/>
        </w:tabs>
        <w:spacing w:lineRule="auto" w:line="276" w:after="40" w:before="20"/>
        <w:ind w:left="510"/>
      </w:pPr>
      <w:r>
        <w:rPr>
          <w:rFonts w:ascii="Times New Roman" w:hAnsi="Times New Roman" w:eastAsia="Times New Roman"/>
          <w:b w:val="0"/>
          <w:i w:val="0"/>
          <w:sz w:val="22"/>
        </w:rPr>
        <w:t>Hakikat Negara</w:t>
        <w:tab/>
      </w:r>
      <w:r>
        <w:rPr>
          <w:rFonts w:ascii="Times New Roman" w:hAnsi="Times New Roman" w:eastAsia="Times New Roman"/>
          <w:b w:val="0"/>
          <w:i w:val="0"/>
          <w:color w:val="7A5B12"/>
          <w:sz w:val="22"/>
        </w:rPr>
        <w:t>28</w:t>
      </w:r>
    </w:p>
    <w:p>
      <w:pPr>
        <w:tabs>
          <w:tab w:pos="8220" w:val="right"/>
        </w:tabs>
        <w:spacing w:lineRule="auto" w:line="276" w:after="40" w:before="20"/>
        <w:ind w:left="510"/>
      </w:pPr>
      <w:r>
        <w:rPr>
          <w:rFonts w:ascii="Times New Roman" w:hAnsi="Times New Roman" w:eastAsia="Times New Roman"/>
          <w:b w:val="0"/>
          <w:i w:val="0"/>
          <w:sz w:val="22"/>
        </w:rPr>
        <w:t>Konstitusi sebagai Aturan Tertinggi</w:t>
        <w:tab/>
      </w:r>
      <w:r>
        <w:rPr>
          <w:rFonts w:ascii="Times New Roman" w:hAnsi="Times New Roman" w:eastAsia="Times New Roman"/>
          <w:b w:val="0"/>
          <w:i w:val="0"/>
          <w:color w:val="7A5B12"/>
          <w:sz w:val="22"/>
        </w:rPr>
        <w:t>28</w:t>
      </w:r>
    </w:p>
    <w:p>
      <w:pPr>
        <w:tabs>
          <w:tab w:pos="8220" w:val="right"/>
        </w:tabs>
        <w:spacing w:lineRule="auto" w:line="276" w:after="40" w:before="20"/>
        <w:ind w:left="510"/>
      </w:pPr>
      <w:r>
        <w:rPr>
          <w:rFonts w:ascii="Times New Roman" w:hAnsi="Times New Roman" w:eastAsia="Times New Roman"/>
          <w:b w:val="0"/>
          <w:i w:val="0"/>
          <w:sz w:val="22"/>
        </w:rPr>
        <w:t>Menumbuhkan Kesadaran Berkonstitusi</w:t>
        <w:tab/>
      </w:r>
      <w:r>
        <w:rPr>
          <w:rFonts w:ascii="Times New Roman" w:hAnsi="Times New Roman" w:eastAsia="Times New Roman"/>
          <w:b w:val="0"/>
          <w:i w:val="0"/>
          <w:color w:val="7A5B12"/>
          <w:sz w:val="22"/>
        </w:rPr>
        <w:t>29</w:t>
      </w:r>
    </w:p>
    <w:p>
      <w:pPr>
        <w:tabs>
          <w:tab w:pos="8220" w:val="right"/>
        </w:tabs>
        <w:spacing w:lineRule="auto" w:line="276" w:after="40" w:before="20"/>
        <w:ind w:left="510"/>
      </w:pPr>
      <w:r>
        <w:rPr>
          <w:rFonts w:ascii="Times New Roman" w:hAnsi="Times New Roman" w:eastAsia="Times New Roman"/>
          <w:b w:val="0"/>
          <w:i w:val="0"/>
          <w:sz w:val="22"/>
        </w:rPr>
        <w:t>Unsur dan Bentuk Negara</w:t>
        <w:tab/>
      </w:r>
      <w:r>
        <w:rPr>
          <w:rFonts w:ascii="Times New Roman" w:hAnsi="Times New Roman" w:eastAsia="Times New Roman"/>
          <w:b w:val="0"/>
          <w:i w:val="0"/>
          <w:color w:val="7A5B12"/>
          <w:sz w:val="22"/>
        </w:rPr>
        <w:t>29</w:t>
      </w:r>
    </w:p>
    <w:p>
      <w:pPr>
        <w:tabs>
          <w:tab w:pos="8220" w:val="right"/>
        </w:tabs>
        <w:spacing w:lineRule="auto" w:line="276" w:after="40" w:before="20"/>
        <w:ind w:left="510"/>
      </w:pPr>
      <w:r>
        <w:rPr>
          <w:rFonts w:ascii="Times New Roman" w:hAnsi="Times New Roman" w:eastAsia="Times New Roman"/>
          <w:b w:val="0"/>
          <w:i w:val="0"/>
          <w:sz w:val="22"/>
        </w:rPr>
        <w:t>Tujuan dan Fungsi Negara</w:t>
        <w:tab/>
      </w:r>
      <w:r>
        <w:rPr>
          <w:rFonts w:ascii="Times New Roman" w:hAnsi="Times New Roman" w:eastAsia="Times New Roman"/>
          <w:b w:val="0"/>
          <w:i w:val="0"/>
          <w:color w:val="7A5B12"/>
          <w:sz w:val="22"/>
        </w:rPr>
        <w:t>30</w:t>
      </w:r>
    </w:p>
    <w:p>
      <w:pPr>
        <w:tabs>
          <w:tab w:pos="8220" w:val="right"/>
        </w:tabs>
        <w:spacing w:lineRule="auto" w:line="276" w:after="40" w:before="20"/>
        <w:ind w:left="510"/>
      </w:pPr>
      <w:r>
        <w:rPr>
          <w:rFonts w:ascii="Times New Roman" w:hAnsi="Times New Roman" w:eastAsia="Times New Roman"/>
          <w:b w:val="0"/>
          <w:i w:val="0"/>
          <w:sz w:val="22"/>
        </w:rPr>
        <w:t>Hubungan Warga dengan Negara</w:t>
        <w:tab/>
      </w:r>
      <w:r>
        <w:rPr>
          <w:rFonts w:ascii="Times New Roman" w:hAnsi="Times New Roman" w:eastAsia="Times New Roman"/>
          <w:b w:val="0"/>
          <w:i w:val="0"/>
          <w:color w:val="7A5B12"/>
          <w:sz w:val="22"/>
        </w:rPr>
        <w:t>30</w:t>
      </w:r>
    </w:p>
    <w:p>
      <w:pPr>
        <w:tabs>
          <w:tab w:pos="8220" w:val="right"/>
        </w:tabs>
        <w:spacing w:lineRule="auto" w:line="276" w:after="40" w:before="20"/>
        <w:ind w:left="510"/>
      </w:pPr>
      <w:r>
        <w:rPr>
          <w:rFonts w:ascii="Times New Roman" w:hAnsi="Times New Roman" w:eastAsia="Times New Roman"/>
          <w:b w:val="0"/>
          <w:i w:val="0"/>
          <w:sz w:val="22"/>
        </w:rPr>
        <w:t>Kekuasaan yang Dibagi</w:t>
        <w:tab/>
      </w:r>
      <w:r>
        <w:rPr>
          <w:rFonts w:ascii="Times New Roman" w:hAnsi="Times New Roman" w:eastAsia="Times New Roman"/>
          <w:b w:val="0"/>
          <w:i w:val="0"/>
          <w:color w:val="7A5B12"/>
          <w:sz w:val="22"/>
        </w:rPr>
        <w:t>31</w:t>
      </w:r>
    </w:p>
    <w:p>
      <w:pPr>
        <w:tabs>
          <w:tab w:pos="8220" w:val="right"/>
        </w:tabs>
        <w:spacing w:lineRule="auto" w:line="276" w:after="40" w:before="20"/>
        <w:ind w:left="510"/>
      </w:pPr>
      <w:r>
        <w:rPr>
          <w:rFonts w:ascii="Times New Roman" w:hAnsi="Times New Roman" w:eastAsia="Times New Roman"/>
          <w:b w:val="0"/>
          <w:i w:val="0"/>
          <w:sz w:val="22"/>
        </w:rPr>
        <w:t>Lembaga-Lembaga Negara</w:t>
        <w:tab/>
      </w:r>
      <w:r>
        <w:rPr>
          <w:rFonts w:ascii="Times New Roman" w:hAnsi="Times New Roman" w:eastAsia="Times New Roman"/>
          <w:b w:val="0"/>
          <w:i w:val="0"/>
          <w:color w:val="7A5B12"/>
          <w:sz w:val="22"/>
        </w:rPr>
        <w:t>31</w:t>
      </w:r>
    </w:p>
    <w:p>
      <w:pPr>
        <w:tabs>
          <w:tab w:pos="8220" w:val="right"/>
        </w:tabs>
        <w:spacing w:lineRule="auto" w:line="276" w:after="40" w:before="20"/>
        <w:ind w:left="510"/>
      </w:pPr>
      <w:r>
        <w:rPr>
          <w:rFonts w:ascii="Times New Roman" w:hAnsi="Times New Roman" w:eastAsia="Times New Roman"/>
          <w:b w:val="0"/>
          <w:i w:val="0"/>
          <w:sz w:val="22"/>
        </w:rPr>
        <w:t>Kedaulatan di Tangan Rakyat</w:t>
        <w:tab/>
      </w:r>
      <w:r>
        <w:rPr>
          <w:rFonts w:ascii="Times New Roman" w:hAnsi="Times New Roman" w:eastAsia="Times New Roman"/>
          <w:b w:val="0"/>
          <w:i w:val="0"/>
          <w:color w:val="7A5B12"/>
          <w:sz w:val="22"/>
        </w:rPr>
        <w:t>32</w:t>
      </w:r>
    </w:p>
    <w:p>
      <w:pPr>
        <w:tabs>
          <w:tab w:pos="8220" w:val="right"/>
        </w:tabs>
        <w:spacing w:lineRule="auto" w:line="276" w:after="40" w:before="20"/>
        <w:ind w:left="510"/>
      </w:pPr>
      <w:r>
        <w:rPr>
          <w:rFonts w:ascii="Times New Roman" w:hAnsi="Times New Roman" w:eastAsia="Times New Roman"/>
          <w:b w:val="0"/>
          <w:i w:val="0"/>
          <w:sz w:val="22"/>
        </w:rPr>
        <w:t>Konstitusi sebagai Penjaga Hak</w:t>
        <w:tab/>
      </w:r>
      <w:r>
        <w:rPr>
          <w:rFonts w:ascii="Times New Roman" w:hAnsi="Times New Roman" w:eastAsia="Times New Roman"/>
          <w:b w:val="0"/>
          <w:i w:val="0"/>
          <w:color w:val="7A5B12"/>
          <w:sz w:val="22"/>
        </w:rPr>
        <w:t>32</w:t>
      </w:r>
    </w:p>
    <w:p>
      <w:pPr>
        <w:tabs>
          <w:tab w:pos="8220" w:val="right"/>
        </w:tabs>
        <w:spacing w:lineRule="auto" w:line="276" w:after="40" w:before="20"/>
        <w:ind w:left="510"/>
      </w:pPr>
      <w:r>
        <w:rPr>
          <w:rFonts w:ascii="Times New Roman" w:hAnsi="Times New Roman" w:eastAsia="Times New Roman"/>
          <w:b w:val="0"/>
          <w:i w:val="0"/>
          <w:sz w:val="22"/>
        </w:rPr>
        <w:t>Hukum Dasar dan Perubahannya</w:t>
        <w:tab/>
      </w:r>
      <w:r>
        <w:rPr>
          <w:rFonts w:ascii="Times New Roman" w:hAnsi="Times New Roman" w:eastAsia="Times New Roman"/>
          <w:b w:val="0"/>
          <w:i w:val="0"/>
          <w:color w:val="7A5B12"/>
          <w:sz w:val="22"/>
        </w:rPr>
        <w:t>33</w:t>
      </w:r>
    </w:p>
    <w:p>
      <w:pPr>
        <w:tabs>
          <w:tab w:pos="8220" w:val="right"/>
        </w:tabs>
        <w:spacing w:lineRule="auto" w:line="276" w:after="40" w:before="20"/>
        <w:ind w:left="510"/>
      </w:pPr>
      <w:r>
        <w:rPr>
          <w:rFonts w:ascii="Times New Roman" w:hAnsi="Times New Roman" w:eastAsia="Times New Roman"/>
          <w:b w:val="0"/>
          <w:i w:val="0"/>
          <w:sz w:val="22"/>
        </w:rPr>
        <w:t>Taat Aturan dari Hal Kecil</w:t>
        <w:tab/>
      </w:r>
      <w:r>
        <w:rPr>
          <w:rFonts w:ascii="Times New Roman" w:hAnsi="Times New Roman" w:eastAsia="Times New Roman"/>
          <w:b w:val="0"/>
          <w:i w:val="0"/>
          <w:color w:val="7A5B12"/>
          <w:sz w:val="22"/>
        </w:rPr>
        <w:t>33</w:t>
      </w:r>
    </w:p>
    <w:p>
      <w:pPr>
        <w:tabs>
          <w:tab w:pos="8220" w:val="right"/>
        </w:tabs>
        <w:spacing w:lineRule="auto" w:line="276" w:after="40" w:before="20"/>
        <w:ind w:left="510"/>
      </w:pPr>
      <w:r>
        <w:rPr>
          <w:rFonts w:ascii="Times New Roman" w:hAnsi="Times New Roman" w:eastAsia="Times New Roman"/>
          <w:b w:val="0"/>
          <w:i w:val="0"/>
          <w:sz w:val="22"/>
        </w:rPr>
        <w:t>Konstitusi yang Hidup dalam Keseharian</w:t>
        <w:tab/>
      </w:r>
      <w:r>
        <w:rPr>
          <w:rFonts w:ascii="Times New Roman" w:hAnsi="Times New Roman" w:eastAsia="Times New Roman"/>
          <w:b w:val="0"/>
          <w:i w:val="0"/>
          <w:color w:val="7A5B12"/>
          <w:sz w:val="22"/>
        </w:rPr>
        <w:t>33</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BAB 5  HAK DAN KEWAJIBAN WARGA NEGARA</w:t>
        <w:tab/>
        <w:t>35</w:t>
      </w:r>
    </w:p>
    <w:p>
      <w:pPr>
        <w:tabs>
          <w:tab w:pos="8220" w:val="right"/>
        </w:tabs>
        <w:spacing w:lineRule="auto" w:line="276" w:after="40" w:before="20"/>
        <w:ind w:left="510"/>
      </w:pPr>
      <w:r>
        <w:rPr>
          <w:rFonts w:ascii="Times New Roman" w:hAnsi="Times New Roman" w:eastAsia="Times New Roman"/>
          <w:b w:val="0"/>
          <w:i w:val="0"/>
          <w:sz w:val="22"/>
        </w:rPr>
        <w:t>Pengertian Hak dan Kewajiban</w:t>
        <w:tab/>
      </w:r>
      <w:r>
        <w:rPr>
          <w:rFonts w:ascii="Times New Roman" w:hAnsi="Times New Roman" w:eastAsia="Times New Roman"/>
          <w:b w:val="0"/>
          <w:i w:val="0"/>
          <w:color w:val="7A5B12"/>
          <w:sz w:val="22"/>
        </w:rPr>
        <w:t>35</w:t>
      </w:r>
    </w:p>
    <w:p>
      <w:pPr>
        <w:tabs>
          <w:tab w:pos="8220" w:val="right"/>
        </w:tabs>
        <w:spacing w:lineRule="auto" w:line="276" w:after="40" w:before="20"/>
        <w:ind w:left="510"/>
      </w:pPr>
      <w:r>
        <w:rPr>
          <w:rFonts w:ascii="Times New Roman" w:hAnsi="Times New Roman" w:eastAsia="Times New Roman"/>
          <w:b w:val="0"/>
          <w:i w:val="0"/>
          <w:sz w:val="22"/>
        </w:rPr>
        <w:t>Hak Asasi Manusia</w:t>
        <w:tab/>
      </w:r>
      <w:r>
        <w:rPr>
          <w:rFonts w:ascii="Times New Roman" w:hAnsi="Times New Roman" w:eastAsia="Times New Roman"/>
          <w:b w:val="0"/>
          <w:i w:val="0"/>
          <w:color w:val="7A5B12"/>
          <w:sz w:val="22"/>
        </w:rPr>
        <w:t>36</w:t>
      </w:r>
    </w:p>
    <w:p>
      <w:pPr>
        <w:tabs>
          <w:tab w:pos="8220" w:val="right"/>
        </w:tabs>
        <w:spacing w:lineRule="auto" w:line="276" w:after="40" w:before="20"/>
        <w:ind w:left="510"/>
      </w:pPr>
      <w:r>
        <w:rPr>
          <w:rFonts w:ascii="Times New Roman" w:hAnsi="Times New Roman" w:eastAsia="Times New Roman"/>
          <w:b w:val="0"/>
          <w:i w:val="0"/>
          <w:sz w:val="22"/>
        </w:rPr>
        <w:t>Menjaga Keseimbangan di Era Digital</w:t>
        <w:tab/>
      </w:r>
      <w:r>
        <w:rPr>
          <w:rFonts w:ascii="Times New Roman" w:hAnsi="Times New Roman" w:eastAsia="Times New Roman"/>
          <w:b w:val="0"/>
          <w:i w:val="0"/>
          <w:color w:val="7A5B12"/>
          <w:sz w:val="22"/>
        </w:rPr>
        <w:t>36</w:t>
      </w:r>
    </w:p>
    <w:p>
      <w:pPr>
        <w:tabs>
          <w:tab w:pos="8220" w:val="right"/>
        </w:tabs>
        <w:spacing w:lineRule="auto" w:line="276" w:after="40" w:before="20"/>
        <w:ind w:left="510"/>
      </w:pPr>
      <w:r>
        <w:rPr>
          <w:rFonts w:ascii="Times New Roman" w:hAnsi="Times New Roman" w:eastAsia="Times New Roman"/>
          <w:b w:val="0"/>
          <w:i w:val="0"/>
          <w:sz w:val="22"/>
        </w:rPr>
        <w:t>Jaminan dalam Konstitusi</w:t>
        <w:tab/>
      </w:r>
      <w:r>
        <w:rPr>
          <w:rFonts w:ascii="Times New Roman" w:hAnsi="Times New Roman" w:eastAsia="Times New Roman"/>
          <w:b w:val="0"/>
          <w:i w:val="0"/>
          <w:color w:val="7A5B12"/>
          <w:sz w:val="22"/>
        </w:rPr>
        <w:t>36</w:t>
      </w:r>
    </w:p>
    <w:p>
      <w:pPr>
        <w:tabs>
          <w:tab w:pos="8220" w:val="right"/>
        </w:tabs>
        <w:spacing w:lineRule="auto" w:line="276" w:after="40" w:before="20"/>
        <w:ind w:left="510"/>
      </w:pPr>
      <w:r>
        <w:rPr>
          <w:rFonts w:ascii="Times New Roman" w:hAnsi="Times New Roman" w:eastAsia="Times New Roman"/>
          <w:b w:val="0"/>
          <w:i w:val="0"/>
          <w:sz w:val="22"/>
        </w:rPr>
        <w:t>Hak di Bidang Pendidikan dan Penghidupan</w:t>
        <w:tab/>
      </w:r>
      <w:r>
        <w:rPr>
          <w:rFonts w:ascii="Times New Roman" w:hAnsi="Times New Roman" w:eastAsia="Times New Roman"/>
          <w:b w:val="0"/>
          <w:i w:val="0"/>
          <w:color w:val="7A5B12"/>
          <w:sz w:val="22"/>
        </w:rPr>
        <w:t>37</w:t>
      </w:r>
    </w:p>
    <w:p>
      <w:pPr>
        <w:tabs>
          <w:tab w:pos="8220" w:val="right"/>
        </w:tabs>
        <w:spacing w:lineRule="auto" w:line="276" w:after="40" w:before="20"/>
        <w:ind w:left="510"/>
      </w:pPr>
      <w:r>
        <w:rPr>
          <w:rFonts w:ascii="Times New Roman" w:hAnsi="Times New Roman" w:eastAsia="Times New Roman"/>
          <w:b w:val="0"/>
          <w:i w:val="0"/>
          <w:sz w:val="22"/>
        </w:rPr>
        <w:t>Tanggung Jawab Sosial</w:t>
        <w:tab/>
      </w:r>
      <w:r>
        <w:rPr>
          <w:rFonts w:ascii="Times New Roman" w:hAnsi="Times New Roman" w:eastAsia="Times New Roman"/>
          <w:b w:val="0"/>
          <w:i w:val="0"/>
          <w:color w:val="7A5B12"/>
          <w:sz w:val="22"/>
        </w:rPr>
        <w:t>37</w:t>
      </w:r>
    </w:p>
    <w:p>
      <w:pPr>
        <w:tabs>
          <w:tab w:pos="8220" w:val="right"/>
        </w:tabs>
        <w:spacing w:lineRule="auto" w:line="276" w:after="40" w:before="20"/>
        <w:ind w:left="510"/>
      </w:pPr>
      <w:r>
        <w:rPr>
          <w:rFonts w:ascii="Times New Roman" w:hAnsi="Times New Roman" w:eastAsia="Times New Roman"/>
          <w:b w:val="0"/>
          <w:i w:val="0"/>
          <w:sz w:val="22"/>
        </w:rPr>
        <w:t>Akar Pemikiran Hak Asasi</w:t>
        <w:tab/>
      </w:r>
      <w:r>
        <w:rPr>
          <w:rFonts w:ascii="Times New Roman" w:hAnsi="Times New Roman" w:eastAsia="Times New Roman"/>
          <w:b w:val="0"/>
          <w:i w:val="0"/>
          <w:color w:val="7A5B12"/>
          <w:sz w:val="22"/>
        </w:rPr>
        <w:t>38</w:t>
      </w:r>
    </w:p>
    <w:p>
      <w:pPr>
        <w:tabs>
          <w:tab w:pos="8220" w:val="right"/>
        </w:tabs>
        <w:spacing w:lineRule="auto" w:line="276" w:after="40" w:before="20"/>
        <w:ind w:left="510"/>
      </w:pPr>
      <w:r>
        <w:rPr>
          <w:rFonts w:ascii="Times New Roman" w:hAnsi="Times New Roman" w:eastAsia="Times New Roman"/>
          <w:b w:val="0"/>
          <w:i w:val="0"/>
          <w:sz w:val="22"/>
        </w:rPr>
        <w:t>Hak dan Kewajiban dalam Demokrasi</w:t>
        <w:tab/>
      </w:r>
      <w:r>
        <w:rPr>
          <w:rFonts w:ascii="Times New Roman" w:hAnsi="Times New Roman" w:eastAsia="Times New Roman"/>
          <w:b w:val="0"/>
          <w:i w:val="0"/>
          <w:color w:val="7A5B12"/>
          <w:sz w:val="22"/>
        </w:rPr>
        <w:t>38</w:t>
      </w:r>
    </w:p>
    <w:p>
      <w:pPr>
        <w:tabs>
          <w:tab w:pos="8220" w:val="right"/>
        </w:tabs>
        <w:spacing w:lineRule="auto" w:line="276" w:after="40" w:before="20"/>
        <w:ind w:left="510"/>
      </w:pPr>
      <w:r>
        <w:rPr>
          <w:rFonts w:ascii="Times New Roman" w:hAnsi="Times New Roman" w:eastAsia="Times New Roman"/>
          <w:b w:val="0"/>
          <w:i w:val="0"/>
          <w:sz w:val="22"/>
        </w:rPr>
        <w:t>Menyeimbangkan Kepentingan</w:t>
        <w:tab/>
      </w:r>
      <w:r>
        <w:rPr>
          <w:rFonts w:ascii="Times New Roman" w:hAnsi="Times New Roman" w:eastAsia="Times New Roman"/>
          <w:b w:val="0"/>
          <w:i w:val="0"/>
          <w:color w:val="7A5B12"/>
          <w:sz w:val="22"/>
        </w:rPr>
        <w:t>39</w:t>
      </w:r>
    </w:p>
    <w:p>
      <w:pPr>
        <w:tabs>
          <w:tab w:pos="8220" w:val="right"/>
        </w:tabs>
        <w:spacing w:lineRule="auto" w:line="276" w:after="40" w:before="20"/>
        <w:ind w:left="510"/>
      </w:pPr>
      <w:r>
        <w:rPr>
          <w:rFonts w:ascii="Times New Roman" w:hAnsi="Times New Roman" w:eastAsia="Times New Roman"/>
          <w:b w:val="0"/>
          <w:i w:val="0"/>
          <w:sz w:val="22"/>
        </w:rPr>
        <w:t>Peran Mahasiswa Menegakkan Hak</w:t>
        <w:tab/>
      </w:r>
      <w:r>
        <w:rPr>
          <w:rFonts w:ascii="Times New Roman" w:hAnsi="Times New Roman" w:eastAsia="Times New Roman"/>
          <w:b w:val="0"/>
          <w:i w:val="0"/>
          <w:color w:val="7A5B12"/>
          <w:sz w:val="22"/>
        </w:rPr>
        <w:t>39</w:t>
      </w:r>
    </w:p>
    <w:p>
      <w:pPr>
        <w:tabs>
          <w:tab w:pos="8220" w:val="right"/>
        </w:tabs>
        <w:spacing w:lineRule="auto" w:line="276" w:after="40" w:before="20"/>
        <w:ind w:left="510"/>
      </w:pPr>
      <w:r>
        <w:rPr>
          <w:rFonts w:ascii="Times New Roman" w:hAnsi="Times New Roman" w:eastAsia="Times New Roman"/>
          <w:b w:val="0"/>
          <w:i w:val="0"/>
          <w:sz w:val="22"/>
        </w:rPr>
        <w:t>Melindungi yang Rentan</w:t>
        <w:tab/>
      </w:r>
      <w:r>
        <w:rPr>
          <w:rFonts w:ascii="Times New Roman" w:hAnsi="Times New Roman" w:eastAsia="Times New Roman"/>
          <w:b w:val="0"/>
          <w:i w:val="0"/>
          <w:color w:val="7A5B12"/>
          <w:sz w:val="22"/>
        </w:rPr>
        <w:t>40</w:t>
      </w:r>
    </w:p>
    <w:p>
      <w:pPr>
        <w:tabs>
          <w:tab w:pos="8220" w:val="right"/>
        </w:tabs>
        <w:spacing w:lineRule="auto" w:line="276" w:after="40" w:before="20"/>
        <w:ind w:left="510"/>
      </w:pPr>
      <w:r>
        <w:rPr>
          <w:rFonts w:ascii="Times New Roman" w:hAnsi="Times New Roman" w:eastAsia="Times New Roman"/>
          <w:b w:val="0"/>
          <w:i w:val="0"/>
          <w:sz w:val="22"/>
        </w:rPr>
        <w:t>Etika di Ruang Digital</w:t>
        <w:tab/>
      </w:r>
      <w:r>
        <w:rPr>
          <w:rFonts w:ascii="Times New Roman" w:hAnsi="Times New Roman" w:eastAsia="Times New Roman"/>
          <w:b w:val="0"/>
          <w:i w:val="0"/>
          <w:color w:val="7A5B12"/>
          <w:sz w:val="22"/>
        </w:rPr>
        <w:t>40</w:t>
      </w:r>
    </w:p>
    <w:p>
      <w:pPr>
        <w:tabs>
          <w:tab w:pos="8220" w:val="right"/>
        </w:tabs>
        <w:spacing w:lineRule="auto" w:line="276" w:after="40" w:before="20"/>
        <w:ind w:left="510"/>
      </w:pPr>
      <w:r>
        <w:rPr>
          <w:rFonts w:ascii="Times New Roman" w:hAnsi="Times New Roman" w:eastAsia="Times New Roman"/>
          <w:b w:val="0"/>
          <w:i w:val="0"/>
          <w:sz w:val="22"/>
        </w:rPr>
        <w:t>Antara Hak, Kewajiban, dan Tanggung Jawab</w:t>
        <w:tab/>
      </w:r>
      <w:r>
        <w:rPr>
          <w:rFonts w:ascii="Times New Roman" w:hAnsi="Times New Roman" w:eastAsia="Times New Roman"/>
          <w:b w:val="0"/>
          <w:i w:val="0"/>
          <w:color w:val="7A5B12"/>
          <w:sz w:val="22"/>
        </w:rPr>
        <w:t>40</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BAB 6  PENEGAKAN HUKUM YANG BERKEADILAN</w:t>
        <w:tab/>
        <w:t>42</w:t>
      </w:r>
    </w:p>
    <w:p>
      <w:pPr>
        <w:tabs>
          <w:tab w:pos="8220" w:val="right"/>
        </w:tabs>
        <w:spacing w:lineRule="auto" w:line="276" w:after="40" w:before="20"/>
        <w:ind w:left="510"/>
      </w:pPr>
      <w:r>
        <w:rPr>
          <w:rFonts w:ascii="Times New Roman" w:hAnsi="Times New Roman" w:eastAsia="Times New Roman"/>
          <w:b w:val="0"/>
          <w:i w:val="0"/>
          <w:sz w:val="22"/>
        </w:rPr>
        <w:t>Negara Hukum sebagai Pijakan</w:t>
        <w:tab/>
      </w:r>
      <w:r>
        <w:rPr>
          <w:rFonts w:ascii="Times New Roman" w:hAnsi="Times New Roman" w:eastAsia="Times New Roman"/>
          <w:b w:val="0"/>
          <w:i w:val="0"/>
          <w:color w:val="7A5B12"/>
          <w:sz w:val="22"/>
        </w:rPr>
        <w:t>42</w:t>
      </w:r>
    </w:p>
    <w:p>
      <w:pPr>
        <w:tabs>
          <w:tab w:pos="8220" w:val="right"/>
        </w:tabs>
        <w:spacing w:lineRule="auto" w:line="276" w:after="40" w:before="20"/>
        <w:ind w:left="510"/>
      </w:pPr>
      <w:r>
        <w:rPr>
          <w:rFonts w:ascii="Times New Roman" w:hAnsi="Times New Roman" w:eastAsia="Times New Roman"/>
          <w:b w:val="0"/>
          <w:i w:val="0"/>
          <w:sz w:val="22"/>
        </w:rPr>
        <w:t>Prinsip dan Lembaga</w:t>
        <w:tab/>
      </w:r>
      <w:r>
        <w:rPr>
          <w:rFonts w:ascii="Times New Roman" w:hAnsi="Times New Roman" w:eastAsia="Times New Roman"/>
          <w:b w:val="0"/>
          <w:i w:val="0"/>
          <w:color w:val="7A5B12"/>
          <w:sz w:val="22"/>
        </w:rPr>
        <w:t>43</w:t>
      </w:r>
    </w:p>
    <w:p>
      <w:pPr>
        <w:tabs>
          <w:tab w:pos="8220" w:val="right"/>
        </w:tabs>
        <w:spacing w:lineRule="auto" w:line="276" w:after="40" w:before="20"/>
        <w:ind w:left="510"/>
      </w:pPr>
      <w:r>
        <w:rPr>
          <w:rFonts w:ascii="Times New Roman" w:hAnsi="Times New Roman" w:eastAsia="Times New Roman"/>
          <w:b w:val="0"/>
          <w:i w:val="0"/>
          <w:sz w:val="22"/>
        </w:rPr>
        <w:t>Membangun Budaya Hukum</w:t>
        <w:tab/>
      </w:r>
      <w:r>
        <w:rPr>
          <w:rFonts w:ascii="Times New Roman" w:hAnsi="Times New Roman" w:eastAsia="Times New Roman"/>
          <w:b w:val="0"/>
          <w:i w:val="0"/>
          <w:color w:val="7A5B12"/>
          <w:sz w:val="22"/>
        </w:rPr>
        <w:t>43</w:t>
      </w:r>
    </w:p>
    <w:p>
      <w:pPr>
        <w:tabs>
          <w:tab w:pos="8220" w:val="right"/>
        </w:tabs>
        <w:spacing w:lineRule="auto" w:line="276" w:after="40" w:before="20"/>
        <w:ind w:left="510"/>
      </w:pPr>
      <w:r>
        <w:rPr>
          <w:rFonts w:ascii="Times New Roman" w:hAnsi="Times New Roman" w:eastAsia="Times New Roman"/>
          <w:b w:val="0"/>
          <w:i w:val="0"/>
          <w:sz w:val="22"/>
        </w:rPr>
        <w:t>Makna Keadilan</w:t>
        <w:tab/>
      </w:r>
      <w:r>
        <w:rPr>
          <w:rFonts w:ascii="Times New Roman" w:hAnsi="Times New Roman" w:eastAsia="Times New Roman"/>
          <w:b w:val="0"/>
          <w:i w:val="0"/>
          <w:color w:val="7A5B12"/>
          <w:sz w:val="22"/>
        </w:rPr>
        <w:t>43</w:t>
      </w:r>
    </w:p>
    <w:p>
      <w:pPr>
        <w:tabs>
          <w:tab w:pos="8220" w:val="right"/>
        </w:tabs>
        <w:spacing w:lineRule="auto" w:line="276" w:after="40" w:before="20"/>
        <w:ind w:left="510"/>
      </w:pPr>
      <w:r>
        <w:rPr>
          <w:rFonts w:ascii="Times New Roman" w:hAnsi="Times New Roman" w:eastAsia="Times New Roman"/>
          <w:b w:val="0"/>
          <w:i w:val="0"/>
          <w:sz w:val="22"/>
        </w:rPr>
        <w:t>Tantangan yang Dihadapi</w:t>
        <w:tab/>
      </w:r>
      <w:r>
        <w:rPr>
          <w:rFonts w:ascii="Times New Roman" w:hAnsi="Times New Roman" w:eastAsia="Times New Roman"/>
          <w:b w:val="0"/>
          <w:i w:val="0"/>
          <w:color w:val="7A5B12"/>
          <w:sz w:val="22"/>
        </w:rPr>
        <w:t>44</w:t>
      </w:r>
    </w:p>
    <w:p>
      <w:pPr>
        <w:tabs>
          <w:tab w:pos="8220" w:val="right"/>
        </w:tabs>
        <w:spacing w:lineRule="auto" w:line="276" w:after="40" w:before="20"/>
        <w:ind w:left="510"/>
      </w:pPr>
      <w:r>
        <w:rPr>
          <w:rFonts w:ascii="Times New Roman" w:hAnsi="Times New Roman" w:eastAsia="Times New Roman"/>
          <w:b w:val="0"/>
          <w:i w:val="0"/>
          <w:sz w:val="22"/>
        </w:rPr>
        <w:t>Berpihak pada Kebenaran, Bukan Kekuatan</w:t>
        <w:tab/>
      </w:r>
      <w:r>
        <w:rPr>
          <w:rFonts w:ascii="Times New Roman" w:hAnsi="Times New Roman" w:eastAsia="Times New Roman"/>
          <w:b w:val="0"/>
          <w:i w:val="0"/>
          <w:color w:val="7A5B12"/>
          <w:sz w:val="22"/>
        </w:rPr>
        <w:t>44</w:t>
      </w:r>
    </w:p>
    <w:p>
      <w:pPr>
        <w:tabs>
          <w:tab w:pos="8220" w:val="right"/>
        </w:tabs>
        <w:spacing w:lineRule="auto" w:line="276" w:after="40" w:before="20"/>
        <w:ind w:left="510"/>
      </w:pPr>
      <w:r>
        <w:rPr>
          <w:rFonts w:ascii="Times New Roman" w:hAnsi="Times New Roman" w:eastAsia="Times New Roman"/>
          <w:b w:val="0"/>
          <w:i w:val="0"/>
          <w:sz w:val="22"/>
        </w:rPr>
        <w:t>Asas yang Menjadi Pegangan</w:t>
        <w:tab/>
      </w:r>
      <w:r>
        <w:rPr>
          <w:rFonts w:ascii="Times New Roman" w:hAnsi="Times New Roman" w:eastAsia="Times New Roman"/>
          <w:b w:val="0"/>
          <w:i w:val="0"/>
          <w:color w:val="7A5B12"/>
          <w:sz w:val="22"/>
        </w:rPr>
        <w:t>45</w:t>
      </w:r>
    </w:p>
    <w:p>
      <w:pPr>
        <w:tabs>
          <w:tab w:pos="8220" w:val="right"/>
        </w:tabs>
        <w:spacing w:lineRule="auto" w:line="276" w:after="40" w:before="20"/>
        <w:ind w:left="510"/>
      </w:pPr>
      <w:r>
        <w:rPr>
          <w:rFonts w:ascii="Times New Roman" w:hAnsi="Times New Roman" w:eastAsia="Times New Roman"/>
          <w:b w:val="0"/>
          <w:i w:val="0"/>
          <w:sz w:val="22"/>
        </w:rPr>
        <w:t>Jalannya Sistem Peradilan</w:t>
        <w:tab/>
      </w:r>
      <w:r>
        <w:rPr>
          <w:rFonts w:ascii="Times New Roman" w:hAnsi="Times New Roman" w:eastAsia="Times New Roman"/>
          <w:b w:val="0"/>
          <w:i w:val="0"/>
          <w:color w:val="7A5B12"/>
          <w:sz w:val="22"/>
        </w:rPr>
        <w:t>45</w:t>
      </w:r>
    </w:p>
    <w:p>
      <w:pPr>
        <w:tabs>
          <w:tab w:pos="8220" w:val="right"/>
        </w:tabs>
        <w:spacing w:lineRule="auto" w:line="276" w:after="40" w:before="20"/>
        <w:ind w:left="510"/>
      </w:pPr>
      <w:r>
        <w:rPr>
          <w:rFonts w:ascii="Times New Roman" w:hAnsi="Times New Roman" w:eastAsia="Times New Roman"/>
          <w:b w:val="0"/>
          <w:i w:val="0"/>
          <w:sz w:val="22"/>
        </w:rPr>
        <w:t>Kesadaran Hukum Masyarakat</w:t>
        <w:tab/>
      </w:r>
      <w:r>
        <w:rPr>
          <w:rFonts w:ascii="Times New Roman" w:hAnsi="Times New Roman" w:eastAsia="Times New Roman"/>
          <w:b w:val="0"/>
          <w:i w:val="0"/>
          <w:color w:val="7A5B12"/>
          <w:sz w:val="22"/>
        </w:rPr>
        <w:t>46</w:t>
      </w:r>
    </w:p>
    <w:p>
      <w:pPr>
        <w:tabs>
          <w:tab w:pos="8220" w:val="right"/>
        </w:tabs>
        <w:spacing w:lineRule="auto" w:line="276" w:after="40" w:before="20"/>
        <w:ind w:left="510"/>
      </w:pPr>
      <w:r>
        <w:rPr>
          <w:rFonts w:ascii="Times New Roman" w:hAnsi="Times New Roman" w:eastAsia="Times New Roman"/>
          <w:b w:val="0"/>
          <w:i w:val="0"/>
          <w:sz w:val="22"/>
        </w:rPr>
        <w:t>Mahasiswa dan Budaya Hukum</w:t>
        <w:tab/>
      </w:r>
      <w:r>
        <w:rPr>
          <w:rFonts w:ascii="Times New Roman" w:hAnsi="Times New Roman" w:eastAsia="Times New Roman"/>
          <w:b w:val="0"/>
          <w:i w:val="0"/>
          <w:color w:val="7A5B12"/>
          <w:sz w:val="22"/>
        </w:rPr>
        <w:t>46</w:t>
      </w:r>
    </w:p>
    <w:p>
      <w:pPr>
        <w:tabs>
          <w:tab w:pos="8220" w:val="right"/>
        </w:tabs>
        <w:spacing w:lineRule="auto" w:line="276" w:after="40" w:before="20"/>
        <w:ind w:left="510"/>
      </w:pPr>
      <w:r>
        <w:rPr>
          <w:rFonts w:ascii="Times New Roman" w:hAnsi="Times New Roman" w:eastAsia="Times New Roman"/>
          <w:b w:val="0"/>
          <w:i w:val="0"/>
          <w:sz w:val="22"/>
        </w:rPr>
        <w:t>Bantuan Hukum bagi yang Lemah</w:t>
        <w:tab/>
      </w:r>
      <w:r>
        <w:rPr>
          <w:rFonts w:ascii="Times New Roman" w:hAnsi="Times New Roman" w:eastAsia="Times New Roman"/>
          <w:b w:val="0"/>
          <w:i w:val="0"/>
          <w:color w:val="7A5B12"/>
          <w:sz w:val="22"/>
        </w:rPr>
        <w:t>46</w:t>
      </w:r>
    </w:p>
    <w:p>
      <w:pPr>
        <w:tabs>
          <w:tab w:pos="8220" w:val="right"/>
        </w:tabs>
        <w:spacing w:lineRule="auto" w:line="276" w:after="40" w:before="20"/>
        <w:ind w:left="510"/>
      </w:pPr>
      <w:r>
        <w:rPr>
          <w:rFonts w:ascii="Times New Roman" w:hAnsi="Times New Roman" w:eastAsia="Times New Roman"/>
          <w:b w:val="0"/>
          <w:i w:val="0"/>
          <w:sz w:val="22"/>
        </w:rPr>
        <w:t>Memutus Rantai Suap</w:t>
        <w:tab/>
      </w:r>
      <w:r>
        <w:rPr>
          <w:rFonts w:ascii="Times New Roman" w:hAnsi="Times New Roman" w:eastAsia="Times New Roman"/>
          <w:b w:val="0"/>
          <w:i w:val="0"/>
          <w:color w:val="7A5B12"/>
          <w:sz w:val="22"/>
        </w:rPr>
        <w:t>47</w:t>
      </w:r>
    </w:p>
    <w:p>
      <w:pPr>
        <w:tabs>
          <w:tab w:pos="8220" w:val="right"/>
        </w:tabs>
        <w:spacing w:lineRule="auto" w:line="276" w:after="40" w:before="20"/>
        <w:ind w:left="510"/>
      </w:pPr>
      <w:r>
        <w:rPr>
          <w:rFonts w:ascii="Times New Roman" w:hAnsi="Times New Roman" w:eastAsia="Times New Roman"/>
          <w:b w:val="0"/>
          <w:i w:val="0"/>
          <w:sz w:val="22"/>
        </w:rPr>
        <w:t>Menuju Hukum yang Dipercaya</w:t>
        <w:tab/>
      </w:r>
      <w:r>
        <w:rPr>
          <w:rFonts w:ascii="Times New Roman" w:hAnsi="Times New Roman" w:eastAsia="Times New Roman"/>
          <w:b w:val="0"/>
          <w:i w:val="0"/>
          <w:color w:val="7A5B12"/>
          <w:sz w:val="22"/>
        </w:rPr>
        <w:t>47</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BAB 7  GEOPOLITIK DAN GEOSTRATEGI</w:t>
        <w:tab/>
        <w:t>49</w:t>
      </w:r>
    </w:p>
    <w:p>
      <w:pPr>
        <w:tabs>
          <w:tab w:pos="8220" w:val="right"/>
        </w:tabs>
        <w:spacing w:lineRule="auto" w:line="276" w:after="40" w:before="20"/>
        <w:ind w:left="510"/>
      </w:pPr>
      <w:r>
        <w:rPr>
          <w:rFonts w:ascii="Times New Roman" w:hAnsi="Times New Roman" w:eastAsia="Times New Roman"/>
          <w:b w:val="0"/>
          <w:i w:val="0"/>
          <w:sz w:val="22"/>
        </w:rPr>
        <w:t>Wawasan Nusantara</w:t>
        <w:tab/>
      </w:r>
      <w:r>
        <w:rPr>
          <w:rFonts w:ascii="Times New Roman" w:hAnsi="Times New Roman" w:eastAsia="Times New Roman"/>
          <w:b w:val="0"/>
          <w:i w:val="0"/>
          <w:color w:val="7A5B12"/>
          <w:sz w:val="22"/>
        </w:rPr>
        <w:t>49</w:t>
      </w:r>
    </w:p>
    <w:p>
      <w:pPr>
        <w:tabs>
          <w:tab w:pos="8220" w:val="right"/>
        </w:tabs>
        <w:spacing w:lineRule="auto" w:line="276" w:after="40" w:before="20"/>
        <w:ind w:left="510"/>
      </w:pPr>
      <w:r>
        <w:rPr>
          <w:rFonts w:ascii="Times New Roman" w:hAnsi="Times New Roman" w:eastAsia="Times New Roman"/>
          <w:b w:val="0"/>
          <w:i w:val="0"/>
          <w:sz w:val="22"/>
        </w:rPr>
        <w:t>Ketahanan Nasional</w:t>
        <w:tab/>
      </w:r>
      <w:r>
        <w:rPr>
          <w:rFonts w:ascii="Times New Roman" w:hAnsi="Times New Roman" w:eastAsia="Times New Roman"/>
          <w:b w:val="0"/>
          <w:i w:val="0"/>
          <w:color w:val="7A5B12"/>
          <w:sz w:val="22"/>
        </w:rPr>
        <w:t>50</w:t>
      </w:r>
    </w:p>
    <w:p>
      <w:pPr>
        <w:tabs>
          <w:tab w:pos="8220" w:val="right"/>
        </w:tabs>
        <w:spacing w:lineRule="auto" w:line="276" w:after="40" w:before="20"/>
        <w:ind w:left="510"/>
      </w:pPr>
      <w:r>
        <w:rPr>
          <w:rFonts w:ascii="Times New Roman" w:hAnsi="Times New Roman" w:eastAsia="Times New Roman"/>
          <w:b w:val="0"/>
          <w:i w:val="0"/>
          <w:sz w:val="22"/>
        </w:rPr>
        <w:t>Peran Generasi Muda</w:t>
        <w:tab/>
      </w:r>
      <w:r>
        <w:rPr>
          <w:rFonts w:ascii="Times New Roman" w:hAnsi="Times New Roman" w:eastAsia="Times New Roman"/>
          <w:b w:val="0"/>
          <w:i w:val="0"/>
          <w:color w:val="7A5B12"/>
          <w:sz w:val="22"/>
        </w:rPr>
        <w:t>50</w:t>
      </w:r>
    </w:p>
    <w:p>
      <w:pPr>
        <w:tabs>
          <w:tab w:pos="8220" w:val="right"/>
        </w:tabs>
        <w:spacing w:lineRule="auto" w:line="276" w:after="40" w:before="20"/>
        <w:ind w:left="510"/>
      </w:pPr>
      <w:r>
        <w:rPr>
          <w:rFonts w:ascii="Times New Roman" w:hAnsi="Times New Roman" w:eastAsia="Times New Roman"/>
          <w:b w:val="0"/>
          <w:i w:val="0"/>
          <w:sz w:val="22"/>
        </w:rPr>
        <w:t>Letak yang Menentukan</w:t>
        <w:tab/>
      </w:r>
      <w:r>
        <w:rPr>
          <w:rFonts w:ascii="Times New Roman" w:hAnsi="Times New Roman" w:eastAsia="Times New Roman"/>
          <w:b w:val="0"/>
          <w:i w:val="0"/>
          <w:color w:val="7A5B12"/>
          <w:sz w:val="22"/>
        </w:rPr>
        <w:t>50</w:t>
      </w:r>
    </w:p>
    <w:p>
      <w:pPr>
        <w:tabs>
          <w:tab w:pos="8220" w:val="right"/>
        </w:tabs>
        <w:spacing w:lineRule="auto" w:line="276" w:after="40" w:before="20"/>
        <w:ind w:left="510"/>
      </w:pPr>
      <w:r>
        <w:rPr>
          <w:rFonts w:ascii="Times New Roman" w:hAnsi="Times New Roman" w:eastAsia="Times New Roman"/>
          <w:b w:val="0"/>
          <w:i w:val="0"/>
          <w:sz w:val="22"/>
        </w:rPr>
        <w:t>Dimensi Ketahanan</w:t>
        <w:tab/>
      </w:r>
      <w:r>
        <w:rPr>
          <w:rFonts w:ascii="Times New Roman" w:hAnsi="Times New Roman" w:eastAsia="Times New Roman"/>
          <w:b w:val="0"/>
          <w:i w:val="0"/>
          <w:color w:val="7A5B12"/>
          <w:sz w:val="22"/>
        </w:rPr>
        <w:t>51</w:t>
      </w:r>
    </w:p>
    <w:p>
      <w:pPr>
        <w:tabs>
          <w:tab w:pos="8220" w:val="right"/>
        </w:tabs>
        <w:spacing w:lineRule="auto" w:line="276" w:after="40" w:before="20"/>
        <w:ind w:left="510"/>
      </w:pPr>
      <w:r>
        <w:rPr>
          <w:rFonts w:ascii="Times New Roman" w:hAnsi="Times New Roman" w:eastAsia="Times New Roman"/>
          <w:b w:val="0"/>
          <w:i w:val="0"/>
          <w:sz w:val="22"/>
        </w:rPr>
        <w:t>Wajah Ancaman Masa Kini</w:t>
        <w:tab/>
      </w:r>
      <w:r>
        <w:rPr>
          <w:rFonts w:ascii="Times New Roman" w:hAnsi="Times New Roman" w:eastAsia="Times New Roman"/>
          <w:b w:val="0"/>
          <w:i w:val="0"/>
          <w:color w:val="7A5B12"/>
          <w:sz w:val="22"/>
        </w:rPr>
        <w:t>51</w:t>
      </w:r>
    </w:p>
    <w:p>
      <w:pPr>
        <w:tabs>
          <w:tab w:pos="8220" w:val="right"/>
        </w:tabs>
        <w:spacing w:lineRule="auto" w:line="276" w:after="40" w:before="20"/>
        <w:ind w:left="510"/>
      </w:pPr>
      <w:r>
        <w:rPr>
          <w:rFonts w:ascii="Times New Roman" w:hAnsi="Times New Roman" w:eastAsia="Times New Roman"/>
          <w:b w:val="0"/>
          <w:i w:val="0"/>
          <w:sz w:val="22"/>
        </w:rPr>
        <w:t>Memahami Wawasan Nusantara Lebih Jauh</w:t>
        <w:tab/>
      </w:r>
      <w:r>
        <w:rPr>
          <w:rFonts w:ascii="Times New Roman" w:hAnsi="Times New Roman" w:eastAsia="Times New Roman"/>
          <w:b w:val="0"/>
          <w:i w:val="0"/>
          <w:color w:val="7A5B12"/>
          <w:sz w:val="22"/>
        </w:rPr>
        <w:t>52</w:t>
      </w:r>
    </w:p>
    <w:p>
      <w:pPr>
        <w:tabs>
          <w:tab w:pos="8220" w:val="right"/>
        </w:tabs>
        <w:spacing w:lineRule="auto" w:line="276" w:after="40" w:before="20"/>
        <w:ind w:left="510"/>
      </w:pPr>
      <w:r>
        <w:rPr>
          <w:rFonts w:ascii="Times New Roman" w:hAnsi="Times New Roman" w:eastAsia="Times New Roman"/>
          <w:b w:val="0"/>
          <w:i w:val="0"/>
          <w:sz w:val="22"/>
        </w:rPr>
        <w:t>Kekayaan Alam dan Kedaulatan</w:t>
        <w:tab/>
      </w:r>
      <w:r>
        <w:rPr>
          <w:rFonts w:ascii="Times New Roman" w:hAnsi="Times New Roman" w:eastAsia="Times New Roman"/>
          <w:b w:val="0"/>
          <w:i w:val="0"/>
          <w:color w:val="7A5B12"/>
          <w:sz w:val="22"/>
        </w:rPr>
        <w:t>52</w:t>
      </w:r>
    </w:p>
    <w:p>
      <w:pPr>
        <w:tabs>
          <w:tab w:pos="8220" w:val="right"/>
        </w:tabs>
        <w:spacing w:lineRule="auto" w:line="276" w:after="40" w:before="20"/>
        <w:ind w:left="510"/>
      </w:pPr>
      <w:r>
        <w:rPr>
          <w:rFonts w:ascii="Times New Roman" w:hAnsi="Times New Roman" w:eastAsia="Times New Roman"/>
          <w:b w:val="0"/>
          <w:i w:val="0"/>
          <w:sz w:val="22"/>
        </w:rPr>
        <w:t>Politik Luar Negeri yang Bebas Aktif</w:t>
        <w:tab/>
      </w:r>
      <w:r>
        <w:rPr>
          <w:rFonts w:ascii="Times New Roman" w:hAnsi="Times New Roman" w:eastAsia="Times New Roman"/>
          <w:b w:val="0"/>
          <w:i w:val="0"/>
          <w:color w:val="7A5B12"/>
          <w:sz w:val="22"/>
        </w:rPr>
        <w:t>53</w:t>
      </w:r>
    </w:p>
    <w:p>
      <w:pPr>
        <w:tabs>
          <w:tab w:pos="8220" w:val="right"/>
        </w:tabs>
        <w:spacing w:lineRule="auto" w:line="276" w:after="40" w:before="20"/>
        <w:ind w:left="510"/>
      </w:pPr>
      <w:r>
        <w:rPr>
          <w:rFonts w:ascii="Times New Roman" w:hAnsi="Times New Roman" w:eastAsia="Times New Roman"/>
          <w:b w:val="0"/>
          <w:i w:val="0"/>
          <w:sz w:val="22"/>
        </w:rPr>
        <w:t>Literasi Digital sebagai Benteng</w:t>
        <w:tab/>
      </w:r>
      <w:r>
        <w:rPr>
          <w:rFonts w:ascii="Times New Roman" w:hAnsi="Times New Roman" w:eastAsia="Times New Roman"/>
          <w:b w:val="0"/>
          <w:i w:val="0"/>
          <w:color w:val="7A5B12"/>
          <w:sz w:val="22"/>
        </w:rPr>
        <w:t>53</w:t>
      </w:r>
    </w:p>
    <w:p>
      <w:pPr>
        <w:tabs>
          <w:tab w:pos="8220" w:val="right"/>
        </w:tabs>
        <w:spacing w:lineRule="auto" w:line="276" w:after="40" w:before="20"/>
        <w:ind w:left="510"/>
      </w:pPr>
      <w:r>
        <w:rPr>
          <w:rFonts w:ascii="Times New Roman" w:hAnsi="Times New Roman" w:eastAsia="Times New Roman"/>
          <w:b w:val="0"/>
          <w:i w:val="0"/>
          <w:sz w:val="22"/>
        </w:rPr>
        <w:t>Menjaga Wilayah Terdepan</w:t>
        <w:tab/>
      </w:r>
      <w:r>
        <w:rPr>
          <w:rFonts w:ascii="Times New Roman" w:hAnsi="Times New Roman" w:eastAsia="Times New Roman"/>
          <w:b w:val="0"/>
          <w:i w:val="0"/>
          <w:color w:val="7A5B12"/>
          <w:sz w:val="22"/>
        </w:rPr>
        <w:t>54</w:t>
      </w:r>
    </w:p>
    <w:p>
      <w:pPr>
        <w:tabs>
          <w:tab w:pos="8220" w:val="right"/>
        </w:tabs>
        <w:spacing w:lineRule="auto" w:line="276" w:after="40" w:before="20"/>
        <w:ind w:left="510"/>
      </w:pPr>
      <w:r>
        <w:rPr>
          <w:rFonts w:ascii="Times New Roman" w:hAnsi="Times New Roman" w:eastAsia="Times New Roman"/>
          <w:b w:val="0"/>
          <w:i w:val="0"/>
          <w:sz w:val="22"/>
        </w:rPr>
        <w:t>Ekonomi sebagai Pertahanan</w:t>
        <w:tab/>
      </w:r>
      <w:r>
        <w:rPr>
          <w:rFonts w:ascii="Times New Roman" w:hAnsi="Times New Roman" w:eastAsia="Times New Roman"/>
          <w:b w:val="0"/>
          <w:i w:val="0"/>
          <w:color w:val="7A5B12"/>
          <w:sz w:val="22"/>
        </w:rPr>
        <w:t>54</w:t>
      </w:r>
    </w:p>
    <w:p>
      <w:pPr>
        <w:tabs>
          <w:tab w:pos="8220" w:val="right"/>
        </w:tabs>
        <w:spacing w:lineRule="auto" w:line="276" w:after="40" w:before="20"/>
        <w:ind w:left="510"/>
      </w:pPr>
      <w:r>
        <w:rPr>
          <w:rFonts w:ascii="Times New Roman" w:hAnsi="Times New Roman" w:eastAsia="Times New Roman"/>
          <w:b w:val="0"/>
          <w:i w:val="0"/>
          <w:sz w:val="22"/>
        </w:rPr>
        <w:t>Geostrategi untuk Masa Depan</w:t>
        <w:tab/>
      </w:r>
      <w:r>
        <w:rPr>
          <w:rFonts w:ascii="Times New Roman" w:hAnsi="Times New Roman" w:eastAsia="Times New Roman"/>
          <w:b w:val="0"/>
          <w:i w:val="0"/>
          <w:color w:val="7A5B12"/>
          <w:sz w:val="22"/>
        </w:rPr>
        <w:t>54</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BAB 8  ANTI KORUPSI</w:t>
        <w:tab/>
        <w:t>56</w:t>
      </w:r>
    </w:p>
    <w:p>
      <w:pPr>
        <w:tabs>
          <w:tab w:pos="8220" w:val="right"/>
        </w:tabs>
        <w:spacing w:lineRule="auto" w:line="276" w:after="40" w:before="20"/>
        <w:ind w:left="510"/>
      </w:pPr>
      <w:r>
        <w:rPr>
          <w:rFonts w:ascii="Times New Roman" w:hAnsi="Times New Roman" w:eastAsia="Times New Roman"/>
          <w:b w:val="0"/>
          <w:i w:val="0"/>
          <w:sz w:val="22"/>
        </w:rPr>
        <w:t>Memahami Korupsi</w:t>
        <w:tab/>
      </w:r>
      <w:r>
        <w:rPr>
          <w:rFonts w:ascii="Times New Roman" w:hAnsi="Times New Roman" w:eastAsia="Times New Roman"/>
          <w:b w:val="0"/>
          <w:i w:val="0"/>
          <w:color w:val="7A5B12"/>
          <w:sz w:val="22"/>
        </w:rPr>
        <w:t>56</w:t>
      </w:r>
    </w:p>
    <w:p>
      <w:pPr>
        <w:tabs>
          <w:tab w:pos="8220" w:val="right"/>
        </w:tabs>
        <w:spacing w:lineRule="auto" w:line="276" w:after="40" w:before="20"/>
        <w:ind w:left="510"/>
      </w:pPr>
      <w:r>
        <w:rPr>
          <w:rFonts w:ascii="Times New Roman" w:hAnsi="Times New Roman" w:eastAsia="Times New Roman"/>
          <w:b w:val="0"/>
          <w:i w:val="0"/>
          <w:sz w:val="22"/>
        </w:rPr>
        <w:t>Dasar Hukum dan Lembaga</w:t>
        <w:tab/>
      </w:r>
      <w:r>
        <w:rPr>
          <w:rFonts w:ascii="Times New Roman" w:hAnsi="Times New Roman" w:eastAsia="Times New Roman"/>
          <w:b w:val="0"/>
          <w:i w:val="0"/>
          <w:color w:val="7A5B12"/>
          <w:sz w:val="22"/>
        </w:rPr>
        <w:t>57</w:t>
      </w:r>
    </w:p>
    <w:p>
      <w:pPr>
        <w:tabs>
          <w:tab w:pos="8220" w:val="right"/>
        </w:tabs>
        <w:spacing w:lineRule="auto" w:line="276" w:after="40" w:before="20"/>
        <w:ind w:left="510"/>
      </w:pPr>
      <w:r>
        <w:rPr>
          <w:rFonts w:ascii="Times New Roman" w:hAnsi="Times New Roman" w:eastAsia="Times New Roman"/>
          <w:b w:val="0"/>
          <w:i w:val="0"/>
          <w:sz w:val="22"/>
        </w:rPr>
        <w:t>Membangun Integritas Sejak Kampus</w:t>
        <w:tab/>
      </w:r>
      <w:r>
        <w:rPr>
          <w:rFonts w:ascii="Times New Roman" w:hAnsi="Times New Roman" w:eastAsia="Times New Roman"/>
          <w:b w:val="0"/>
          <w:i w:val="0"/>
          <w:color w:val="7A5B12"/>
          <w:sz w:val="22"/>
        </w:rPr>
        <w:t>57</w:t>
      </w:r>
    </w:p>
    <w:p>
      <w:pPr>
        <w:tabs>
          <w:tab w:pos="8220" w:val="right"/>
        </w:tabs>
        <w:spacing w:lineRule="auto" w:line="276" w:after="40" w:before="20"/>
        <w:ind w:left="510"/>
      </w:pPr>
      <w:r>
        <w:rPr>
          <w:rFonts w:ascii="Times New Roman" w:hAnsi="Times New Roman" w:eastAsia="Times New Roman"/>
          <w:b w:val="0"/>
          <w:i w:val="0"/>
          <w:sz w:val="22"/>
        </w:rPr>
        <w:t>Ragam Bentuk Korupsi</w:t>
        <w:tab/>
      </w:r>
      <w:r>
        <w:rPr>
          <w:rFonts w:ascii="Times New Roman" w:hAnsi="Times New Roman" w:eastAsia="Times New Roman"/>
          <w:b w:val="0"/>
          <w:i w:val="0"/>
          <w:color w:val="7A5B12"/>
          <w:sz w:val="22"/>
        </w:rPr>
        <w:t>57</w:t>
      </w:r>
    </w:p>
    <w:p>
      <w:pPr>
        <w:tabs>
          <w:tab w:pos="8220" w:val="right"/>
        </w:tabs>
        <w:spacing w:lineRule="auto" w:line="276" w:after="40" w:before="20"/>
        <w:ind w:left="510"/>
      </w:pPr>
      <w:r>
        <w:rPr>
          <w:rFonts w:ascii="Times New Roman" w:hAnsi="Times New Roman" w:eastAsia="Times New Roman"/>
          <w:b w:val="0"/>
          <w:i w:val="0"/>
          <w:sz w:val="22"/>
        </w:rPr>
        <w:t>Dampak yang Merusak</w:t>
        <w:tab/>
      </w:r>
      <w:r>
        <w:rPr>
          <w:rFonts w:ascii="Times New Roman" w:hAnsi="Times New Roman" w:eastAsia="Times New Roman"/>
          <w:b w:val="0"/>
          <w:i w:val="0"/>
          <w:color w:val="7A5B12"/>
          <w:sz w:val="22"/>
        </w:rPr>
        <w:t>58</w:t>
      </w:r>
    </w:p>
    <w:p>
      <w:pPr>
        <w:tabs>
          <w:tab w:pos="8220" w:val="right"/>
        </w:tabs>
        <w:spacing w:lineRule="auto" w:line="276" w:after="40" w:before="20"/>
        <w:ind w:left="510"/>
      </w:pPr>
      <w:r>
        <w:rPr>
          <w:rFonts w:ascii="Times New Roman" w:hAnsi="Times New Roman" w:eastAsia="Times New Roman"/>
          <w:b w:val="0"/>
          <w:i w:val="0"/>
          <w:sz w:val="22"/>
        </w:rPr>
        <w:t>Menumbuhkan Nilai Antikorupsi</w:t>
        <w:tab/>
      </w:r>
      <w:r>
        <w:rPr>
          <w:rFonts w:ascii="Times New Roman" w:hAnsi="Times New Roman" w:eastAsia="Times New Roman"/>
          <w:b w:val="0"/>
          <w:i w:val="0"/>
          <w:color w:val="7A5B12"/>
          <w:sz w:val="22"/>
        </w:rPr>
        <w:t>58</w:t>
      </w:r>
    </w:p>
    <w:p>
      <w:pPr>
        <w:tabs>
          <w:tab w:pos="8220" w:val="right"/>
        </w:tabs>
        <w:spacing w:lineRule="auto" w:line="276" w:after="40" w:before="20"/>
        <w:ind w:left="510"/>
      </w:pPr>
      <w:r>
        <w:rPr>
          <w:rFonts w:ascii="Times New Roman" w:hAnsi="Times New Roman" w:eastAsia="Times New Roman"/>
          <w:b w:val="0"/>
          <w:i w:val="0"/>
          <w:sz w:val="22"/>
        </w:rPr>
        <w:t>Mengapa Korupsi Terjadi</w:t>
        <w:tab/>
      </w:r>
      <w:r>
        <w:rPr>
          <w:rFonts w:ascii="Times New Roman" w:hAnsi="Times New Roman" w:eastAsia="Times New Roman"/>
          <w:b w:val="0"/>
          <w:i w:val="0"/>
          <w:color w:val="7A5B12"/>
          <w:sz w:val="22"/>
        </w:rPr>
        <w:t>59</w:t>
      </w:r>
    </w:p>
    <w:p>
      <w:pPr>
        <w:tabs>
          <w:tab w:pos="8220" w:val="right"/>
        </w:tabs>
        <w:spacing w:lineRule="auto" w:line="276" w:after="40" w:before="20"/>
        <w:ind w:left="510"/>
      </w:pPr>
      <w:r>
        <w:rPr>
          <w:rFonts w:ascii="Times New Roman" w:hAnsi="Times New Roman" w:eastAsia="Times New Roman"/>
          <w:b w:val="0"/>
          <w:i w:val="0"/>
          <w:sz w:val="22"/>
        </w:rPr>
        <w:t>Strategi Memberantasnya</w:t>
        <w:tab/>
      </w:r>
      <w:r>
        <w:rPr>
          <w:rFonts w:ascii="Times New Roman" w:hAnsi="Times New Roman" w:eastAsia="Times New Roman"/>
          <w:b w:val="0"/>
          <w:i w:val="0"/>
          <w:color w:val="7A5B12"/>
          <w:sz w:val="22"/>
        </w:rPr>
        <w:t>59</w:t>
      </w:r>
    </w:p>
    <w:p>
      <w:pPr>
        <w:tabs>
          <w:tab w:pos="8220" w:val="right"/>
        </w:tabs>
        <w:spacing w:lineRule="auto" w:line="276" w:after="40" w:before="20"/>
        <w:ind w:left="510"/>
      </w:pPr>
      <w:r>
        <w:rPr>
          <w:rFonts w:ascii="Times New Roman" w:hAnsi="Times New Roman" w:eastAsia="Times New Roman"/>
          <w:b w:val="0"/>
          <w:i w:val="0"/>
          <w:sz w:val="22"/>
        </w:rPr>
        <w:t>Peran Lembaga Pengawas</w:t>
        <w:tab/>
      </w:r>
      <w:r>
        <w:rPr>
          <w:rFonts w:ascii="Times New Roman" w:hAnsi="Times New Roman" w:eastAsia="Times New Roman"/>
          <w:b w:val="0"/>
          <w:i w:val="0"/>
          <w:color w:val="7A5B12"/>
          <w:sz w:val="22"/>
        </w:rPr>
        <w:t>60</w:t>
      </w:r>
    </w:p>
    <w:p>
      <w:pPr>
        <w:tabs>
          <w:tab w:pos="8220" w:val="right"/>
        </w:tabs>
        <w:spacing w:lineRule="auto" w:line="276" w:after="40" w:before="20"/>
        <w:ind w:left="510"/>
      </w:pPr>
      <w:r>
        <w:rPr>
          <w:rFonts w:ascii="Times New Roman" w:hAnsi="Times New Roman" w:eastAsia="Times New Roman"/>
          <w:b w:val="0"/>
          <w:i w:val="0"/>
          <w:sz w:val="22"/>
        </w:rPr>
        <w:t>Gerakan Antikorupsi dari Kampus</w:t>
        <w:tab/>
      </w:r>
      <w:r>
        <w:rPr>
          <w:rFonts w:ascii="Times New Roman" w:hAnsi="Times New Roman" w:eastAsia="Times New Roman"/>
          <w:b w:val="0"/>
          <w:i w:val="0"/>
          <w:color w:val="7A5B12"/>
          <w:sz w:val="22"/>
        </w:rPr>
        <w:t>60</w:t>
      </w:r>
    </w:p>
    <w:p>
      <w:pPr>
        <w:tabs>
          <w:tab w:pos="8220" w:val="right"/>
        </w:tabs>
        <w:spacing w:lineRule="auto" w:line="276" w:after="40" w:before="20"/>
        <w:ind w:left="510"/>
      </w:pPr>
      <w:r>
        <w:rPr>
          <w:rFonts w:ascii="Times New Roman" w:hAnsi="Times New Roman" w:eastAsia="Times New Roman"/>
          <w:b w:val="0"/>
          <w:i w:val="0"/>
          <w:sz w:val="22"/>
        </w:rPr>
        <w:t>Korupsi dan Pelayanan Publik</w:t>
        <w:tab/>
      </w:r>
      <w:r>
        <w:rPr>
          <w:rFonts w:ascii="Times New Roman" w:hAnsi="Times New Roman" w:eastAsia="Times New Roman"/>
          <w:b w:val="0"/>
          <w:i w:val="0"/>
          <w:color w:val="7A5B12"/>
          <w:sz w:val="22"/>
        </w:rPr>
        <w:t>60</w:t>
      </w:r>
    </w:p>
    <w:p>
      <w:pPr>
        <w:tabs>
          <w:tab w:pos="8220" w:val="right"/>
        </w:tabs>
        <w:spacing w:lineRule="auto" w:line="276" w:after="40" w:before="20"/>
        <w:ind w:left="510"/>
      </w:pPr>
      <w:r>
        <w:rPr>
          <w:rFonts w:ascii="Times New Roman" w:hAnsi="Times New Roman" w:eastAsia="Times New Roman"/>
          <w:b w:val="0"/>
          <w:i w:val="0"/>
          <w:sz w:val="22"/>
        </w:rPr>
        <w:t>Membiasakan Jujur dan Sederhana</w:t>
        <w:tab/>
      </w:r>
      <w:r>
        <w:rPr>
          <w:rFonts w:ascii="Times New Roman" w:hAnsi="Times New Roman" w:eastAsia="Times New Roman"/>
          <w:b w:val="0"/>
          <w:i w:val="0"/>
          <w:color w:val="7A5B12"/>
          <w:sz w:val="22"/>
        </w:rPr>
        <w:t>61</w:t>
      </w:r>
    </w:p>
    <w:p>
      <w:pPr>
        <w:tabs>
          <w:tab w:pos="8220" w:val="right"/>
        </w:tabs>
        <w:spacing w:lineRule="auto" w:line="276" w:after="40" w:before="20"/>
        <w:ind w:left="510"/>
      </w:pPr>
      <w:r>
        <w:rPr>
          <w:rFonts w:ascii="Times New Roman" w:hAnsi="Times New Roman" w:eastAsia="Times New Roman"/>
          <w:b w:val="0"/>
          <w:i w:val="0"/>
          <w:sz w:val="22"/>
        </w:rPr>
        <w:t>Membangun Budaya yang Bersih</w:t>
        <w:tab/>
      </w:r>
      <w:r>
        <w:rPr>
          <w:rFonts w:ascii="Times New Roman" w:hAnsi="Times New Roman" w:eastAsia="Times New Roman"/>
          <w:b w:val="0"/>
          <w:i w:val="0"/>
          <w:color w:val="7A5B12"/>
          <w:sz w:val="22"/>
        </w:rPr>
        <w:t>61</w:t>
      </w:r>
    </w:p>
    <w:p>
      <w:pPr>
        <w:tabs>
          <w:tab w:pos="8220" w:val="right"/>
        </w:tabs>
        <w:spacing w:lineRule="auto" w:line="276" w:after="40" w:before="120"/>
        <w:keepNext/>
        <w:pBdr>
          <w:bottom w:val="single" w:sz="6" w:space="3" w:color="C8A24A"/>
        </w:pBdr>
      </w:pPr>
      <w:r>
        <w:rPr>
          <w:rFonts w:ascii="Times New Roman" w:hAnsi="Times New Roman" w:eastAsia="Times New Roman"/>
          <w:b/>
          <w:i w:val="0"/>
          <w:color w:val="6E1423"/>
          <w:sz w:val="23"/>
        </w:rPr>
        <w:t>DAFTAR PUSTAKA</w:t>
        <w:tab/>
        <w:t>63</w:t>
      </w:r>
    </w:p>
    <w:p>
      <w:pPr>
        <w:keepNext/>
        <w:spacing w:lineRule="auto" w:line="372" w:before="0" w:after="80"/>
        <w:jc w:val="center"/>
        <w:pageBreakBefore/>
        <w:widowControl w:val="true"/>
        <w:keepLines w:val="true"/>
      </w:pPr>
      <w:r>
        <w:rPr>
          <w:rFonts w:ascii="Times New Roman" w:hAnsi="Times New Roman" w:eastAsia="Times New Roman"/>
          <w:b/>
          <w:i w:val="0"/>
          <w:color w:val="7A5B12"/>
          <w:sz w:val="26"/>
        </w:rPr>
        <w:t>BAB 1</w:t>
      </w:r>
    </w:p>
    <w:p>
      <w:pPr>
        <w:keepNext/>
        <w:spacing w:lineRule="auto" w:line="372" w:before="0" w:after="360"/>
        <w:jc w:val="center"/>
        <w:widowControl w:val="true"/>
        <w:keepLines w:val="true"/>
      </w:pPr>
      <w:r>
        <w:rPr>
          <w:rFonts w:ascii="Times New Roman" w:hAnsi="Times New Roman" w:eastAsia="Times New Roman"/>
          <w:b/>
          <w:i w:val="0"/>
          <w:color w:val="6E1423"/>
          <w:sz w:val="32"/>
        </w:rPr>
        <w:t>HAKIKAT PENDIDIKAN KEWARGANEGARAAN</w:t>
      </w:r>
    </w:p>
    <w:p>
      <w:pPr>
        <w:spacing w:lineRule="auto" w:line="372" w:after="200" w:before="0"/>
        <w:jc w:val="both"/>
        <w:widowControl w:val="true"/>
      </w:pPr>
      <w:r>
        <w:rPr>
          <w:rFonts w:ascii="Times New Roman" w:hAnsi="Times New Roman" w:eastAsia="Times New Roman"/>
          <w:b w:val="0"/>
          <w:i w:val="0"/>
          <w:sz w:val="24"/>
        </w:rPr>
        <w:t>Tidak sedikit mahasiswa yang menganggap mata kuliah kewarganegaraan sebagai pelengkap belaka, sekadar mengulang pelajaran sekolah. Pandangan semacam ini menjadi titik berangkat yang menarik untuk ditelaah, sebab di baliknya tersimpan persoalan yang lebih dalam tentang cara kita memaknai kehadiran sebagai warga negara.</w:t>
      </w:r>
    </w:p>
    <w:tbl>
      <w:tblPr>
        <w:tblW w:type="auto" w:w="0"/>
        <w:jc w:val="center"/>
        <w:tblLook w:firstColumn="1" w:firstRow="1" w:lastColumn="0" w:lastRow="0" w:noHBand="0" w:noVBand="1" w:val="04A0"/>
        <w:tblBorders>
          <w:top w:val="single" w:sz="6" w:color="B9485A"/>
          <w:bottom w:val="single" w:sz="6" w:color="B9485A"/>
          <w:right w:val="single" w:sz="6" w:color="B9485A"/>
          <w:left w:val="single" w:sz="24" w:color="6E1423"/>
          <w:insideH w:val="single" w:sz="6" w:color="B9485A"/>
          <w:insideV w:val="single" w:sz="6" w:color="B9485A"/>
        </w:tblBorders>
      </w:tblPr>
      <w:tblGrid>
        <w:gridCol w:w="8221"/>
      </w:tblGrid>
      <w:tr>
        <w:trPr>
          <w:cantSplit w:val="true"/>
        </w:trPr>
        <w:tc>
          <w:tcPr>
            <w:tcW w:type="dxa" w:w="8221"/>
            <w:shd w:val="clear" w:fill="F7EBED"/>
          </w:tcPr>
          <w:p>
            <w:pPr>
              <w:spacing w:after="100" w:lineRule="auto" w:line="312"/>
              <w:widowControl w:val="true"/>
            </w:pPr>
            <w:r>
              <w:rPr>
                <w:rFonts w:ascii="Times New Roman" w:hAnsi="Times New Roman" w:eastAsia="Times New Roman"/>
                <w:b/>
                <w:i w:val="0"/>
                <w:color w:val="6E1423"/>
                <w:sz w:val="24"/>
              </w:rPr>
              <w:t>Akar Masalah</w:t>
            </w:r>
          </w:p>
          <w:p>
            <w:pPr>
              <w:spacing w:lineRule="auto" w:line="324" w:after="80"/>
              <w:ind w:left="454" w:hanging="255"/>
              <w:jc w:val="both"/>
              <w:widowControl w:val="true"/>
            </w:pPr>
            <w:r>
              <w:rPr>
                <w:rFonts w:ascii="Times New Roman" w:hAnsi="Times New Roman" w:eastAsia="Times New Roman"/>
                <w:b w:val="0"/>
                <w:i w:val="0"/>
                <w:sz w:val="22"/>
              </w:rPr>
              <w:t>• Materi kerap disampaikan sebatas hafalan, sehingga terasa kering dan jauh dari kenyataan.</w:t>
            </w:r>
          </w:p>
          <w:p>
            <w:pPr>
              <w:spacing w:lineRule="auto" w:line="324" w:after="80"/>
              <w:ind w:left="454" w:hanging="255"/>
              <w:jc w:val="both"/>
              <w:widowControl w:val="true"/>
            </w:pPr>
            <w:r>
              <w:rPr>
                <w:rFonts w:ascii="Times New Roman" w:hAnsi="Times New Roman" w:eastAsia="Times New Roman"/>
                <w:b w:val="0"/>
                <w:i w:val="0"/>
                <w:sz w:val="22"/>
              </w:rPr>
              <w:t>• Sebagian orang memandang urusan bernegara sebagai tugas pejabat, bukan tanggung jawab bersama.</w:t>
            </w:r>
          </w:p>
          <w:p>
            <w:pPr>
              <w:spacing w:lineRule="auto" w:line="324" w:after="80"/>
              <w:ind w:left="454" w:hanging="255"/>
              <w:jc w:val="both"/>
              <w:widowControl w:val="true"/>
            </w:pPr>
            <w:r>
              <w:rPr>
                <w:rFonts w:ascii="Times New Roman" w:hAnsi="Times New Roman" w:eastAsia="Times New Roman"/>
                <w:b w:val="0"/>
                <w:i w:val="0"/>
                <w:sz w:val="22"/>
              </w:rPr>
              <w:t>• Jarak antara teori di kelas dan praktik di lapangan membuat pelajaran ini terkesan tidak berguna.</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Memaknai Ulang Pendidikan Kewarganegaraan</w:t>
      </w:r>
    </w:p>
    <w:p>
      <w:pPr>
        <w:spacing w:lineRule="auto" w:line="372" w:after="200" w:before="0"/>
        <w:jc w:val="both"/>
        <w:widowControl w:val="true"/>
      </w:pPr>
      <w:r>
        <w:rPr>
          <w:rFonts w:ascii="Times New Roman" w:hAnsi="Times New Roman" w:eastAsia="Times New Roman"/>
          <w:b w:val="0"/>
          <w:i w:val="0"/>
          <w:sz w:val="24"/>
        </w:rPr>
        <w:t>Pendidikan kewarganegaraan sejatinya merupakan ikhtiar membentuk warga yang paham posisinya, sadar akan hak yang melekat, dan rela menunaikan kewajiban. Ia bukan kumpulan pasal yang harus dihafal, melainkan latihan menimbang persoalan publik dengan kepala dingin dan hati yang peduli.</w:t>
      </w:r>
    </w:p>
    <w:p>
      <w:pPr>
        <w:spacing w:lineRule="auto" w:line="372" w:after="200" w:before="0"/>
        <w:jc w:val="both"/>
        <w:widowControl w:val="true"/>
      </w:pPr>
      <w:r>
        <w:rPr>
          <w:rFonts w:ascii="Times New Roman" w:hAnsi="Times New Roman" w:eastAsia="Times New Roman"/>
          <w:b w:val="0"/>
          <w:i w:val="0"/>
          <w:sz w:val="24"/>
        </w:rPr>
        <w:t>Sebagai bidang kajian, ia berpijak pada tiga sumbu yang saling menopang. Sumbu pengetahuan membekali pemahaman tentang negara dan aturannya. Sumbu sikap menumbuhkan rasa hormat pada sesama dan kecintaan pada tanah air. Sumbu keterampilan melatih keberanian untuk terlibat secara sehat di ruang bersama.</w:t>
      </w:r>
    </w:p>
    <w:p>
      <w:pPr>
        <w:keepNext/>
        <w:spacing w:lineRule="auto" w:line="372" w:before="240" w:after="120"/>
        <w:jc w:val="left"/>
        <w:widowControl w:val="true"/>
        <w:keepLines w:val="true"/>
      </w:pPr>
      <w:r>
        <w:rPr>
          <w:rFonts w:ascii="Times New Roman" w:hAnsi="Times New Roman" w:eastAsia="Times New Roman"/>
          <w:b/>
          <w:i w:val="0"/>
          <w:color w:val="6E1423"/>
          <w:sz w:val="26"/>
        </w:rPr>
        <w:t>Landasan dan Tujuan</w:t>
      </w:r>
    </w:p>
    <w:p>
      <w:pPr>
        <w:spacing w:lineRule="auto" w:line="372" w:after="200" w:before="0"/>
        <w:jc w:val="both"/>
        <w:widowControl w:val="true"/>
      </w:pPr>
      <w:r>
        <w:rPr>
          <w:rFonts w:ascii="Times New Roman" w:hAnsi="Times New Roman" w:eastAsia="Times New Roman"/>
          <w:b w:val="0"/>
          <w:i w:val="0"/>
          <w:sz w:val="24"/>
        </w:rPr>
        <w:t>Kehadiran mata kuliah ini di kampus berdiri di atas dasar hukum yang jelas. Undang-Undang tentang Pendidikan Tinggi menempatkannya sebagai bagian wajib dari kurikulum, sejalan dengan amanat Undang-Undang Sistem Pendidikan Nasional yang menghendaki lahirnya warga yang demokratis dan bertanggung jawab.</w:t>
      </w:r>
    </w:p>
    <w:p>
      <w:pPr>
        <w:spacing w:lineRule="auto" w:line="372" w:after="200" w:before="0"/>
        <w:jc w:val="both"/>
        <w:widowControl w:val="true"/>
      </w:pPr>
      <w:r>
        <w:rPr>
          <w:rFonts w:ascii="Times New Roman" w:hAnsi="Times New Roman" w:eastAsia="Times New Roman"/>
          <w:b w:val="0"/>
          <w:i w:val="0"/>
          <w:sz w:val="24"/>
        </w:rPr>
        <w:t>Tujuannya tidak berhenti pada nilai di transkrip. Yang dituju adalah pribadi yang mampu berpikir kritis tanpa kehilangan kesantunan, yang berani menyuarakan kebenaran sambil tetap menghargai perbedaan. Inilah bekal yang akan dibawa mahasiswa jauh setelah ia meninggalkan bangku kuliah.</w:t>
      </w:r>
    </w:p>
    <w:p>
      <w:pPr>
        <w:keepNext/>
        <w:spacing w:lineRule="auto" w:line="372" w:before="240" w:after="120"/>
        <w:jc w:val="left"/>
        <w:widowControl w:val="true"/>
        <w:keepLines w:val="true"/>
      </w:pPr>
      <w:r>
        <w:rPr>
          <w:rFonts w:ascii="Times New Roman" w:hAnsi="Times New Roman" w:eastAsia="Times New Roman"/>
          <w:b/>
          <w:i w:val="0"/>
          <w:color w:val="6E1423"/>
          <w:sz w:val="26"/>
        </w:rPr>
        <w:t>Mengapa Mahasiswa Perlu Peduli</w:t>
      </w:r>
    </w:p>
    <w:p>
      <w:pPr>
        <w:spacing w:lineRule="auto" w:line="372" w:after="200" w:before="0"/>
        <w:jc w:val="both"/>
        <w:widowControl w:val="true"/>
      </w:pPr>
      <w:r>
        <w:rPr>
          <w:rFonts w:ascii="Times New Roman" w:hAnsi="Times New Roman" w:eastAsia="Times New Roman"/>
          <w:b w:val="0"/>
          <w:i w:val="0"/>
          <w:sz w:val="24"/>
        </w:rPr>
        <w:t>Mahasiswa menempati posisi yang khas. Ia cukup terdidik untuk memahami persoalan, cukup muda untuk berani bergerak, dan cukup terhubung untuk menyebarkan gagasan secara luas. Ketika kepedulian itu diasah, kampus berubah menjadi tempat persemaian pemimpin yang berpihak pada kepentingan umum.</w:t>
      </w:r>
    </w:p>
    <w:p>
      <w:pPr>
        <w:spacing w:lineRule="auto" w:line="372" w:after="200" w:before="0"/>
        <w:jc w:val="both"/>
        <w:widowControl w:val="true"/>
      </w:pPr>
      <w:r>
        <w:rPr>
          <w:rFonts w:ascii="Times New Roman" w:hAnsi="Times New Roman" w:eastAsia="Times New Roman"/>
          <w:b w:val="0"/>
          <w:i w:val="0"/>
          <w:sz w:val="24"/>
        </w:rPr>
        <w:t>Bagi mereka yang menekuni bidang pendampingan manusia, kesadaran semacam ini terasa makin relevan, sebab membantu orang lain selalu berakar pada penghargaan terhadap martabat dan hak setiap pribadi.</w:t>
      </w:r>
    </w:p>
    <w:p>
      <w:pPr>
        <w:keepNext/>
        <w:spacing w:lineRule="auto" w:line="372" w:before="240" w:after="120"/>
        <w:jc w:val="left"/>
        <w:widowControl w:val="true"/>
        <w:keepLines w:val="true"/>
      </w:pPr>
      <w:r>
        <w:rPr>
          <w:rFonts w:ascii="Times New Roman" w:hAnsi="Times New Roman" w:eastAsia="Times New Roman"/>
          <w:b/>
          <w:i w:val="0"/>
          <w:color w:val="6E1423"/>
          <w:sz w:val="26"/>
        </w:rPr>
        <w:t>Jejak Kehadirannya di Indonesia</w:t>
      </w:r>
    </w:p>
    <w:p>
      <w:pPr>
        <w:spacing w:lineRule="auto" w:line="372" w:after="200" w:before="0"/>
        <w:jc w:val="both"/>
        <w:widowControl w:val="true"/>
      </w:pPr>
      <w:r>
        <w:rPr>
          <w:rFonts w:ascii="Times New Roman" w:hAnsi="Times New Roman" w:eastAsia="Times New Roman"/>
          <w:b w:val="0"/>
          <w:i w:val="0"/>
          <w:sz w:val="24"/>
        </w:rPr>
        <w:t>Pendidikan kewarganegaraan bukan barang baru. Sejak masa awal kemerdekaan, bangsa ini sudah merasa perlu membekali generasinya dengan kesadaran berbangsa. Bentuk dan namanya memang berganti dari waktu ke waktu, menyesuaikan tantangan zaman, namun ruhnya tetap sama, yaitu menyiapkan warga yang setia dan bertanggung jawab.</w:t>
      </w:r>
    </w:p>
    <w:p>
      <w:pPr>
        <w:spacing w:lineRule="auto" w:line="372" w:after="200" w:before="0"/>
        <w:jc w:val="both"/>
        <w:widowControl w:val="true"/>
      </w:pPr>
      <w:r>
        <w:rPr>
          <w:rFonts w:ascii="Times New Roman" w:hAnsi="Times New Roman" w:eastAsia="Times New Roman"/>
          <w:b w:val="0"/>
          <w:i w:val="0"/>
          <w:sz w:val="24"/>
        </w:rPr>
        <w:t>Di perguruan tinggi, mata kuliah ini ditempatkan sebagai bagian dari pengembangan kepribadian. Penempatan tersebut menegaskan bahwa tujuannya bukan mencetak ahli hukum tata negara, melainkan menumbuhkan watak kebangsaan pada setiap mahasiswa, apa pun jurusan yang ditekuninya.</w:t>
      </w:r>
    </w:p>
    <w:p>
      <w:pPr>
        <w:keepNext/>
        <w:spacing w:lineRule="auto" w:line="372" w:before="240" w:after="120"/>
        <w:jc w:val="left"/>
        <w:widowControl w:val="true"/>
        <w:keepLines w:val="true"/>
      </w:pPr>
      <w:r>
        <w:rPr>
          <w:rFonts w:ascii="Times New Roman" w:hAnsi="Times New Roman" w:eastAsia="Times New Roman"/>
          <w:b/>
          <w:i w:val="0"/>
          <w:color w:val="6E1423"/>
          <w:sz w:val="26"/>
        </w:rPr>
        <w:t>Ruang Lingkup yang Dikaji</w:t>
      </w:r>
    </w:p>
    <w:p>
      <w:pPr>
        <w:spacing w:lineRule="auto" w:line="372" w:after="200" w:before="0"/>
        <w:jc w:val="both"/>
        <w:widowControl w:val="true"/>
      </w:pPr>
      <w:r>
        <w:rPr>
          <w:rFonts w:ascii="Times New Roman" w:hAnsi="Times New Roman" w:eastAsia="Times New Roman"/>
          <w:b w:val="0"/>
          <w:i w:val="0"/>
          <w:sz w:val="24"/>
        </w:rPr>
        <w:t>Cakupan kajiannya cukup luas. Ia menyentuh hubungan antara warga dan negara, nilai-nilai yang menjadi dasar hidup bersama, sampai persoalan kekinian seperti demokrasi, hak asasi, dan kelestarian lingkungan. Keluasan ini bukan untuk membebani, melainkan untuk menunjukkan bahwa urusan kebangsaan menyentuh hampir semua sisi kehidupan.</w:t>
      </w:r>
    </w:p>
    <w:p>
      <w:pPr>
        <w:spacing w:lineRule="auto" w:line="372" w:after="200" w:before="0"/>
        <w:jc w:val="both"/>
        <w:widowControl w:val="true"/>
      </w:pPr>
      <w:r>
        <w:rPr>
          <w:rFonts w:ascii="Times New Roman" w:hAnsi="Times New Roman" w:eastAsia="Times New Roman"/>
          <w:b w:val="0"/>
          <w:i w:val="0"/>
          <w:sz w:val="24"/>
        </w:rPr>
        <w:t>Karena itu, pendekatan yang dipakai tidak bisa tunggal. Ada kalanya kita perlu kacamata sejarah untuk memahami asal usul, kacamata hukum untuk membaca aturan, dan kacamata sosial untuk menangkap denyut masyarakat. Perpaduan sudut pandang inilah yang membuat kajiannya terasa hidup.</w:t>
      </w:r>
    </w:p>
    <w:p>
      <w:pPr>
        <w:keepNext/>
        <w:spacing w:lineRule="auto" w:line="372" w:before="240" w:after="120"/>
        <w:jc w:val="left"/>
        <w:widowControl w:val="true"/>
        <w:keepLines w:val="true"/>
      </w:pPr>
      <w:r>
        <w:rPr>
          <w:rFonts w:ascii="Times New Roman" w:hAnsi="Times New Roman" w:eastAsia="Times New Roman"/>
          <w:b/>
          <w:i w:val="0"/>
          <w:color w:val="6E1423"/>
          <w:sz w:val="26"/>
        </w:rPr>
        <w:t>Bukan Sekadar Teori</w:t>
      </w:r>
    </w:p>
    <w:p>
      <w:pPr>
        <w:spacing w:lineRule="auto" w:line="372" w:after="200" w:before="0"/>
        <w:jc w:val="both"/>
        <w:widowControl w:val="true"/>
      </w:pPr>
      <w:r>
        <w:rPr>
          <w:rFonts w:ascii="Times New Roman" w:hAnsi="Times New Roman" w:eastAsia="Times New Roman"/>
          <w:b w:val="0"/>
          <w:i w:val="0"/>
          <w:sz w:val="24"/>
        </w:rPr>
        <w:t>Hal yang membedakan mata kuliah ini dari sekadar wacana adalah tuntutan untuk diamalkan. Pengetahuan tentang hak akan kosong bila tidak disertai keberanian memperjuangkannya secara santun. Pemahaman tentang kewajiban akan sia-sia bila tidak diwujudkan dalam perbuatan nyata.</w:t>
      </w:r>
    </w:p>
    <w:p>
      <w:pPr>
        <w:spacing w:lineRule="auto" w:line="372" w:after="200" w:before="0"/>
        <w:jc w:val="both"/>
        <w:widowControl w:val="true"/>
      </w:pPr>
      <w:r>
        <w:rPr>
          <w:rFonts w:ascii="Times New Roman" w:hAnsi="Times New Roman" w:eastAsia="Times New Roman"/>
          <w:b w:val="0"/>
          <w:i w:val="0"/>
          <w:sz w:val="24"/>
        </w:rPr>
        <w:t>Maka, ukuran keberhasilannya bukan terletak pada seberapa banyak definisi yang dihafal, melainkan pada seberapa jauh nilai itu mengubah cara seseorang bersikap di tengah masyarakat.</w:t>
      </w:r>
    </w:p>
    <w:tbl>
      <w:tblPr>
        <w:tblW w:type="auto" w:w="0"/>
        <w:jc w:val="center"/>
        <w:tblLook w:firstColumn="1" w:firstRow="1" w:lastColumn="0" w:lastRow="0" w:noHBand="0" w:noVBand="1" w:val="04A0"/>
        <w:tblBorders>
          <w:top w:val="single" w:sz="6" w:color="C8A24A"/>
          <w:bottom w:val="single" w:sz="6" w:color="C8A24A"/>
          <w:right w:val="single" w:sz="6" w:color="C8A24A"/>
          <w:left w:val="single" w:sz="24" w:color="A87F23"/>
          <w:insideH w:val="single" w:sz="6" w:color="C8A24A"/>
          <w:insideV w:val="single" w:sz="6" w:color="C8A24A"/>
        </w:tblBorders>
      </w:tblPr>
      <w:tblGrid>
        <w:gridCol w:w="8221"/>
      </w:tblGrid>
      <w:tr>
        <w:trPr>
          <w:cantSplit w:val="true"/>
        </w:trPr>
        <w:tc>
          <w:tcPr>
            <w:tcW w:type="dxa" w:w="8221"/>
            <w:shd w:val="clear" w:fill="FBF4E3"/>
          </w:tcPr>
          <w:p>
            <w:pPr>
              <w:spacing w:after="100" w:lineRule="auto" w:line="312"/>
              <w:widowControl w:val="true"/>
            </w:pPr>
            <w:r>
              <w:rPr>
                <w:rFonts w:ascii="Times New Roman" w:hAnsi="Times New Roman" w:eastAsia="Times New Roman"/>
                <w:b/>
                <w:i w:val="0"/>
                <w:color w:val="7A5B12"/>
                <w:sz w:val="24"/>
              </w:rPr>
              <w:t>Langkah Solusi</w:t>
            </w:r>
          </w:p>
          <w:p>
            <w:pPr>
              <w:spacing w:lineRule="auto" w:line="324" w:after="80"/>
              <w:ind w:left="454" w:hanging="255"/>
              <w:jc w:val="both"/>
              <w:widowControl w:val="true"/>
            </w:pPr>
            <w:r>
              <w:rPr>
                <w:rFonts w:ascii="Times New Roman" w:hAnsi="Times New Roman" w:eastAsia="Times New Roman"/>
                <w:b w:val="0"/>
                <w:i w:val="0"/>
                <w:sz w:val="22"/>
              </w:rPr>
              <w:t>• Mengaitkan tiap konsep dengan peristiwa yang sedang hangat agar terasa nyata.</w:t>
            </w:r>
          </w:p>
          <w:p>
            <w:pPr>
              <w:spacing w:lineRule="auto" w:line="324" w:after="80"/>
              <w:ind w:left="454" w:hanging="255"/>
              <w:jc w:val="both"/>
              <w:widowControl w:val="true"/>
            </w:pPr>
            <w:r>
              <w:rPr>
                <w:rFonts w:ascii="Times New Roman" w:hAnsi="Times New Roman" w:eastAsia="Times New Roman"/>
                <w:b w:val="0"/>
                <w:i w:val="0"/>
                <w:sz w:val="22"/>
              </w:rPr>
              <w:t>• Membiasakan diskusi yang menimbang banyak sudut pandang sebelum menyimpulkan.</w:t>
            </w:r>
          </w:p>
          <w:p>
            <w:pPr>
              <w:spacing w:lineRule="auto" w:line="324" w:after="80"/>
              <w:ind w:left="454" w:hanging="255"/>
              <w:jc w:val="both"/>
              <w:widowControl w:val="true"/>
            </w:pPr>
            <w:r>
              <w:rPr>
                <w:rFonts w:ascii="Times New Roman" w:hAnsi="Times New Roman" w:eastAsia="Times New Roman"/>
                <w:b w:val="0"/>
                <w:i w:val="0"/>
                <w:sz w:val="22"/>
              </w:rPr>
              <w:t>• Memulai partisipasi dari lingkup terdekat, seperti organisasi kampus dan kegiatan warga.</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Tiga Kemampuan yang Dibentuk</w:t>
      </w:r>
    </w:p>
    <w:p>
      <w:pPr>
        <w:spacing w:lineRule="auto" w:line="372" w:after="200" w:before="0"/>
        <w:jc w:val="both"/>
        <w:widowControl w:val="true"/>
      </w:pPr>
      <w:r>
        <w:rPr>
          <w:rFonts w:ascii="Times New Roman" w:hAnsi="Times New Roman" w:eastAsia="Times New Roman"/>
          <w:b w:val="0"/>
          <w:i w:val="0"/>
          <w:sz w:val="24"/>
        </w:rPr>
        <w:t>Pendidikan kewarganegaraan berusaha menumbuhkan tiga kemampuan sekaligus. Pertama, kemampuan memahami, yaitu mengenali bagaimana negara bekerja, apa isi aturan dasarnya, dan ke mana arah cita-cita bangsa. Pemahaman ini menjadi bekal agar seseorang tidak mudah dikelabui oleh informasi yang menyesatkan.</w:t>
      </w:r>
    </w:p>
    <w:p>
      <w:pPr>
        <w:spacing w:lineRule="auto" w:line="372" w:after="200" w:before="0"/>
        <w:jc w:val="both"/>
        <w:widowControl w:val="true"/>
      </w:pPr>
      <w:r>
        <w:rPr>
          <w:rFonts w:ascii="Times New Roman" w:hAnsi="Times New Roman" w:eastAsia="Times New Roman"/>
          <w:b w:val="0"/>
          <w:i w:val="0"/>
          <w:sz w:val="24"/>
        </w:rPr>
        <w:t>Kedua, kemampuan bersikap, yaitu menumbuhkan rasa hormat pada sesama, kecintaan pada tanah air, dan kepedulian pada nasib bersama. Ketiga, kemampuan bertindak, yaitu keberanian terlibat secara sehat, mulai dari menyuarakan pendapat sampai turut menjaga lingkungan. Ketiganya tidak berdiri sendiri, melainkan saling menguatkan dalam diri seorang warga yang utuh.</w:t>
      </w:r>
    </w:p>
    <w:p>
      <w:pPr>
        <w:keepNext/>
        <w:spacing w:lineRule="auto" w:line="372" w:before="240" w:after="120"/>
        <w:jc w:val="left"/>
        <w:widowControl w:val="true"/>
        <w:keepLines w:val="true"/>
      </w:pPr>
      <w:r>
        <w:rPr>
          <w:rFonts w:ascii="Times New Roman" w:hAnsi="Times New Roman" w:eastAsia="Times New Roman"/>
          <w:b/>
          <w:i w:val="0"/>
          <w:color w:val="6E1423"/>
          <w:sz w:val="26"/>
        </w:rPr>
        <w:t>Membentuk Karakter, Bukan Sekadar Nilai</w:t>
      </w:r>
    </w:p>
    <w:p>
      <w:pPr>
        <w:spacing w:lineRule="auto" w:line="372" w:after="200" w:before="0"/>
        <w:jc w:val="both"/>
        <w:widowControl w:val="true"/>
      </w:pPr>
      <w:r>
        <w:rPr>
          <w:rFonts w:ascii="Times New Roman" w:hAnsi="Times New Roman" w:eastAsia="Times New Roman"/>
          <w:b w:val="0"/>
          <w:i w:val="0"/>
          <w:sz w:val="24"/>
        </w:rPr>
        <w:t>Banyak orang mengukur keberhasilan belajar dari angka di lembar penilaian. Padahal, pada mata kuliah ini, ukuran yang lebih jujur justru terletak pada perubahan perilaku. Seseorang yang menjadi lebih jujur, lebih disiplin, dan lebih peduli setelah mempelajarinya boleh dikatakan telah menyerap intinya.</w:t>
      </w:r>
    </w:p>
    <w:p>
      <w:pPr>
        <w:spacing w:lineRule="auto" w:line="372" w:after="200" w:before="0"/>
        <w:jc w:val="both"/>
        <w:widowControl w:val="true"/>
      </w:pPr>
      <w:r>
        <w:rPr>
          <w:rFonts w:ascii="Times New Roman" w:hAnsi="Times New Roman" w:eastAsia="Times New Roman"/>
          <w:b w:val="0"/>
          <w:i w:val="0"/>
          <w:sz w:val="24"/>
        </w:rPr>
        <w:t>Pembentukan karakter semacam itu memang berjalan perlahan dan tidak selalu terlihat seketika. Namun, justru pada proses yang lambat inilah nilai tertanam lebih dalam, sehingga tidak mudah lekang ketika seseorang berhadapan dengan godaan dan tekanan.</w:t>
      </w:r>
    </w:p>
    <w:p>
      <w:pPr>
        <w:keepNext/>
        <w:spacing w:lineRule="auto" w:line="372" w:before="240" w:after="120"/>
        <w:jc w:val="left"/>
        <w:widowControl w:val="true"/>
        <w:keepLines w:val="true"/>
      </w:pPr>
      <w:r>
        <w:rPr>
          <w:rFonts w:ascii="Times New Roman" w:hAnsi="Times New Roman" w:eastAsia="Times New Roman"/>
          <w:b/>
          <w:i w:val="0"/>
          <w:color w:val="6E1423"/>
          <w:sz w:val="26"/>
        </w:rPr>
        <w:t>Tetap Relevan di Tengah Perubahan</w:t>
      </w:r>
    </w:p>
    <w:p>
      <w:pPr>
        <w:spacing w:lineRule="auto" w:line="372" w:after="200" w:before="0"/>
        <w:jc w:val="both"/>
        <w:widowControl w:val="true"/>
      </w:pPr>
      <w:r>
        <w:rPr>
          <w:rFonts w:ascii="Times New Roman" w:hAnsi="Times New Roman" w:eastAsia="Times New Roman"/>
          <w:b w:val="0"/>
          <w:i w:val="0"/>
          <w:sz w:val="24"/>
        </w:rPr>
        <w:t>Zaman terus berubah dengan cepat, dan persoalan baru bermunculan tanpa henti. Justru karena itu, pendidikan kewarganegaraan tetap relevan. Ia membekali kemampuan menimbang yang dapat dipakai untuk membaca persoalan apa pun, bukan sekadar menghafal jawaban yang cepat usang.</w:t>
      </w:r>
    </w:p>
    <w:p>
      <w:pPr>
        <w:spacing w:lineRule="auto" w:line="372" w:after="200" w:before="0"/>
        <w:jc w:val="both"/>
        <w:widowControl w:val="true"/>
      </w:pPr>
      <w:r>
        <w:rPr>
          <w:rFonts w:ascii="Times New Roman" w:hAnsi="Times New Roman" w:eastAsia="Times New Roman"/>
          <w:b w:val="0"/>
          <w:i w:val="0"/>
          <w:sz w:val="24"/>
        </w:rPr>
        <w:t>Dengan bekal cara berpikir yang jernih, seseorang akan lebih siap menghadapi isu yang belum pernah ia temui sebelumnya. Kemampuan inilah yang membuat mata kuliah ini bertahan dari masa ke masa meski wujud tantangannya selalu berganti.</w:t>
      </w:r>
    </w:p>
    <w:p>
      <w:pPr>
        <w:keepNext/>
        <w:spacing w:lineRule="auto" w:line="372" w:before="240" w:after="120"/>
        <w:jc w:val="left"/>
        <w:widowControl w:val="true"/>
        <w:keepLines w:val="true"/>
      </w:pPr>
      <w:r>
        <w:rPr>
          <w:rFonts w:ascii="Times New Roman" w:hAnsi="Times New Roman" w:eastAsia="Times New Roman"/>
          <w:b/>
          <w:i w:val="0"/>
          <w:color w:val="6E1423"/>
          <w:sz w:val="26"/>
        </w:rPr>
        <w:t>Meluruskan Salah Paham</w:t>
      </w:r>
    </w:p>
    <w:p>
      <w:pPr>
        <w:spacing w:lineRule="auto" w:line="372" w:after="200" w:before="0"/>
        <w:jc w:val="both"/>
        <w:widowControl w:val="true"/>
      </w:pPr>
      <w:r>
        <w:rPr>
          <w:rFonts w:ascii="Times New Roman" w:hAnsi="Times New Roman" w:eastAsia="Times New Roman"/>
          <w:b w:val="0"/>
          <w:i w:val="0"/>
          <w:sz w:val="24"/>
        </w:rPr>
        <w:t>Ada anggapan keliru yang menyebut mata kuliah ini hanya berisi hafalan dan tidak berguna bagi jurusan tertentu. Anggapan itu muncul ketika pelajaran disampaikan secara kaku dan jauh dari kenyataan. Padahal, apa pun bidang yang ditekuni seseorang, ia tetap hidup sebagai warga negara yang berhadapan dengan aturan dan masyarakat.</w:t>
      </w:r>
    </w:p>
    <w:p>
      <w:pPr>
        <w:spacing w:lineRule="auto" w:line="372" w:after="200" w:before="0"/>
        <w:jc w:val="both"/>
        <w:widowControl w:val="true"/>
      </w:pPr>
      <w:r>
        <w:rPr>
          <w:rFonts w:ascii="Times New Roman" w:hAnsi="Times New Roman" w:eastAsia="Times New Roman"/>
          <w:b w:val="0"/>
          <w:i w:val="0"/>
          <w:sz w:val="24"/>
        </w:rPr>
        <w:t>Seorang calon pendidik, perawat, atau wirausaha sama-sama membutuhkan kesadaran berbangsa. Maka, meluruskan salah paham ini menjadi langkah awal agar pelajaran tidak diterima dengan setengah hati.</w:t>
      </w:r>
    </w:p>
    <w:p>
      <w:pPr>
        <w:keepNext/>
        <w:spacing w:lineRule="auto" w:line="372" w:before="240" w:after="120"/>
        <w:jc w:val="left"/>
        <w:widowControl w:val="true"/>
        <w:keepLines w:val="true"/>
      </w:pPr>
      <w:r>
        <w:rPr>
          <w:rFonts w:ascii="Times New Roman" w:hAnsi="Times New Roman" w:eastAsia="Times New Roman"/>
          <w:b/>
          <w:i w:val="0"/>
          <w:color w:val="6E1423"/>
          <w:sz w:val="26"/>
        </w:rPr>
        <w:t>Berlatih di Ruang Kampus</w:t>
      </w:r>
    </w:p>
    <w:p>
      <w:pPr>
        <w:spacing w:lineRule="auto" w:line="372" w:after="200" w:before="0"/>
        <w:jc w:val="both"/>
        <w:widowControl w:val="true"/>
      </w:pPr>
      <w:r>
        <w:rPr>
          <w:rFonts w:ascii="Times New Roman" w:hAnsi="Times New Roman" w:eastAsia="Times New Roman"/>
          <w:b w:val="0"/>
          <w:i w:val="0"/>
          <w:sz w:val="24"/>
        </w:rPr>
        <w:t>Kampus sebenarnya merupakan tempat berlatih menjadi warga negara dalam ukuran kecil. Organisasi mahasiswa, forum diskusi, sampai kegiatan bersama adalah miniatur kehidupan bernegara. Di sana seseorang belajar bermusyawarah, menerima kekalahan suara, dan menjalankan keputusan bersama meski berbeda pendapat.</w:t>
      </w:r>
    </w:p>
    <w:p>
      <w:pPr>
        <w:spacing w:lineRule="auto" w:line="372" w:after="200" w:before="0"/>
        <w:jc w:val="both"/>
        <w:widowControl w:val="true"/>
      </w:pPr>
      <w:r>
        <w:rPr>
          <w:rFonts w:ascii="Times New Roman" w:hAnsi="Times New Roman" w:eastAsia="Times New Roman"/>
          <w:b w:val="0"/>
          <w:i w:val="0"/>
          <w:sz w:val="24"/>
        </w:rPr>
        <w:t>Pengalaman semacam itu jauh lebih membekas daripada sekadar membaca teori. Mahasiswa yang terbiasa terlibat akan lebih siap ketika kelak berperan di tengah masyarakat yang lebih luas dan lebih rumit persoalannya.</w:t>
      </w:r>
    </w:p>
    <w:p>
      <w:pPr>
        <w:keepNext/>
        <w:spacing w:lineRule="auto" w:line="372" w:before="240" w:after="120"/>
        <w:jc w:val="left"/>
        <w:widowControl w:val="true"/>
        <w:keepLines w:val="true"/>
      </w:pPr>
      <w:r>
        <w:rPr>
          <w:rFonts w:ascii="Times New Roman" w:hAnsi="Times New Roman" w:eastAsia="Times New Roman"/>
          <w:b/>
          <w:i w:val="0"/>
          <w:color w:val="6E1423"/>
          <w:sz w:val="26"/>
        </w:rPr>
        <w:t>Bekal yang Dibawa Setelah Lulus</w:t>
      </w:r>
    </w:p>
    <w:p>
      <w:pPr>
        <w:spacing w:lineRule="auto" w:line="372" w:after="200" w:before="0"/>
        <w:jc w:val="both"/>
        <w:widowControl w:val="true"/>
      </w:pPr>
      <w:r>
        <w:rPr>
          <w:rFonts w:ascii="Times New Roman" w:hAnsi="Times New Roman" w:eastAsia="Times New Roman"/>
          <w:b w:val="0"/>
          <w:i w:val="0"/>
          <w:sz w:val="24"/>
        </w:rPr>
        <w:t>Nilai yang ditanam melalui mata kuliah ini tidak berhenti di ruang kelas. Ia terbawa ketika seseorang memasuki dunia kerja, membangun keluarga, dan menjalankan peran di masyarakat. Kejujuran, tanggung jawab, dan kepedulian akan menentukan kualitas seseorang sebagai warga, apa pun profesinya.</w:t>
      </w:r>
    </w:p>
    <w:p>
      <w:pPr>
        <w:spacing w:lineRule="auto" w:line="372" w:after="200" w:before="0"/>
        <w:jc w:val="both"/>
        <w:widowControl w:val="true"/>
      </w:pPr>
      <w:r>
        <w:rPr>
          <w:rFonts w:ascii="Times New Roman" w:hAnsi="Times New Roman" w:eastAsia="Times New Roman"/>
          <w:b w:val="0"/>
          <w:i w:val="0"/>
          <w:sz w:val="24"/>
        </w:rPr>
        <w:t>Dengan begitu, pendidikan kewarganegaraan sesungguhnya menyiapkan bekal jangka panjang. Ia membentuk fondasi sikap yang akan terus dipakai sepanjang hidup, jauh melampaui masa studi yang singkat.</w:t>
      </w:r>
    </w:p>
    <w:p>
      <w:pPr>
        <w:keepNext/>
        <w:spacing w:lineRule="auto" w:line="372" w:before="240" w:after="120"/>
        <w:jc w:val="left"/>
        <w:widowControl w:val="true"/>
        <w:keepLines w:val="true"/>
      </w:pPr>
      <w:r>
        <w:rPr>
          <w:rFonts w:ascii="Times New Roman" w:hAnsi="Times New Roman" w:eastAsia="Times New Roman"/>
          <w:b/>
          <w:i w:val="0"/>
          <w:color w:val="6E1423"/>
          <w:sz w:val="26"/>
        </w:rPr>
        <w:t>Belajar yang Tidak Pernah Selesai</w:t>
      </w:r>
    </w:p>
    <w:p>
      <w:pPr>
        <w:spacing w:lineRule="auto" w:line="372" w:after="200" w:before="0"/>
        <w:jc w:val="both"/>
        <w:widowControl w:val="true"/>
      </w:pPr>
      <w:r>
        <w:rPr>
          <w:rFonts w:ascii="Times New Roman" w:hAnsi="Times New Roman" w:eastAsia="Times New Roman"/>
          <w:b w:val="0"/>
          <w:i w:val="0"/>
          <w:sz w:val="24"/>
        </w:rPr>
        <w:t>Menjadi warga negara yang baik bukanlah gelar yang sekali diraih lalu disimpan. Ia adalah proses yang berjalan seumur hidup, sebab persoalan dan tantangan selalu berganti rupa. Apa yang dipelajari hari ini bisa jadi perlu ditinjau ulang ketika keadaan berubah.</w:t>
      </w:r>
    </w:p>
    <w:p>
      <w:pPr>
        <w:spacing w:lineRule="auto" w:line="372" w:after="200" w:before="0"/>
        <w:jc w:val="both"/>
        <w:widowControl w:val="true"/>
      </w:pPr>
      <w:r>
        <w:rPr>
          <w:rFonts w:ascii="Times New Roman" w:hAnsi="Times New Roman" w:eastAsia="Times New Roman"/>
          <w:b w:val="0"/>
          <w:i w:val="0"/>
          <w:sz w:val="24"/>
        </w:rPr>
        <w:t>Karena itu, sikap mau terus belajar menjadi modal yang sangat berharga. Warga yang berhenti belajar mudah tertinggal dan rentan dimanfaatkan, sedangkan warga yang terus mengasah diri akan tetap mampu mengambil peran di setiap zaman.</w:t>
      </w:r>
    </w:p>
    <w:p>
      <w:pPr>
        <w:spacing w:lineRule="auto" w:line="372" w:after="200" w:before="0"/>
        <w:jc w:val="both"/>
        <w:widowControl w:val="true"/>
      </w:pPr>
      <w:r>
        <w:rPr>
          <w:rFonts w:ascii="Times New Roman" w:hAnsi="Times New Roman" w:eastAsia="Times New Roman"/>
          <w:b w:val="0"/>
          <w:i w:val="0"/>
          <w:sz w:val="24"/>
        </w:rPr>
        <w:t>Mata kuliah ini hanyalah pintu pembuka. Selebihnya bergantung pada kesediaan masing-masing untuk merawat rasa ingin tahu dan keberanian bertindak setelah perkuliahan usai.</w:t>
      </w:r>
    </w:p>
    <w:p>
      <w:pPr>
        <w:spacing w:lineRule="auto" w:line="372" w:after="200" w:before="0"/>
        <w:jc w:val="both"/>
        <w:widowControl w:val="true"/>
      </w:pPr>
      <w:r>
        <w:rPr>
          <w:rFonts w:ascii="Times New Roman" w:hAnsi="Times New Roman" w:eastAsia="Times New Roman"/>
          <w:b w:val="0"/>
          <w:i w:val="0"/>
          <w:sz w:val="24"/>
        </w:rPr>
        <w:t>Dengan cara pandang itu, pendidikan kewarganegaraan berhenti menjadi beban dan berubah menjadi ruang berlatih menjadi manusia yang utuh sekaligus warga yang berdaya.</w:t>
      </w:r>
    </w:p>
    <w:p>
      <w:pPr>
        <w:keepNext/>
        <w:spacing w:lineRule="auto" w:line="372" w:before="0" w:after="80"/>
        <w:jc w:val="center"/>
        <w:pageBreakBefore/>
        <w:widowControl w:val="true"/>
        <w:keepLines w:val="true"/>
      </w:pPr>
      <w:r>
        <w:rPr>
          <w:rFonts w:ascii="Times New Roman" w:hAnsi="Times New Roman" w:eastAsia="Times New Roman"/>
          <w:b/>
          <w:i w:val="0"/>
          <w:color w:val="7A5B12"/>
          <w:sz w:val="26"/>
        </w:rPr>
        <w:t>BAB 2</w:t>
      </w:r>
    </w:p>
    <w:p>
      <w:pPr>
        <w:keepNext/>
        <w:spacing w:lineRule="auto" w:line="372" w:before="0" w:after="360"/>
        <w:jc w:val="center"/>
        <w:widowControl w:val="true"/>
        <w:keepLines w:val="true"/>
      </w:pPr>
      <w:r>
        <w:rPr>
          <w:rFonts w:ascii="Times New Roman" w:hAnsi="Times New Roman" w:eastAsia="Times New Roman"/>
          <w:b/>
          <w:i w:val="0"/>
          <w:color w:val="6E1423"/>
          <w:sz w:val="32"/>
        </w:rPr>
        <w:t>IDENTITAS NASIONAL</w:t>
      </w:r>
    </w:p>
    <w:p>
      <w:pPr>
        <w:spacing w:lineRule="auto" w:line="372" w:after="200" w:before="0"/>
        <w:jc w:val="both"/>
        <w:widowControl w:val="true"/>
      </w:pPr>
      <w:r>
        <w:rPr>
          <w:rFonts w:ascii="Times New Roman" w:hAnsi="Times New Roman" w:eastAsia="Times New Roman"/>
          <w:b w:val="0"/>
          <w:i w:val="0"/>
          <w:sz w:val="24"/>
        </w:rPr>
        <w:t>Sebuah video pendek dari luar negeri bisa lebih cepat ditiru anak muda daripada satu lagu daerah yang justru asing di telinga mereka sendiri. Gejala kecil ini menyimpan pertanyaan besar tentang seberapa kukuh jati diri bangsa di tengah arus budaya yang datang tanpa henti.</w:t>
      </w:r>
    </w:p>
    <w:tbl>
      <w:tblPr>
        <w:tblW w:type="auto" w:w="0"/>
        <w:jc w:val="center"/>
        <w:tblLook w:firstColumn="1" w:firstRow="1" w:lastColumn="0" w:lastRow="0" w:noHBand="0" w:noVBand="1" w:val="04A0"/>
        <w:tblBorders>
          <w:top w:val="single" w:sz="6" w:color="B9485A"/>
          <w:bottom w:val="single" w:sz="6" w:color="B9485A"/>
          <w:right w:val="single" w:sz="6" w:color="B9485A"/>
          <w:left w:val="single" w:sz="24" w:color="6E1423"/>
          <w:insideH w:val="single" w:sz="6" w:color="B9485A"/>
          <w:insideV w:val="single" w:sz="6" w:color="B9485A"/>
        </w:tblBorders>
      </w:tblPr>
      <w:tblGrid>
        <w:gridCol w:w="8221"/>
      </w:tblGrid>
      <w:tr>
        <w:trPr>
          <w:cantSplit w:val="true"/>
        </w:trPr>
        <w:tc>
          <w:tcPr>
            <w:tcW w:type="dxa" w:w="8221"/>
            <w:shd w:val="clear" w:fill="F7EBED"/>
          </w:tcPr>
          <w:p>
            <w:pPr>
              <w:spacing w:after="100" w:lineRule="auto" w:line="312"/>
              <w:widowControl w:val="true"/>
            </w:pPr>
            <w:r>
              <w:rPr>
                <w:rFonts w:ascii="Times New Roman" w:hAnsi="Times New Roman" w:eastAsia="Times New Roman"/>
                <w:b/>
                <w:i w:val="0"/>
                <w:color w:val="6E1423"/>
                <w:sz w:val="24"/>
              </w:rPr>
              <w:t>Akar Masalah</w:t>
            </w:r>
          </w:p>
          <w:p>
            <w:pPr>
              <w:spacing w:lineRule="auto" w:line="324" w:after="80"/>
              <w:ind w:left="454" w:hanging="255"/>
              <w:jc w:val="both"/>
              <w:widowControl w:val="true"/>
            </w:pPr>
            <w:r>
              <w:rPr>
                <w:rFonts w:ascii="Times New Roman" w:hAnsi="Times New Roman" w:eastAsia="Times New Roman"/>
                <w:b w:val="0"/>
                <w:i w:val="0"/>
                <w:sz w:val="22"/>
              </w:rPr>
              <w:t>• Banjir informasi lintas negara membuat budaya lokal kalah pamor di mata generasi muda.</w:t>
            </w:r>
          </w:p>
          <w:p>
            <w:pPr>
              <w:spacing w:lineRule="auto" w:line="324" w:after="80"/>
              <w:ind w:left="454" w:hanging="255"/>
              <w:jc w:val="both"/>
              <w:widowControl w:val="true"/>
            </w:pPr>
            <w:r>
              <w:rPr>
                <w:rFonts w:ascii="Times New Roman" w:hAnsi="Times New Roman" w:eastAsia="Times New Roman"/>
                <w:b w:val="0"/>
                <w:i w:val="0"/>
                <w:sz w:val="22"/>
              </w:rPr>
              <w:t>• Pengenalan terhadap simbol dan sejarah bangsa sering berhenti pada upacara seremonial.</w:t>
            </w:r>
          </w:p>
          <w:p>
            <w:pPr>
              <w:spacing w:lineRule="auto" w:line="324" w:after="80"/>
              <w:ind w:left="454" w:hanging="255"/>
              <w:jc w:val="both"/>
              <w:widowControl w:val="true"/>
            </w:pPr>
            <w:r>
              <w:rPr>
                <w:rFonts w:ascii="Times New Roman" w:hAnsi="Times New Roman" w:eastAsia="Times New Roman"/>
                <w:b w:val="0"/>
                <w:i w:val="0"/>
                <w:sz w:val="22"/>
              </w:rPr>
              <w:t>• Rasa bangga pada produk dan karya sendiri belum tumbuh kuat sejak dini.</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Apa yang Disebut Identitas Nasional</w:t>
      </w:r>
    </w:p>
    <w:p>
      <w:pPr>
        <w:spacing w:lineRule="auto" w:line="372" w:after="200" w:before="0"/>
        <w:jc w:val="both"/>
        <w:widowControl w:val="true"/>
      </w:pPr>
      <w:r>
        <w:rPr>
          <w:rFonts w:ascii="Times New Roman" w:hAnsi="Times New Roman" w:eastAsia="Times New Roman"/>
          <w:b w:val="0"/>
          <w:i w:val="0"/>
          <w:sz w:val="24"/>
        </w:rPr>
        <w:t>Identitas nasional dapat dipahami sebagai ciri yang membuat sebuah bangsa dikenali dan membedakannya dari bangsa lain. Wujudnya hadir dalam dua rupa. Ada yang kasat mata, seperti bendera, bahasa, dan lambang negara. Ada pula yang tersembunyi, seperti nilai bersama, semangat gotong royong, dan ingatan kolektif atas perjalanan sejarah.</w:t>
      </w:r>
    </w:p>
    <w:p>
      <w:pPr>
        <w:spacing w:lineRule="auto" w:line="372" w:after="200" w:before="0"/>
        <w:jc w:val="both"/>
        <w:widowControl w:val="true"/>
      </w:pPr>
      <w:r>
        <w:rPr>
          <w:rFonts w:ascii="Times New Roman" w:hAnsi="Times New Roman" w:eastAsia="Times New Roman"/>
          <w:b w:val="0"/>
          <w:i w:val="0"/>
          <w:sz w:val="24"/>
        </w:rPr>
        <w:t>Keduanya tidak berdiri sendiri. Simbol akan kehilangan makna bila tidak ditopang nilai, dan nilai akan sulit diwariskan bila tidak punya simbol yang menampungnya.</w:t>
      </w:r>
    </w:p>
    <w:p>
      <w:pPr>
        <w:keepNext/>
        <w:spacing w:lineRule="auto" w:line="372" w:before="240" w:after="120"/>
        <w:jc w:val="left"/>
        <w:widowControl w:val="true"/>
        <w:keepLines w:val="true"/>
      </w:pPr>
      <w:r>
        <w:rPr>
          <w:rFonts w:ascii="Times New Roman" w:hAnsi="Times New Roman" w:eastAsia="Times New Roman"/>
          <w:b/>
          <w:i w:val="0"/>
          <w:color w:val="6E1423"/>
          <w:sz w:val="26"/>
        </w:rPr>
        <w:t>Pancasila sebagai Inti Jati Diri</w:t>
      </w:r>
    </w:p>
    <w:p>
      <w:pPr>
        <w:spacing w:lineRule="auto" w:line="372" w:after="200" w:before="0"/>
        <w:jc w:val="both"/>
        <w:widowControl w:val="true"/>
      </w:pPr>
      <w:r>
        <w:rPr>
          <w:rFonts w:ascii="Times New Roman" w:hAnsi="Times New Roman" w:eastAsia="Times New Roman"/>
          <w:b w:val="0"/>
          <w:i w:val="0"/>
          <w:sz w:val="24"/>
        </w:rPr>
        <w:t>Di antara semua unsur, Pancasila menduduki tempat paling utama. Ia bukan sekadar dasar negara, melainkan rumusan nilai yang disepakati sebagai titik temu seluruh anak bangsa. Kelima silanya merangkai ketuhanan, kemanusiaan, persatuan, permusyawaratan, dan keadilan dalam satu tarikan napas.</w:t>
      </w:r>
    </w:p>
    <w:p>
      <w:pPr>
        <w:spacing w:lineRule="auto" w:line="372" w:after="200" w:before="0"/>
        <w:jc w:val="both"/>
        <w:widowControl w:val="true"/>
      </w:pPr>
      <w:r>
        <w:rPr>
          <w:rFonts w:ascii="Times New Roman" w:hAnsi="Times New Roman" w:eastAsia="Times New Roman"/>
          <w:b w:val="0"/>
          <w:i w:val="0"/>
          <w:sz w:val="24"/>
        </w:rPr>
        <w:t>Bahasa Indonesia turut memegang peran perekat. Dari ribuan bahasa daerah yang hidup, bahasa persatuan menjadi jembatan yang memungkinkan orang dari ujung yang berbeda saling memahami tanpa merasa direndahkan.</w:t>
      </w:r>
    </w:p>
    <w:p>
      <w:pPr>
        <w:keepNext/>
        <w:spacing w:lineRule="auto" w:line="372" w:before="240" w:after="120"/>
        <w:jc w:val="left"/>
        <w:widowControl w:val="true"/>
        <w:keepLines w:val="true"/>
      </w:pPr>
      <w:r>
        <w:rPr>
          <w:rFonts w:ascii="Times New Roman" w:hAnsi="Times New Roman" w:eastAsia="Times New Roman"/>
          <w:b/>
          <w:i w:val="0"/>
          <w:color w:val="6E1423"/>
          <w:sz w:val="26"/>
        </w:rPr>
        <w:t>Tantangan di Era Layar</w:t>
      </w:r>
    </w:p>
    <w:p>
      <w:pPr>
        <w:spacing w:lineRule="auto" w:line="372" w:after="200" w:before="0"/>
        <w:jc w:val="both"/>
        <w:widowControl w:val="true"/>
      </w:pPr>
      <w:r>
        <w:rPr>
          <w:rFonts w:ascii="Times New Roman" w:hAnsi="Times New Roman" w:eastAsia="Times New Roman"/>
          <w:b w:val="0"/>
          <w:i w:val="0"/>
          <w:sz w:val="24"/>
        </w:rPr>
        <w:t>Globalisasi menyodorkan peluang sekaligus ujian. Di satu sisi, dunia menjadi lebih terbuka. Di sisi lain, identitas yang tidak dirawat mudah tergerus. Persoalannya bukan menolak yang datang dari luar, melainkan memilah dengan akal sehat dan menyaring dengan nilai sendiri.</w:t>
      </w:r>
    </w:p>
    <w:p>
      <w:pPr>
        <w:keepNext/>
        <w:spacing w:lineRule="auto" w:line="372" w:before="240" w:after="120"/>
        <w:jc w:val="left"/>
        <w:widowControl w:val="true"/>
        <w:keepLines w:val="true"/>
      </w:pPr>
      <w:r>
        <w:rPr>
          <w:rFonts w:ascii="Times New Roman" w:hAnsi="Times New Roman" w:eastAsia="Times New Roman"/>
          <w:b/>
          <w:i w:val="0"/>
          <w:color w:val="6E1423"/>
          <w:sz w:val="26"/>
        </w:rPr>
        <w:t>Unsur-Unsur Pembentuknya</w:t>
      </w:r>
    </w:p>
    <w:p>
      <w:pPr>
        <w:spacing w:lineRule="auto" w:line="372" w:after="200" w:before="0"/>
        <w:jc w:val="both"/>
        <w:widowControl w:val="true"/>
      </w:pPr>
      <w:r>
        <w:rPr>
          <w:rFonts w:ascii="Times New Roman" w:hAnsi="Times New Roman" w:eastAsia="Times New Roman"/>
          <w:b w:val="0"/>
          <w:i w:val="0"/>
          <w:sz w:val="24"/>
        </w:rPr>
        <w:t>Identitas nasional tersusun dari banyak unsur yang berpadu. Suku bangsa yang beragam, bahasa daerah yang kaya, agama yang dianut, serta adat dan kebudayaan menjadi bahan dasar yang membentuk wajah bangsa. Keberagaman ini bukan kelemahan, melainkan modal yang jarang dimiliki bangsa lain.</w:t>
      </w:r>
    </w:p>
    <w:p>
      <w:pPr>
        <w:spacing w:lineRule="auto" w:line="372" w:after="200" w:before="0"/>
        <w:jc w:val="both"/>
        <w:widowControl w:val="true"/>
      </w:pPr>
      <w:r>
        <w:rPr>
          <w:rFonts w:ascii="Times New Roman" w:hAnsi="Times New Roman" w:eastAsia="Times New Roman"/>
          <w:b w:val="0"/>
          <w:i w:val="0"/>
          <w:sz w:val="24"/>
        </w:rPr>
        <w:t>Dari beragam unsur itu, ada yang disepakati menjadi lambang resmi negara. Kesepakatan tersebut penting agar bangsa yang majemuk tetap memiliki titik temu yang sama-sama dihormati, tanpa harus menghapus kekhasan tiap daerah.</w:t>
      </w:r>
    </w:p>
    <w:p>
      <w:pPr>
        <w:keepNext/>
        <w:spacing w:lineRule="auto" w:line="372" w:before="240" w:after="120"/>
        <w:jc w:val="left"/>
        <w:widowControl w:val="true"/>
        <w:keepLines w:val="true"/>
      </w:pPr>
      <w:r>
        <w:rPr>
          <w:rFonts w:ascii="Times New Roman" w:hAnsi="Times New Roman" w:eastAsia="Times New Roman"/>
          <w:b/>
          <w:i w:val="0"/>
          <w:color w:val="6E1423"/>
          <w:sz w:val="26"/>
        </w:rPr>
        <w:t>Simbol-Simbol Kenegaraan</w:t>
      </w:r>
    </w:p>
    <w:p>
      <w:pPr>
        <w:spacing w:lineRule="auto" w:line="372" w:after="200" w:before="0"/>
        <w:jc w:val="both"/>
        <w:widowControl w:val="true"/>
      </w:pPr>
      <w:r>
        <w:rPr>
          <w:rFonts w:ascii="Times New Roman" w:hAnsi="Times New Roman" w:eastAsia="Times New Roman"/>
          <w:b w:val="0"/>
          <w:i w:val="0"/>
          <w:sz w:val="24"/>
        </w:rPr>
        <w:t>Bendera merah putih, bahasa Indonesia, lambang Garuda Pancasila, dan lagu Indonesia Raya merupakan simbol yang kedudukannya dijamin undang-undang. Simbol-simbol ini bukan benda mati, melainkan penanda kehormatan bangsa yang menuntut sikap menghargai dari setiap warga.</w:t>
      </w:r>
    </w:p>
    <w:p>
      <w:pPr>
        <w:spacing w:lineRule="auto" w:line="372" w:after="200" w:before="0"/>
        <w:jc w:val="both"/>
        <w:widowControl w:val="true"/>
      </w:pPr>
      <w:r>
        <w:rPr>
          <w:rFonts w:ascii="Times New Roman" w:hAnsi="Times New Roman" w:eastAsia="Times New Roman"/>
          <w:b w:val="0"/>
          <w:i w:val="0"/>
          <w:sz w:val="24"/>
        </w:rPr>
        <w:t>Menghormati simbol negara dapat ditunjukkan lewat hal sederhana, seperti mengikuti upacara dengan khidmat dan memakai bahasa Indonesia secara baik. Sikap kecil semacam ini memupuk rasa memiliki yang lama-kelamaan mengakar kuat.</w:t>
      </w:r>
    </w:p>
    <w:p>
      <w:pPr>
        <w:keepNext/>
        <w:spacing w:lineRule="auto" w:line="372" w:before="240" w:after="120"/>
        <w:jc w:val="left"/>
        <w:widowControl w:val="true"/>
        <w:keepLines w:val="true"/>
      </w:pPr>
      <w:r>
        <w:rPr>
          <w:rFonts w:ascii="Times New Roman" w:hAnsi="Times New Roman" w:eastAsia="Times New Roman"/>
          <w:b/>
          <w:i w:val="0"/>
          <w:color w:val="6E1423"/>
          <w:sz w:val="26"/>
        </w:rPr>
        <w:t>Nasionalisme yang Sehat</w:t>
      </w:r>
    </w:p>
    <w:p>
      <w:pPr>
        <w:spacing w:lineRule="auto" w:line="372" w:after="200" w:before="0"/>
        <w:jc w:val="both"/>
        <w:widowControl w:val="true"/>
      </w:pPr>
      <w:r>
        <w:rPr>
          <w:rFonts w:ascii="Times New Roman" w:hAnsi="Times New Roman" w:eastAsia="Times New Roman"/>
          <w:b w:val="0"/>
          <w:i w:val="0"/>
          <w:sz w:val="24"/>
        </w:rPr>
        <w:t>Mencintai bangsa sendiri tidak berarti merendahkan bangsa lain. Nasionalisme yang sehat adalah kebanggaan yang melahirkan tanggung jawab, bukan kesombongan yang memicu permusuhan. Ia mendorong seseorang berkarya dan memperbaiki keadaan, bukan sekadar membanggakan kehebatan masa lalu.</w:t>
      </w:r>
    </w:p>
    <w:p>
      <w:pPr>
        <w:spacing w:lineRule="auto" w:line="372" w:after="200" w:before="0"/>
        <w:jc w:val="both"/>
        <w:widowControl w:val="true"/>
      </w:pPr>
      <w:r>
        <w:rPr>
          <w:rFonts w:ascii="Times New Roman" w:hAnsi="Times New Roman" w:eastAsia="Times New Roman"/>
          <w:b w:val="0"/>
          <w:i w:val="0"/>
          <w:sz w:val="24"/>
        </w:rPr>
        <w:t>Bagi generasi muda, nasionalisme paling nyata diwujudkan lewat prestasi dan kejujuran. Seorang pelajar yang tekun serta menolak menyontek sesungguhnya sedang menunjukkan cintanya pada tanah air dengan cara yang paling jujur.</w:t>
      </w:r>
    </w:p>
    <w:tbl>
      <w:tblPr>
        <w:tblW w:type="auto" w:w="0"/>
        <w:jc w:val="center"/>
        <w:tblLook w:firstColumn="1" w:firstRow="1" w:lastColumn="0" w:lastRow="0" w:noHBand="0" w:noVBand="1" w:val="04A0"/>
        <w:tblBorders>
          <w:top w:val="single" w:sz="6" w:color="C8A24A"/>
          <w:bottom w:val="single" w:sz="6" w:color="C8A24A"/>
          <w:right w:val="single" w:sz="6" w:color="C8A24A"/>
          <w:left w:val="single" w:sz="24" w:color="A87F23"/>
          <w:insideH w:val="single" w:sz="6" w:color="C8A24A"/>
          <w:insideV w:val="single" w:sz="6" w:color="C8A24A"/>
        </w:tblBorders>
      </w:tblPr>
      <w:tblGrid>
        <w:gridCol w:w="8221"/>
      </w:tblGrid>
      <w:tr>
        <w:trPr>
          <w:cantSplit w:val="true"/>
        </w:trPr>
        <w:tc>
          <w:tcPr>
            <w:tcW w:type="dxa" w:w="8221"/>
            <w:shd w:val="clear" w:fill="FBF4E3"/>
          </w:tcPr>
          <w:p>
            <w:pPr>
              <w:spacing w:after="100" w:lineRule="auto" w:line="312"/>
              <w:widowControl w:val="true"/>
            </w:pPr>
            <w:r>
              <w:rPr>
                <w:rFonts w:ascii="Times New Roman" w:hAnsi="Times New Roman" w:eastAsia="Times New Roman"/>
                <w:b/>
                <w:i w:val="0"/>
                <w:color w:val="7A5B12"/>
                <w:sz w:val="24"/>
              </w:rPr>
              <w:t>Langkah Solusi</w:t>
            </w:r>
          </w:p>
          <w:p>
            <w:pPr>
              <w:spacing w:lineRule="auto" w:line="324" w:after="80"/>
              <w:ind w:left="454" w:hanging="255"/>
              <w:jc w:val="both"/>
              <w:widowControl w:val="true"/>
            </w:pPr>
            <w:r>
              <w:rPr>
                <w:rFonts w:ascii="Times New Roman" w:hAnsi="Times New Roman" w:eastAsia="Times New Roman"/>
                <w:b w:val="0"/>
                <w:i w:val="0"/>
                <w:sz w:val="22"/>
              </w:rPr>
              <w:t>• Mengangkat budaya lokal lewat kemasan kekinian agar menarik bagi sebaya.</w:t>
            </w:r>
          </w:p>
          <w:p>
            <w:pPr>
              <w:spacing w:lineRule="auto" w:line="324" w:after="80"/>
              <w:ind w:left="454" w:hanging="255"/>
              <w:jc w:val="both"/>
              <w:widowControl w:val="true"/>
            </w:pPr>
            <w:r>
              <w:rPr>
                <w:rFonts w:ascii="Times New Roman" w:hAnsi="Times New Roman" w:eastAsia="Times New Roman"/>
                <w:b w:val="0"/>
                <w:i w:val="0"/>
                <w:sz w:val="22"/>
              </w:rPr>
              <w:t>• Menjadikan sejarah sebagai cerita yang menggugah, bukan sekadar deret tanggal.</w:t>
            </w:r>
          </w:p>
          <w:p>
            <w:pPr>
              <w:spacing w:lineRule="auto" w:line="324" w:after="80"/>
              <w:ind w:left="454" w:hanging="255"/>
              <w:jc w:val="both"/>
              <w:widowControl w:val="true"/>
            </w:pPr>
            <w:r>
              <w:rPr>
                <w:rFonts w:ascii="Times New Roman" w:hAnsi="Times New Roman" w:eastAsia="Times New Roman"/>
                <w:b w:val="0"/>
                <w:i w:val="0"/>
                <w:sz w:val="22"/>
              </w:rPr>
              <w:t>• Membiasakan memakai dan membanggakan karya dalam negeri dalam keseharian.</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Jati Diri yang Terus Tumbuh</w:t>
      </w:r>
    </w:p>
    <w:p>
      <w:pPr>
        <w:spacing w:lineRule="auto" w:line="372" w:after="200" w:before="0"/>
        <w:jc w:val="both"/>
        <w:widowControl w:val="true"/>
      </w:pPr>
      <w:r>
        <w:rPr>
          <w:rFonts w:ascii="Times New Roman" w:hAnsi="Times New Roman" w:eastAsia="Times New Roman"/>
          <w:b w:val="0"/>
          <w:i w:val="0"/>
          <w:sz w:val="24"/>
        </w:rPr>
        <w:t>Identitas nasional bukan sesuatu yang selesai dibentuk lalu dibekukan. Ia terus tumbuh seiring perjalanan bangsa, menyerap pengalaman baru tanpa kehilangan inti yang menjadi pegangan. Karena itu, merawat identitas berarti menjaga keseimbangan antara setia pada nilai lama dan terbuka pada kebaikan yang baru.</w:t>
      </w:r>
    </w:p>
    <w:p>
      <w:pPr>
        <w:spacing w:lineRule="auto" w:line="372" w:after="200" w:before="0"/>
        <w:jc w:val="both"/>
        <w:widowControl w:val="true"/>
      </w:pPr>
      <w:r>
        <w:rPr>
          <w:rFonts w:ascii="Times New Roman" w:hAnsi="Times New Roman" w:eastAsia="Times New Roman"/>
          <w:b w:val="0"/>
          <w:i w:val="0"/>
          <w:sz w:val="24"/>
        </w:rPr>
        <w:t>Generasi sekarang memiliki cara sendiri dalam mengungkapkan kebanggaan pada bangsanya. Selama inti nilainya terjaga, ragam ekspresi ini justru memperkaya wajah kebangsaan dan membuatnya tetap dekat dengan kehidupan anak muda.</w:t>
      </w:r>
    </w:p>
    <w:p>
      <w:pPr>
        <w:keepNext/>
        <w:spacing w:lineRule="auto" w:line="372" w:before="240" w:after="120"/>
        <w:jc w:val="left"/>
        <w:widowControl w:val="true"/>
        <w:keepLines w:val="true"/>
      </w:pPr>
      <w:r>
        <w:rPr>
          <w:rFonts w:ascii="Times New Roman" w:hAnsi="Times New Roman" w:eastAsia="Times New Roman"/>
          <w:b/>
          <w:i w:val="0"/>
          <w:color w:val="6E1423"/>
          <w:sz w:val="26"/>
        </w:rPr>
        <w:t>Bahasa sebagai Penjaga</w:t>
      </w:r>
    </w:p>
    <w:p>
      <w:pPr>
        <w:spacing w:lineRule="auto" w:line="372" w:after="200" w:before="0"/>
        <w:jc w:val="both"/>
        <w:widowControl w:val="true"/>
      </w:pPr>
      <w:r>
        <w:rPr>
          <w:rFonts w:ascii="Times New Roman" w:hAnsi="Times New Roman" w:eastAsia="Times New Roman"/>
          <w:b w:val="0"/>
          <w:i w:val="0"/>
          <w:sz w:val="24"/>
        </w:rPr>
        <w:t>Bahasa Indonesia memegang peran besar dalam merawat jati diri. Ia bukan sekadar alat berbicara, melainkan penanda persatuan yang memungkinkan orang dari latar berbeda saling memahami. Menggunakan bahasa Indonesia dengan baik adalah bentuk penghormatan yang sederhana namun bermakna.</w:t>
      </w:r>
    </w:p>
    <w:p>
      <w:pPr>
        <w:spacing w:lineRule="auto" w:line="372" w:after="200" w:before="0"/>
        <w:jc w:val="both"/>
        <w:widowControl w:val="true"/>
      </w:pPr>
      <w:r>
        <w:rPr>
          <w:rFonts w:ascii="Times New Roman" w:hAnsi="Times New Roman" w:eastAsia="Times New Roman"/>
          <w:b w:val="0"/>
          <w:i w:val="0"/>
          <w:sz w:val="24"/>
        </w:rPr>
        <w:t>Pada saat yang sama, bahasa daerah tidak boleh ditinggalkan, sebab di sanalah tersimpan kekayaan budaya. Keduanya dapat hidup berdampingan, dengan bahasa persatuan sebagai jembatan dan bahasa daerah sebagai akar.</w:t>
      </w:r>
    </w:p>
    <w:p>
      <w:pPr>
        <w:keepNext/>
        <w:spacing w:lineRule="auto" w:line="372" w:before="240" w:after="120"/>
        <w:jc w:val="left"/>
        <w:widowControl w:val="true"/>
        <w:keepLines w:val="true"/>
      </w:pPr>
      <w:r>
        <w:rPr>
          <w:rFonts w:ascii="Times New Roman" w:hAnsi="Times New Roman" w:eastAsia="Times New Roman"/>
          <w:b/>
          <w:i w:val="0"/>
          <w:color w:val="6E1423"/>
          <w:sz w:val="26"/>
        </w:rPr>
        <w:t>Budaya Lokal di Antara Arus Global</w:t>
      </w:r>
    </w:p>
    <w:p>
      <w:pPr>
        <w:spacing w:lineRule="auto" w:line="372" w:after="200" w:before="0"/>
        <w:jc w:val="both"/>
        <w:widowControl w:val="true"/>
      </w:pPr>
      <w:r>
        <w:rPr>
          <w:rFonts w:ascii="Times New Roman" w:hAnsi="Times New Roman" w:eastAsia="Times New Roman"/>
          <w:b w:val="0"/>
          <w:i w:val="0"/>
          <w:sz w:val="24"/>
        </w:rPr>
        <w:t>Masuknya budaya luar tidak bisa dibendung, dan sebenarnya tidak perlu dibendung sepenuhnya. Yang penting adalah kemampuan memilah, mengambil yang bermanfaat, dan menolak yang merusak. Sikap selektif ini hanya mungkin dimiliki oleh orang yang mengenal betul nilai budayanya sendiri.</w:t>
      </w:r>
    </w:p>
    <w:p>
      <w:pPr>
        <w:spacing w:lineRule="auto" w:line="372" w:after="200" w:before="0"/>
        <w:jc w:val="both"/>
        <w:widowControl w:val="true"/>
      </w:pPr>
      <w:r>
        <w:rPr>
          <w:rFonts w:ascii="Times New Roman" w:hAnsi="Times New Roman" w:eastAsia="Times New Roman"/>
          <w:b w:val="0"/>
          <w:i w:val="0"/>
          <w:sz w:val="24"/>
        </w:rPr>
        <w:t>Budaya lokal akan bertahan bila dikemas agar tetap menarik bagi generasi muda. Kesenian tradisional, misalnya, dapat dihadirkan dalam bentuk yang segar tanpa kehilangan ruhnya, sehingga tetap dicintai oleh pewarisnya.</w:t>
      </w:r>
    </w:p>
    <w:p>
      <w:pPr>
        <w:keepNext/>
        <w:spacing w:lineRule="auto" w:line="372" w:before="240" w:after="120"/>
        <w:jc w:val="left"/>
        <w:widowControl w:val="true"/>
        <w:keepLines w:val="true"/>
      </w:pPr>
      <w:r>
        <w:rPr>
          <w:rFonts w:ascii="Times New Roman" w:hAnsi="Times New Roman" w:eastAsia="Times New Roman"/>
          <w:b/>
          <w:i w:val="0"/>
          <w:color w:val="6E1423"/>
          <w:sz w:val="26"/>
        </w:rPr>
        <w:t>Bangga tanpa Menutup Diri</w:t>
      </w:r>
    </w:p>
    <w:p>
      <w:pPr>
        <w:spacing w:lineRule="auto" w:line="372" w:after="200" w:before="0"/>
        <w:jc w:val="both"/>
        <w:widowControl w:val="true"/>
      </w:pPr>
      <w:r>
        <w:rPr>
          <w:rFonts w:ascii="Times New Roman" w:hAnsi="Times New Roman" w:eastAsia="Times New Roman"/>
          <w:b w:val="0"/>
          <w:i w:val="0"/>
          <w:sz w:val="24"/>
        </w:rPr>
        <w:t>Kebanggaan pada bangsa sendiri tidak boleh berubah menjadi sikap tertutup yang menolak segala hal dari luar. Bangsa yang maju justru pandai belajar dari mana saja, lalu menyesuaikannya dengan kebutuhan dan nilainya sendiri.</w:t>
      </w:r>
    </w:p>
    <w:p>
      <w:pPr>
        <w:spacing w:lineRule="auto" w:line="372" w:after="200" w:before="0"/>
        <w:jc w:val="both"/>
        <w:widowControl w:val="true"/>
      </w:pPr>
      <w:r>
        <w:rPr>
          <w:rFonts w:ascii="Times New Roman" w:hAnsi="Times New Roman" w:eastAsia="Times New Roman"/>
          <w:b w:val="0"/>
          <w:i w:val="0"/>
          <w:sz w:val="24"/>
        </w:rPr>
        <w:t>Dengan sikap demikian, identitas tidak menjadi tembok yang mengurung, melainkan rumah yang nyaman untuk pulang sekaligus titik tolak untuk melangkah maju.</w:t>
      </w:r>
    </w:p>
    <w:p>
      <w:pPr>
        <w:keepNext/>
        <w:spacing w:lineRule="auto" w:line="372" w:before="240" w:after="120"/>
        <w:jc w:val="left"/>
        <w:widowControl w:val="true"/>
        <w:keepLines w:val="true"/>
      </w:pPr>
      <w:r>
        <w:rPr>
          <w:rFonts w:ascii="Times New Roman" w:hAnsi="Times New Roman" w:eastAsia="Times New Roman"/>
          <w:b/>
          <w:i w:val="0"/>
          <w:color w:val="6E1423"/>
          <w:sz w:val="26"/>
        </w:rPr>
        <w:t>Jati Diri di Tengah Media Sosial</w:t>
      </w:r>
    </w:p>
    <w:p>
      <w:pPr>
        <w:spacing w:lineRule="auto" w:line="372" w:after="200" w:before="0"/>
        <w:jc w:val="both"/>
        <w:widowControl w:val="true"/>
      </w:pPr>
      <w:r>
        <w:rPr>
          <w:rFonts w:ascii="Times New Roman" w:hAnsi="Times New Roman" w:eastAsia="Times New Roman"/>
          <w:b w:val="0"/>
          <w:i w:val="0"/>
          <w:sz w:val="24"/>
        </w:rPr>
        <w:t>Media sosial menjadi ruang baru tempat identitas diuji setiap hari. Tren yang datang silih berganti kadang membuat orang lupa pada nilai sendiri demi terlihat mengikuti zaman. Di sinilah pentingnya pegangan, agar seseorang tidak kehilangan arah hanya karena ingin diterima.</w:t>
      </w:r>
    </w:p>
    <w:p>
      <w:pPr>
        <w:spacing w:lineRule="auto" w:line="372" w:after="200" w:before="0"/>
        <w:jc w:val="both"/>
        <w:widowControl w:val="true"/>
      </w:pPr>
      <w:r>
        <w:rPr>
          <w:rFonts w:ascii="Times New Roman" w:hAnsi="Times New Roman" w:eastAsia="Times New Roman"/>
          <w:b w:val="0"/>
          <w:i w:val="0"/>
          <w:sz w:val="24"/>
        </w:rPr>
        <w:t>Anak muda yang kuat jati dirinya justru dapat memanfaatkan media sosial untuk hal positif. Mereka bisa memperkenalkan budaya, menyebarkan gagasan baik, dan menunjukkan bahwa menjadi diri sendiri lebih berharga daripada sekadar meniru.</w:t>
      </w:r>
    </w:p>
    <w:p>
      <w:pPr>
        <w:keepNext/>
        <w:spacing w:lineRule="auto" w:line="372" w:before="240" w:after="120"/>
        <w:jc w:val="left"/>
        <w:widowControl w:val="true"/>
        <w:keepLines w:val="true"/>
      </w:pPr>
      <w:r>
        <w:rPr>
          <w:rFonts w:ascii="Times New Roman" w:hAnsi="Times New Roman" w:eastAsia="Times New Roman"/>
          <w:b/>
          <w:i w:val="0"/>
          <w:color w:val="6E1423"/>
          <w:sz w:val="26"/>
        </w:rPr>
        <w:t>Merawat Ingatan akan Sejarah</w:t>
      </w:r>
    </w:p>
    <w:p>
      <w:pPr>
        <w:spacing w:lineRule="auto" w:line="372" w:after="200" w:before="0"/>
        <w:jc w:val="both"/>
        <w:widowControl w:val="true"/>
      </w:pPr>
      <w:r>
        <w:rPr>
          <w:rFonts w:ascii="Times New Roman" w:hAnsi="Times New Roman" w:eastAsia="Times New Roman"/>
          <w:b w:val="0"/>
          <w:i w:val="0"/>
          <w:sz w:val="24"/>
        </w:rPr>
        <w:t>Identitas sebuah bangsa banyak bertumpu pada ingatan bersama akan perjalanannya. Ketika sejarah dilupakan, bangsa kehilangan pelajaran berharga dan mudah mengulang kesalahan yang sama. Karena itu, merawat ingatan sejarah adalah bagian dari menjaga jati diri.</w:t>
      </w:r>
    </w:p>
    <w:p>
      <w:pPr>
        <w:spacing w:lineRule="auto" w:line="372" w:after="200" w:before="0"/>
        <w:jc w:val="both"/>
        <w:widowControl w:val="true"/>
      </w:pPr>
      <w:r>
        <w:rPr>
          <w:rFonts w:ascii="Times New Roman" w:hAnsi="Times New Roman" w:eastAsia="Times New Roman"/>
          <w:b w:val="0"/>
          <w:i w:val="0"/>
          <w:sz w:val="24"/>
        </w:rPr>
        <w:t>Merawat sejarah tidak harus lewat cara yang kaku. Mengunjungi tempat bersejarah, membaca kisah para pendiri bangsa, atau sekadar berbincang dengan generasi tua dapat menghidupkan kembali pelajaran yang nyaris terlupakan.</w:t>
      </w:r>
    </w:p>
    <w:p>
      <w:pPr>
        <w:keepNext/>
        <w:spacing w:lineRule="auto" w:line="372" w:before="240" w:after="120"/>
        <w:jc w:val="left"/>
        <w:widowControl w:val="true"/>
        <w:keepLines w:val="true"/>
      </w:pPr>
      <w:r>
        <w:rPr>
          <w:rFonts w:ascii="Times New Roman" w:hAnsi="Times New Roman" w:eastAsia="Times New Roman"/>
          <w:b/>
          <w:i w:val="0"/>
          <w:color w:val="6E1423"/>
          <w:sz w:val="26"/>
        </w:rPr>
        <w:t>Jati Diri dan Cita-Cita Bangsa</w:t>
      </w:r>
    </w:p>
    <w:p>
      <w:pPr>
        <w:spacing w:lineRule="auto" w:line="372" w:after="200" w:before="0"/>
        <w:jc w:val="both"/>
        <w:widowControl w:val="true"/>
      </w:pPr>
      <w:r>
        <w:rPr>
          <w:rFonts w:ascii="Times New Roman" w:hAnsi="Times New Roman" w:eastAsia="Times New Roman"/>
          <w:b w:val="0"/>
          <w:i w:val="0"/>
          <w:sz w:val="24"/>
        </w:rPr>
        <w:t>Identitas nasional pada akhirnya berkaitan erat dengan cita-cita yang ingin diraih bersama. Bangsa yang tahu siapa dirinya akan lebih jelas menentukan ke mana hendak melangkah. Sebaliknya, bangsa yang kehilangan jati diri mudah terombang-ambing oleh kehendak pihak lain.</w:t>
      </w:r>
    </w:p>
    <w:p>
      <w:pPr>
        <w:spacing w:lineRule="auto" w:line="372" w:after="200" w:before="0"/>
        <w:jc w:val="both"/>
        <w:widowControl w:val="true"/>
      </w:pPr>
      <w:r>
        <w:rPr>
          <w:rFonts w:ascii="Times New Roman" w:hAnsi="Times New Roman" w:eastAsia="Times New Roman"/>
          <w:b w:val="0"/>
          <w:i w:val="0"/>
          <w:sz w:val="24"/>
        </w:rPr>
        <w:t>Cita-cita itu telah dirumuskan oleh para pendiri bangsa dalam dasar dan tujuan negara. Tugas generasi sekarang adalah meneruskannya dengan cara yang sesuai zaman, tanpa menanggalkan nilai yang menjadi pijakannya.</w:t>
      </w:r>
    </w:p>
    <w:p>
      <w:pPr>
        <w:spacing w:lineRule="auto" w:line="372" w:after="200" w:before="0"/>
        <w:jc w:val="both"/>
        <w:widowControl w:val="true"/>
      </w:pPr>
      <w:r>
        <w:rPr>
          <w:rFonts w:ascii="Times New Roman" w:hAnsi="Times New Roman" w:eastAsia="Times New Roman"/>
          <w:b w:val="0"/>
          <w:i w:val="0"/>
          <w:sz w:val="24"/>
        </w:rPr>
        <w:t>Dengan demikian, merawat identitas bukan sekadar mengenang masa lalu, melainkan menyiapkan masa depan. Di sanalah letak pentingnya menautkan jati diri dengan arah perjalanan bangsa.</w:t>
      </w:r>
    </w:p>
    <w:p>
      <w:pPr>
        <w:spacing w:lineRule="auto" w:line="372" w:after="200" w:before="0"/>
        <w:jc w:val="both"/>
        <w:widowControl w:val="true"/>
      </w:pPr>
      <w:r>
        <w:rPr>
          <w:rFonts w:ascii="Times New Roman" w:hAnsi="Times New Roman" w:eastAsia="Times New Roman"/>
          <w:b w:val="0"/>
          <w:i w:val="0"/>
          <w:sz w:val="24"/>
        </w:rPr>
        <w:t>Jati diri yang kokoh tidak membuat seseorang tertutup. Justru sebaliknya, ia membuat orang berani menyerap kemajuan tanpa kehilangan arah, sebab ia tahu betul siapa dirinya dan dari mana ia berasal.</w:t>
      </w:r>
    </w:p>
    <w:p>
      <w:pPr>
        <w:keepNext/>
        <w:spacing w:lineRule="auto" w:line="372" w:before="0" w:after="80"/>
        <w:jc w:val="center"/>
        <w:pageBreakBefore/>
        <w:widowControl w:val="true"/>
        <w:keepLines w:val="true"/>
      </w:pPr>
      <w:r>
        <w:rPr>
          <w:rFonts w:ascii="Times New Roman" w:hAnsi="Times New Roman" w:eastAsia="Times New Roman"/>
          <w:b/>
          <w:i w:val="0"/>
          <w:color w:val="7A5B12"/>
          <w:sz w:val="26"/>
        </w:rPr>
        <w:t>BAB 3</w:t>
      </w:r>
    </w:p>
    <w:p>
      <w:pPr>
        <w:keepNext/>
        <w:spacing w:lineRule="auto" w:line="372" w:before="0" w:after="360"/>
        <w:jc w:val="center"/>
        <w:widowControl w:val="true"/>
        <w:keepLines w:val="true"/>
      </w:pPr>
      <w:r>
        <w:rPr>
          <w:rFonts w:ascii="Times New Roman" w:hAnsi="Times New Roman" w:eastAsia="Times New Roman"/>
          <w:b/>
          <w:i w:val="0"/>
          <w:color w:val="6E1423"/>
          <w:sz w:val="32"/>
        </w:rPr>
        <w:t>INTEGRASI NASIONAL</w:t>
      </w:r>
    </w:p>
    <w:p>
      <w:pPr>
        <w:spacing w:lineRule="auto" w:line="372" w:after="200" w:before="0"/>
        <w:jc w:val="both"/>
        <w:widowControl w:val="true"/>
      </w:pPr>
      <w:r>
        <w:rPr>
          <w:rFonts w:ascii="Times New Roman" w:hAnsi="Times New Roman" w:eastAsia="Times New Roman"/>
          <w:b w:val="0"/>
          <w:i w:val="0"/>
          <w:sz w:val="24"/>
        </w:rPr>
        <w:t>Satu kabar bohong yang menyentuh isu suku atau agama dapat memantik keributan hanya dalam hitungan jam. Kecepatan itu memperlihatkan betapa rapuhnya persatuan bila tidak dijaga, sekaligus menegaskan bahwa integrasi adalah pekerjaan yang tidak pernah benar-benar selesai.</w:t>
      </w:r>
    </w:p>
    <w:tbl>
      <w:tblPr>
        <w:tblW w:type="auto" w:w="0"/>
        <w:jc w:val="center"/>
        <w:tblLook w:firstColumn="1" w:firstRow="1" w:lastColumn="0" w:lastRow="0" w:noHBand="0" w:noVBand="1" w:val="04A0"/>
        <w:tblBorders>
          <w:top w:val="single" w:sz="6" w:color="B9485A"/>
          <w:bottom w:val="single" w:sz="6" w:color="B9485A"/>
          <w:right w:val="single" w:sz="6" w:color="B9485A"/>
          <w:left w:val="single" w:sz="24" w:color="6E1423"/>
          <w:insideH w:val="single" w:sz="6" w:color="B9485A"/>
          <w:insideV w:val="single" w:sz="6" w:color="B9485A"/>
        </w:tblBorders>
      </w:tblPr>
      <w:tblGrid>
        <w:gridCol w:w="8221"/>
      </w:tblGrid>
      <w:tr>
        <w:trPr>
          <w:cantSplit w:val="true"/>
        </w:trPr>
        <w:tc>
          <w:tcPr>
            <w:tcW w:type="dxa" w:w="8221"/>
            <w:shd w:val="clear" w:fill="F7EBED"/>
          </w:tcPr>
          <w:p>
            <w:pPr>
              <w:spacing w:after="100" w:lineRule="auto" w:line="312"/>
              <w:widowControl w:val="true"/>
            </w:pPr>
            <w:r>
              <w:rPr>
                <w:rFonts w:ascii="Times New Roman" w:hAnsi="Times New Roman" w:eastAsia="Times New Roman"/>
                <w:b/>
                <w:i w:val="0"/>
                <w:color w:val="6E1423"/>
                <w:sz w:val="24"/>
              </w:rPr>
              <w:t>Akar Masalah</w:t>
            </w:r>
          </w:p>
          <w:p>
            <w:pPr>
              <w:spacing w:lineRule="auto" w:line="324" w:after="80"/>
              <w:ind w:left="454" w:hanging="255"/>
              <w:jc w:val="both"/>
              <w:widowControl w:val="true"/>
            </w:pPr>
            <w:r>
              <w:rPr>
                <w:rFonts w:ascii="Times New Roman" w:hAnsi="Times New Roman" w:eastAsia="Times New Roman"/>
                <w:b w:val="0"/>
                <w:i w:val="0"/>
                <w:sz w:val="22"/>
              </w:rPr>
              <w:t>• Keberagaman yang besar berpotensi memicu gesekan bila tidak dikelola dengan adil.</w:t>
            </w:r>
          </w:p>
          <w:p>
            <w:pPr>
              <w:spacing w:lineRule="auto" w:line="324" w:after="80"/>
              <w:ind w:left="454" w:hanging="255"/>
              <w:jc w:val="both"/>
              <w:widowControl w:val="true"/>
            </w:pPr>
            <w:r>
              <w:rPr>
                <w:rFonts w:ascii="Times New Roman" w:hAnsi="Times New Roman" w:eastAsia="Times New Roman"/>
                <w:b w:val="0"/>
                <w:i w:val="0"/>
                <w:sz w:val="22"/>
              </w:rPr>
              <w:t>• Kesenjangan pembangunan antarwilayah menumbuhkan rasa diperlakukan tidak setara.</w:t>
            </w:r>
          </w:p>
          <w:p>
            <w:pPr>
              <w:spacing w:lineRule="auto" w:line="324" w:after="80"/>
              <w:ind w:left="454" w:hanging="255"/>
              <w:jc w:val="both"/>
              <w:widowControl w:val="true"/>
            </w:pPr>
            <w:r>
              <w:rPr>
                <w:rFonts w:ascii="Times New Roman" w:hAnsi="Times New Roman" w:eastAsia="Times New Roman"/>
                <w:b w:val="0"/>
                <w:i w:val="0"/>
                <w:sz w:val="22"/>
              </w:rPr>
              <w:t>• Hasutan berbau golongan menyebar cepat melalui kanal digital yang sulit dibendung.</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Memahami Integrasi Nasional</w:t>
      </w:r>
    </w:p>
    <w:p>
      <w:pPr>
        <w:spacing w:lineRule="auto" w:line="372" w:after="200" w:before="0"/>
        <w:jc w:val="both"/>
        <w:widowControl w:val="true"/>
      </w:pPr>
      <w:r>
        <w:rPr>
          <w:rFonts w:ascii="Times New Roman" w:hAnsi="Times New Roman" w:eastAsia="Times New Roman"/>
          <w:b w:val="0"/>
          <w:i w:val="0"/>
          <w:sz w:val="24"/>
        </w:rPr>
        <w:t>Integrasi nasional adalah upaya merajut beragam kelompok yang berbeda latar menjadi satu kesatuan bangsa yang utuh. Ia tidak menuntut keseragaman, melainkan kesediaan untuk hidup berdampingan dengan tetap menghormati perbedaan masing-masing.</w:t>
      </w:r>
    </w:p>
    <w:p>
      <w:pPr>
        <w:spacing w:lineRule="auto" w:line="372" w:after="200" w:before="0"/>
        <w:jc w:val="both"/>
        <w:widowControl w:val="true"/>
      </w:pPr>
      <w:r>
        <w:rPr>
          <w:rFonts w:ascii="Times New Roman" w:hAnsi="Times New Roman" w:eastAsia="Times New Roman"/>
          <w:b w:val="0"/>
          <w:i w:val="0"/>
          <w:sz w:val="24"/>
        </w:rPr>
        <w:t>Persatuan model ini bukan warisan yang turun dengan sendirinya. Ia ditempa melalui perjuangan panjang, lalu dirawat dari satu generasi ke generasi berikutnya melalui sikap dan kebiasaan sehari-hari.</w:t>
      </w:r>
    </w:p>
    <w:p>
      <w:pPr>
        <w:keepNext/>
        <w:spacing w:lineRule="auto" w:line="372" w:before="240" w:after="120"/>
        <w:jc w:val="left"/>
        <w:widowControl w:val="true"/>
        <w:keepLines w:val="true"/>
      </w:pPr>
      <w:r>
        <w:rPr>
          <w:rFonts w:ascii="Times New Roman" w:hAnsi="Times New Roman" w:eastAsia="Times New Roman"/>
          <w:b/>
          <w:i w:val="0"/>
          <w:color w:val="6E1423"/>
          <w:sz w:val="26"/>
        </w:rPr>
        <w:t>Penopang dan Penghambat</w:t>
      </w:r>
    </w:p>
    <w:p>
      <w:pPr>
        <w:spacing w:lineRule="auto" w:line="372" w:after="200" w:before="0"/>
        <w:jc w:val="both"/>
        <w:widowControl w:val="true"/>
      </w:pPr>
      <w:r>
        <w:rPr>
          <w:rFonts w:ascii="Times New Roman" w:hAnsi="Times New Roman" w:eastAsia="Times New Roman"/>
          <w:b w:val="0"/>
          <w:i w:val="0"/>
          <w:sz w:val="24"/>
        </w:rPr>
        <w:t>Beberapa hal menjadi penopang. Pancasila bekerja sebagai pengikat nilai, bahasa persatuan menyatukan komunikasi, dan kesadaran atas sejarah bersama menumbuhkan rasa senasib. Semboyan tentang berbeda namun tetap satu menjadi pegangan yang terus diuji dalam praktik.</w:t>
      </w:r>
    </w:p>
    <w:p>
      <w:pPr>
        <w:spacing w:lineRule="auto" w:line="372" w:after="200" w:before="0"/>
        <w:jc w:val="both"/>
        <w:widowControl w:val="true"/>
      </w:pPr>
      <w:r>
        <w:rPr>
          <w:rFonts w:ascii="Times New Roman" w:hAnsi="Times New Roman" w:eastAsia="Times New Roman"/>
          <w:b w:val="0"/>
          <w:i w:val="0"/>
          <w:sz w:val="24"/>
        </w:rPr>
        <w:t>Sebaliknya, ada pula yang menghambat. Sikap merasa kelompok sendiri paling benar, ketimpangan yang dibiarkan, serta provokasi yang sengaja ditebar dapat menggerogoti rasa kebersamaan bila tidak disikapi dengan jernih.</w:t>
      </w:r>
    </w:p>
    <w:p>
      <w:pPr>
        <w:keepNext/>
        <w:spacing w:lineRule="auto" w:line="372" w:before="240" w:after="120"/>
        <w:jc w:val="left"/>
        <w:widowControl w:val="true"/>
        <w:keepLines w:val="true"/>
      </w:pPr>
      <w:r>
        <w:rPr>
          <w:rFonts w:ascii="Times New Roman" w:hAnsi="Times New Roman" w:eastAsia="Times New Roman"/>
          <w:b/>
          <w:i w:val="0"/>
          <w:color w:val="6E1423"/>
          <w:sz w:val="26"/>
        </w:rPr>
        <w:t>Peran Anak Muda di Ruang Digital</w:t>
      </w:r>
    </w:p>
    <w:p>
      <w:pPr>
        <w:spacing w:lineRule="auto" w:line="372" w:after="200" w:before="0"/>
        <w:jc w:val="both"/>
        <w:widowControl w:val="true"/>
      </w:pPr>
      <w:r>
        <w:rPr>
          <w:rFonts w:ascii="Times New Roman" w:hAnsi="Times New Roman" w:eastAsia="Times New Roman"/>
          <w:b w:val="0"/>
          <w:i w:val="0"/>
          <w:sz w:val="24"/>
        </w:rPr>
        <w:t>Karena banyak gesekan kini bermula di dunia maya, anak muda memikul peran sebagai penyaring. Menahan diri untuk tidak buru-buru menyebar kabar, memeriksa kebenaran sebelum membagikan, dan menolak ujaran yang memecah belah adalah bentuk bela negara yang sangat mungkin dilakukan sekarang.</w:t>
      </w:r>
    </w:p>
    <w:p>
      <w:pPr>
        <w:keepNext/>
        <w:spacing w:lineRule="auto" w:line="372" w:before="240" w:after="120"/>
        <w:jc w:val="left"/>
        <w:widowControl w:val="true"/>
        <w:keepLines w:val="true"/>
      </w:pPr>
      <w:r>
        <w:rPr>
          <w:rFonts w:ascii="Times New Roman" w:hAnsi="Times New Roman" w:eastAsia="Times New Roman"/>
          <w:b/>
          <w:i w:val="0"/>
          <w:color w:val="6E1423"/>
          <w:sz w:val="26"/>
        </w:rPr>
        <w:t>Wujud Integrasi dalam Kehidupan</w:t>
      </w:r>
    </w:p>
    <w:p>
      <w:pPr>
        <w:spacing w:lineRule="auto" w:line="372" w:after="200" w:before="0"/>
        <w:jc w:val="both"/>
        <w:widowControl w:val="true"/>
      </w:pPr>
      <w:r>
        <w:rPr>
          <w:rFonts w:ascii="Times New Roman" w:hAnsi="Times New Roman" w:eastAsia="Times New Roman"/>
          <w:b w:val="0"/>
          <w:i w:val="0"/>
          <w:sz w:val="24"/>
        </w:rPr>
        <w:t>Integrasi tidak hanya berbicara soal politik. Ia mewujud dalam banyak bentuk, mulai dari kesediaan menerima keputusan bersama, percampuran budaya yang saling memperkaya, sampai kerja sama ekonomi antarwilayah. Semua itu menautkan kepingan yang berbeda menjadi satu gambar yang utuh.</w:t>
      </w:r>
    </w:p>
    <w:p>
      <w:pPr>
        <w:spacing w:lineRule="auto" w:line="372" w:after="200" w:before="0"/>
        <w:jc w:val="both"/>
        <w:widowControl w:val="true"/>
      </w:pPr>
      <w:r>
        <w:rPr>
          <w:rFonts w:ascii="Times New Roman" w:hAnsi="Times New Roman" w:eastAsia="Times New Roman"/>
          <w:b w:val="0"/>
          <w:i w:val="0"/>
          <w:sz w:val="24"/>
        </w:rPr>
        <w:t>Yang menarik, integrasi tidak menuntut perbedaan dihapus. Justru perbedaan yang dikelola dengan adil dapat menjadi perekat, sebab tiap kelompok merasa dihargai dan karena itu merasa memiliki bangsa ini.</w:t>
      </w:r>
    </w:p>
    <w:p>
      <w:pPr>
        <w:keepNext/>
        <w:spacing w:lineRule="auto" w:line="372" w:before="240" w:after="120"/>
        <w:jc w:val="left"/>
        <w:widowControl w:val="true"/>
        <w:keepLines w:val="true"/>
      </w:pPr>
      <w:r>
        <w:rPr>
          <w:rFonts w:ascii="Times New Roman" w:hAnsi="Times New Roman" w:eastAsia="Times New Roman"/>
          <w:b/>
          <w:i w:val="0"/>
          <w:color w:val="6E1423"/>
          <w:sz w:val="26"/>
        </w:rPr>
        <w:t>Pelajaran dari Sejarah</w:t>
      </w:r>
    </w:p>
    <w:p>
      <w:pPr>
        <w:spacing w:lineRule="auto" w:line="372" w:after="200" w:before="0"/>
        <w:jc w:val="both"/>
        <w:widowControl w:val="true"/>
      </w:pPr>
      <w:r>
        <w:rPr>
          <w:rFonts w:ascii="Times New Roman" w:hAnsi="Times New Roman" w:eastAsia="Times New Roman"/>
          <w:b w:val="0"/>
          <w:i w:val="0"/>
          <w:sz w:val="24"/>
        </w:rPr>
        <w:t>Perjalanan bangsa menyimpan banyak pelajaran tentang persatuan. Kebangkitan Nasional menyalakan kesadaran untuk bergerak bersama, sementara Sumpah Pemuda meneguhkan tekad mengakui satu tanah air, satu bangsa, dan satu bahasa. Peristiwa itu menunjukkan bahwa persatuan selalu lahir dari kehendak yang dirawat.</w:t>
      </w:r>
    </w:p>
    <w:p>
      <w:pPr>
        <w:spacing w:lineRule="auto" w:line="372" w:after="200" w:before="0"/>
        <w:jc w:val="both"/>
        <w:widowControl w:val="true"/>
      </w:pPr>
      <w:r>
        <w:rPr>
          <w:rFonts w:ascii="Times New Roman" w:hAnsi="Times New Roman" w:eastAsia="Times New Roman"/>
          <w:b w:val="0"/>
          <w:i w:val="0"/>
          <w:sz w:val="24"/>
        </w:rPr>
        <w:t>Mengingat sejarah bukan untuk berhenti di masa lalu, melainkan untuk memungut semangatnya. Generasi sekarang menghadapi tantangan yang berbeda, tetapi kebutuhan untuk bersatu tetap sama mendesaknya.</w:t>
      </w:r>
    </w:p>
    <w:p>
      <w:pPr>
        <w:keepNext/>
        <w:spacing w:lineRule="auto" w:line="372" w:before="240" w:after="120"/>
        <w:jc w:val="left"/>
        <w:widowControl w:val="true"/>
        <w:keepLines w:val="true"/>
      </w:pPr>
      <w:r>
        <w:rPr>
          <w:rFonts w:ascii="Times New Roman" w:hAnsi="Times New Roman" w:eastAsia="Times New Roman"/>
          <w:b/>
          <w:i w:val="0"/>
          <w:color w:val="6E1423"/>
          <w:sz w:val="26"/>
        </w:rPr>
        <w:t>Toleransi sebagai Perekat</w:t>
      </w:r>
    </w:p>
    <w:p>
      <w:pPr>
        <w:spacing w:lineRule="auto" w:line="372" w:after="200" w:before="0"/>
        <w:jc w:val="both"/>
        <w:widowControl w:val="true"/>
      </w:pPr>
      <w:r>
        <w:rPr>
          <w:rFonts w:ascii="Times New Roman" w:hAnsi="Times New Roman" w:eastAsia="Times New Roman"/>
          <w:b w:val="0"/>
          <w:i w:val="0"/>
          <w:sz w:val="24"/>
        </w:rPr>
        <w:t>Toleransi adalah kesediaan menerima kenyataan bahwa orang lain berhak berbeda. Ia bukan sikap pura-pura setuju, melainkan kemampuan hidup berdampingan secara damai meski tidak sependapat. Tanpa toleransi, keberagaman akan berubah menjadi sumber pertikaian.</w:t>
      </w:r>
    </w:p>
    <w:p>
      <w:pPr>
        <w:spacing w:lineRule="auto" w:line="372" w:after="200" w:before="0"/>
        <w:jc w:val="both"/>
        <w:widowControl w:val="true"/>
      </w:pPr>
      <w:r>
        <w:rPr>
          <w:rFonts w:ascii="Times New Roman" w:hAnsi="Times New Roman" w:eastAsia="Times New Roman"/>
          <w:b w:val="0"/>
          <w:i w:val="0"/>
          <w:sz w:val="24"/>
        </w:rPr>
        <w:t>Di kampus, toleransi diuji dalam hal sederhana, seperti menghormati teman yang beribadah berbeda atau menyimak pendapat yang tidak sejalan. Latihan kecil ini membentuk kebiasaan yang kelak berguna saat terjun ke masyarakat yang jauh lebih beragam.</w:t>
      </w:r>
    </w:p>
    <w:tbl>
      <w:tblPr>
        <w:tblW w:type="auto" w:w="0"/>
        <w:jc w:val="center"/>
        <w:tblLook w:firstColumn="1" w:firstRow="1" w:lastColumn="0" w:lastRow="0" w:noHBand="0" w:noVBand="1" w:val="04A0"/>
        <w:tblBorders>
          <w:top w:val="single" w:sz="6" w:color="C8A24A"/>
          <w:bottom w:val="single" w:sz="6" w:color="C8A24A"/>
          <w:right w:val="single" w:sz="6" w:color="C8A24A"/>
          <w:left w:val="single" w:sz="24" w:color="A87F23"/>
          <w:insideH w:val="single" w:sz="6" w:color="C8A24A"/>
          <w:insideV w:val="single" w:sz="6" w:color="C8A24A"/>
        </w:tblBorders>
      </w:tblPr>
      <w:tblGrid>
        <w:gridCol w:w="8221"/>
      </w:tblGrid>
      <w:tr>
        <w:trPr>
          <w:cantSplit w:val="true"/>
        </w:trPr>
        <w:tc>
          <w:tcPr>
            <w:tcW w:type="dxa" w:w="8221"/>
            <w:shd w:val="clear" w:fill="FBF4E3"/>
          </w:tcPr>
          <w:p>
            <w:pPr>
              <w:spacing w:after="100" w:lineRule="auto" w:line="312"/>
              <w:widowControl w:val="true"/>
            </w:pPr>
            <w:r>
              <w:rPr>
                <w:rFonts w:ascii="Times New Roman" w:hAnsi="Times New Roman" w:eastAsia="Times New Roman"/>
                <w:b/>
                <w:i w:val="0"/>
                <w:color w:val="7A5B12"/>
                <w:sz w:val="24"/>
              </w:rPr>
              <w:t>Langkah Solusi</w:t>
            </w:r>
          </w:p>
          <w:p>
            <w:pPr>
              <w:spacing w:lineRule="auto" w:line="324" w:after="80"/>
              <w:ind w:left="454" w:hanging="255"/>
              <w:jc w:val="both"/>
              <w:widowControl w:val="true"/>
            </w:pPr>
            <w:r>
              <w:rPr>
                <w:rFonts w:ascii="Times New Roman" w:hAnsi="Times New Roman" w:eastAsia="Times New Roman"/>
                <w:b w:val="0"/>
                <w:i w:val="0"/>
                <w:sz w:val="22"/>
              </w:rPr>
              <w:t>• Memeriksa sumber dan kebenaran sebuah kabar sebelum ikut menyebarkannya.</w:t>
            </w:r>
          </w:p>
          <w:p>
            <w:pPr>
              <w:spacing w:lineRule="auto" w:line="324" w:after="80"/>
              <w:ind w:left="454" w:hanging="255"/>
              <w:jc w:val="both"/>
              <w:widowControl w:val="true"/>
            </w:pPr>
            <w:r>
              <w:rPr>
                <w:rFonts w:ascii="Times New Roman" w:hAnsi="Times New Roman" w:eastAsia="Times New Roman"/>
                <w:b w:val="0"/>
                <w:i w:val="0"/>
                <w:sz w:val="22"/>
              </w:rPr>
              <w:t>• Membangun ruang perjumpaan lintas latar agar prasangka terkikis oleh perkenalan.</w:t>
            </w:r>
          </w:p>
          <w:p>
            <w:pPr>
              <w:spacing w:lineRule="auto" w:line="324" w:after="80"/>
              <w:ind w:left="454" w:hanging="255"/>
              <w:jc w:val="both"/>
              <w:widowControl w:val="true"/>
            </w:pPr>
            <w:r>
              <w:rPr>
                <w:rFonts w:ascii="Times New Roman" w:hAnsi="Times New Roman" w:eastAsia="Times New Roman"/>
                <w:b w:val="0"/>
                <w:i w:val="0"/>
                <w:sz w:val="22"/>
              </w:rPr>
              <w:t>• Menyuarakan dukungan pada pemerataan agar tidak ada wilayah yang merasa dianaktirikan.</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Hal yang Mendorong Persatuan</w:t>
      </w:r>
    </w:p>
    <w:p>
      <w:pPr>
        <w:spacing w:lineRule="auto" w:line="372" w:after="200" w:before="0"/>
        <w:jc w:val="both"/>
        <w:widowControl w:val="true"/>
      </w:pPr>
      <w:r>
        <w:rPr>
          <w:rFonts w:ascii="Times New Roman" w:hAnsi="Times New Roman" w:eastAsia="Times New Roman"/>
          <w:b w:val="0"/>
          <w:i w:val="0"/>
          <w:sz w:val="24"/>
        </w:rPr>
        <w:t>Beberapa hal terbukti mampu mendorong tumbuhnya persatuan. Rasa senasib akibat sejarah penjajahan yang sama menumbuhkan solidaritas, sementara keinginan bersama untuk maju menyatukan langkah. Pancasila dan bahasa persatuan kemudian memberi wadah agar kehendak itu tidak tercerai-berai.</w:t>
      </w:r>
    </w:p>
    <w:p>
      <w:pPr>
        <w:spacing w:lineRule="auto" w:line="372" w:after="200" w:before="0"/>
        <w:jc w:val="both"/>
        <w:widowControl w:val="true"/>
      </w:pPr>
      <w:r>
        <w:rPr>
          <w:rFonts w:ascii="Times New Roman" w:hAnsi="Times New Roman" w:eastAsia="Times New Roman"/>
          <w:b w:val="0"/>
          <w:i w:val="0"/>
          <w:sz w:val="24"/>
        </w:rPr>
        <w:t>Kesadaran bahwa kita lebih kuat ketika bersatu juga menjadi pendorong yang penting. Banyak persoalan besar hanya dapat diselesaikan melalui kerja sama, dan kesadaran ini menautkan kelompok-kelompok yang sebelumnya berjalan sendiri-sendiri.</w:t>
      </w:r>
    </w:p>
    <w:p>
      <w:pPr>
        <w:keepNext/>
        <w:spacing w:lineRule="auto" w:line="372" w:before="240" w:after="120"/>
        <w:jc w:val="left"/>
        <w:widowControl w:val="true"/>
        <w:keepLines w:val="true"/>
      </w:pPr>
      <w:r>
        <w:rPr>
          <w:rFonts w:ascii="Times New Roman" w:hAnsi="Times New Roman" w:eastAsia="Times New Roman"/>
          <w:b/>
          <w:i w:val="0"/>
          <w:color w:val="6E1423"/>
          <w:sz w:val="26"/>
        </w:rPr>
        <w:t>Hal yang Mengancam Persatuan</w:t>
      </w:r>
    </w:p>
    <w:p>
      <w:pPr>
        <w:spacing w:lineRule="auto" w:line="372" w:after="200" w:before="0"/>
        <w:jc w:val="both"/>
        <w:widowControl w:val="true"/>
      </w:pPr>
      <w:r>
        <w:rPr>
          <w:rFonts w:ascii="Times New Roman" w:hAnsi="Times New Roman" w:eastAsia="Times New Roman"/>
          <w:b w:val="0"/>
          <w:i w:val="0"/>
          <w:sz w:val="24"/>
        </w:rPr>
        <w:t>Sebaliknya, sejumlah hal dapat menggerogoti persatuan. Sikap mementingkan kelompok sendiri secara berlebihan, kesenjangan yang dibiarkan menganga, serta hasutan yang sengaja ditebar adalah ancaman yang nyata. Bila tidak disikapi, retakan kecil dapat melebar menjadi perpecahan.</w:t>
      </w:r>
    </w:p>
    <w:p>
      <w:pPr>
        <w:spacing w:lineRule="auto" w:line="372" w:after="200" w:before="0"/>
        <w:jc w:val="both"/>
        <w:widowControl w:val="true"/>
      </w:pPr>
      <w:r>
        <w:rPr>
          <w:rFonts w:ascii="Times New Roman" w:hAnsi="Times New Roman" w:eastAsia="Times New Roman"/>
          <w:b w:val="0"/>
          <w:i w:val="0"/>
          <w:sz w:val="24"/>
        </w:rPr>
        <w:t>Ancaman ini makin berbahaya di era ketika kabar menyebar tanpa disaring. Satu provokasi dapat dengan cepat membakar emosi banyak orang, sehingga kewaspadaan bersama menjadi sangat dibutuhkan.</w:t>
      </w:r>
    </w:p>
    <w:p>
      <w:pPr>
        <w:keepNext/>
        <w:spacing w:lineRule="auto" w:line="372" w:before="240" w:after="120"/>
        <w:jc w:val="left"/>
        <w:widowControl w:val="true"/>
        <w:keepLines w:val="true"/>
      </w:pPr>
      <w:r>
        <w:rPr>
          <w:rFonts w:ascii="Times New Roman" w:hAnsi="Times New Roman" w:eastAsia="Times New Roman"/>
          <w:b/>
          <w:i w:val="0"/>
          <w:color w:val="6E1423"/>
          <w:sz w:val="26"/>
        </w:rPr>
        <w:t>Gotong Royong sebagai Modal</w:t>
      </w:r>
    </w:p>
    <w:p>
      <w:pPr>
        <w:spacing w:lineRule="auto" w:line="372" w:after="200" w:before="0"/>
        <w:jc w:val="both"/>
        <w:widowControl w:val="true"/>
      </w:pPr>
      <w:r>
        <w:rPr>
          <w:rFonts w:ascii="Times New Roman" w:hAnsi="Times New Roman" w:eastAsia="Times New Roman"/>
          <w:b w:val="0"/>
          <w:i w:val="0"/>
          <w:sz w:val="24"/>
        </w:rPr>
        <w:t>Gotong royong merupakan kekayaan yang khas dan menjadi modal berharga bagi persatuan. Dalam tradisi ini, beban dipikul bersama dan hasil dinikmati bersama, sehingga tumbuh rasa saling membutuhkan yang merekatkan masyarakat.</w:t>
      </w:r>
    </w:p>
    <w:p>
      <w:pPr>
        <w:spacing w:lineRule="auto" w:line="372" w:after="200" w:before="0"/>
        <w:jc w:val="both"/>
        <w:widowControl w:val="true"/>
      </w:pPr>
      <w:r>
        <w:rPr>
          <w:rFonts w:ascii="Times New Roman" w:hAnsi="Times New Roman" w:eastAsia="Times New Roman"/>
          <w:b w:val="0"/>
          <w:i w:val="0"/>
          <w:sz w:val="24"/>
        </w:rPr>
        <w:t>Semangat gotong royong tidak boleh berhenti sebagai kenangan masa lalu. Ia dapat dihidupkan kembali dalam bentuk baru, seperti kerja bakti, penggalangan bantuan, sampai kolaborasi di ruang digital untuk tujuan yang baik.</w:t>
      </w:r>
    </w:p>
    <w:p>
      <w:pPr>
        <w:keepNext/>
        <w:spacing w:lineRule="auto" w:line="372" w:before="240" w:after="120"/>
        <w:jc w:val="left"/>
        <w:widowControl w:val="true"/>
        <w:keepLines w:val="true"/>
      </w:pPr>
      <w:r>
        <w:rPr>
          <w:rFonts w:ascii="Times New Roman" w:hAnsi="Times New Roman" w:eastAsia="Times New Roman"/>
          <w:b/>
          <w:i w:val="0"/>
          <w:color w:val="6E1423"/>
          <w:sz w:val="26"/>
        </w:rPr>
        <w:t>Mengelola Perbedaan secara Dewasa</w:t>
      </w:r>
    </w:p>
    <w:p>
      <w:pPr>
        <w:spacing w:lineRule="auto" w:line="372" w:after="200" w:before="0"/>
        <w:jc w:val="both"/>
        <w:widowControl w:val="true"/>
      </w:pPr>
      <w:r>
        <w:rPr>
          <w:rFonts w:ascii="Times New Roman" w:hAnsi="Times New Roman" w:eastAsia="Times New Roman"/>
          <w:b w:val="0"/>
          <w:i w:val="0"/>
          <w:sz w:val="24"/>
        </w:rPr>
        <w:t>Berbeda pendapat merupakan sesuatu yang lumrah di tengah masyarakat yang majemuk. Yang membedakan masyarakat dewasa dari yang belum adalah cara menyikapinya. Perbedaan yang dikelola lewat dialog akan memperkaya, sedangkan yang dipaksakan lewat kekerasan akan menghancurkan.</w:t>
      </w:r>
    </w:p>
    <w:p>
      <w:pPr>
        <w:spacing w:lineRule="auto" w:line="372" w:after="200" w:before="0"/>
        <w:jc w:val="both"/>
        <w:widowControl w:val="true"/>
      </w:pPr>
      <w:r>
        <w:rPr>
          <w:rFonts w:ascii="Times New Roman" w:hAnsi="Times New Roman" w:eastAsia="Times New Roman"/>
          <w:b w:val="0"/>
          <w:i w:val="0"/>
          <w:sz w:val="24"/>
        </w:rPr>
        <w:t>Belajar mengelola perbedaan dapat dimulai dari lingkup kecil, seperti keluarga dan kelas. Dari sanalah seseorang berlatih mendengar, menahan diri, dan mencari titik temu, keterampilan yang sangat dibutuhkan dalam kehidupan berbangsa.</w:t>
      </w:r>
    </w:p>
    <w:p>
      <w:pPr>
        <w:keepNext/>
        <w:spacing w:lineRule="auto" w:line="372" w:before="240" w:after="120"/>
        <w:jc w:val="left"/>
        <w:widowControl w:val="true"/>
        <w:keepLines w:val="true"/>
      </w:pPr>
      <w:r>
        <w:rPr>
          <w:rFonts w:ascii="Times New Roman" w:hAnsi="Times New Roman" w:eastAsia="Times New Roman"/>
          <w:b/>
          <w:i w:val="0"/>
          <w:color w:val="6E1423"/>
          <w:sz w:val="26"/>
        </w:rPr>
        <w:t>Persatuan dan Pembangunan yang Merata</w:t>
      </w:r>
    </w:p>
    <w:p>
      <w:pPr>
        <w:spacing w:lineRule="auto" w:line="372" w:after="200" w:before="0"/>
        <w:jc w:val="both"/>
        <w:widowControl w:val="true"/>
      </w:pPr>
      <w:r>
        <w:rPr>
          <w:rFonts w:ascii="Times New Roman" w:hAnsi="Times New Roman" w:eastAsia="Times New Roman"/>
          <w:b w:val="0"/>
          <w:i w:val="0"/>
          <w:sz w:val="24"/>
        </w:rPr>
        <w:t>Persatuan sukar terjaga bila sebagian wilayah merasa terus tertinggal. Pembangunan yang menumpuk di pusat menumbuhkan rasa diperlakukan tidak setara, dan rasa itu dapat berkembang menjadi keinginan untuk memisahkan diri. Maka, pemerataan bukan sekadar urusan ekonomi, melainkan juga urusan menjaga keutuhan bangsa.</w:t>
      </w:r>
    </w:p>
    <w:p>
      <w:pPr>
        <w:spacing w:lineRule="auto" w:line="372" w:after="200" w:before="0"/>
        <w:jc w:val="both"/>
        <w:widowControl w:val="true"/>
      </w:pPr>
      <w:r>
        <w:rPr>
          <w:rFonts w:ascii="Times New Roman" w:hAnsi="Times New Roman" w:eastAsia="Times New Roman"/>
          <w:b w:val="0"/>
          <w:i w:val="0"/>
          <w:sz w:val="24"/>
        </w:rPr>
        <w:t>Ketika hasil pembangunan dirasakan sampai ke daerah terjauh, rasa memiliki terhadap bangsa akan menguat. Warga di mana pun akan merasa menjadi bagian yang dihargai, dan perasaan itulah yang merekatkan negeri seluas ini.</w:t>
      </w:r>
    </w:p>
    <w:p>
      <w:pPr>
        <w:keepNext/>
        <w:spacing w:lineRule="auto" w:line="372" w:before="240" w:after="120"/>
        <w:jc w:val="left"/>
        <w:widowControl w:val="true"/>
        <w:keepLines w:val="true"/>
      </w:pPr>
      <w:r>
        <w:rPr>
          <w:rFonts w:ascii="Times New Roman" w:hAnsi="Times New Roman" w:eastAsia="Times New Roman"/>
          <w:b/>
          <w:i w:val="0"/>
          <w:color w:val="6E1423"/>
          <w:sz w:val="26"/>
        </w:rPr>
        <w:t>Peran Keluarga dan Sekolah</w:t>
      </w:r>
    </w:p>
    <w:p>
      <w:pPr>
        <w:spacing w:lineRule="auto" w:line="372" w:after="200" w:before="0"/>
        <w:jc w:val="both"/>
        <w:widowControl w:val="true"/>
      </w:pPr>
      <w:r>
        <w:rPr>
          <w:rFonts w:ascii="Times New Roman" w:hAnsi="Times New Roman" w:eastAsia="Times New Roman"/>
          <w:b w:val="0"/>
          <w:i w:val="0"/>
          <w:sz w:val="24"/>
        </w:rPr>
        <w:t>Sikap menghargai perbedaan tidak datang dengan sendirinya, melainkan ditanam sejak dini. Keluarga menjadi tempat pertama seseorang belajar menghormati orang lain, sementara sekolah memperluasnya dengan memperkenalkan keberagaman yang lebih luas.</w:t>
      </w:r>
    </w:p>
    <w:p>
      <w:pPr>
        <w:spacing w:lineRule="auto" w:line="372" w:after="200" w:before="0"/>
        <w:jc w:val="both"/>
        <w:widowControl w:val="true"/>
      </w:pPr>
      <w:r>
        <w:rPr>
          <w:rFonts w:ascii="Times New Roman" w:hAnsi="Times New Roman" w:eastAsia="Times New Roman"/>
          <w:b w:val="0"/>
          <w:i w:val="0"/>
          <w:sz w:val="24"/>
        </w:rPr>
        <w:t>Bila kedua lingkungan ini berhasil menanam nilai kebersamaan, anak akan tumbuh sebagai pribadi yang terbuka. Sebaliknya, prasangka yang dibiarkan sejak kecil akan sukar diluruskan ketika seseorang telah dewasa.</w:t>
      </w:r>
    </w:p>
    <w:p>
      <w:pPr>
        <w:keepNext/>
        <w:spacing w:lineRule="auto" w:line="372" w:before="240" w:after="120"/>
        <w:jc w:val="left"/>
        <w:widowControl w:val="true"/>
        <w:keepLines w:val="true"/>
      </w:pPr>
      <w:r>
        <w:rPr>
          <w:rFonts w:ascii="Times New Roman" w:hAnsi="Times New Roman" w:eastAsia="Times New Roman"/>
          <w:b/>
          <w:i w:val="0"/>
          <w:color w:val="6E1423"/>
          <w:sz w:val="26"/>
        </w:rPr>
        <w:t>Persatuan sebagai Tugas Bersama</w:t>
      </w:r>
    </w:p>
    <w:p>
      <w:pPr>
        <w:spacing w:lineRule="auto" w:line="372" w:after="200" w:before="0"/>
        <w:jc w:val="both"/>
        <w:widowControl w:val="true"/>
      </w:pPr>
      <w:r>
        <w:rPr>
          <w:rFonts w:ascii="Times New Roman" w:hAnsi="Times New Roman" w:eastAsia="Times New Roman"/>
          <w:b w:val="0"/>
          <w:i w:val="0"/>
          <w:sz w:val="24"/>
        </w:rPr>
        <w:t>Menjaga persatuan tidak mungkin dibebankan kepada satu pihak saja. Pemerintah, tokoh masyarakat, pendidik, dan setiap warga memikul bagian masing-masing. Ketika semua pihak merasa bertanggung jawab, beban menjaga keutuhan bangsa menjadi jauh lebih ringan.</w:t>
      </w:r>
    </w:p>
    <w:p>
      <w:pPr>
        <w:spacing w:lineRule="auto" w:line="372" w:after="200" w:before="0"/>
        <w:jc w:val="both"/>
        <w:widowControl w:val="true"/>
      </w:pPr>
      <w:r>
        <w:rPr>
          <w:rFonts w:ascii="Times New Roman" w:hAnsi="Times New Roman" w:eastAsia="Times New Roman"/>
          <w:b w:val="0"/>
          <w:i w:val="0"/>
          <w:sz w:val="24"/>
        </w:rPr>
        <w:t>Bagi mahasiswa, tugas ini dapat ditunaikan lewat sikap sehari-hari, mulai dari menolak menyebar kabar yang memecah belah sampai merangkul teman dari latar yang berbeda. Hal-hal kecil ini, bila dilakukan banyak orang, menjadi kekuatan yang besar.</w:t>
      </w:r>
    </w:p>
    <w:p>
      <w:pPr>
        <w:spacing w:lineRule="auto" w:line="372" w:after="200" w:before="0"/>
        <w:jc w:val="both"/>
        <w:widowControl w:val="true"/>
      </w:pPr>
      <w:r>
        <w:rPr>
          <w:rFonts w:ascii="Times New Roman" w:hAnsi="Times New Roman" w:eastAsia="Times New Roman"/>
          <w:b w:val="0"/>
          <w:i w:val="0"/>
          <w:sz w:val="24"/>
        </w:rPr>
        <w:t>Persatuan yang dirawat bersama akan terasa hasilnya pada ketenangan hidup berbangsa. Dari ketenangan itulah energi bangsa dapat dialihkan untuk membangun, bukan habis untuk meredam pertikaian.</w:t>
      </w:r>
    </w:p>
    <w:p>
      <w:pPr>
        <w:spacing w:lineRule="auto" w:line="372" w:after="200" w:before="0"/>
        <w:jc w:val="both"/>
        <w:widowControl w:val="true"/>
      </w:pPr>
      <w:r>
        <w:rPr>
          <w:rFonts w:ascii="Times New Roman" w:hAnsi="Times New Roman" w:eastAsia="Times New Roman"/>
          <w:b w:val="0"/>
          <w:i w:val="0"/>
          <w:sz w:val="24"/>
        </w:rPr>
        <w:t>Persatuan pada akhirnya bukan slogan yang diucapkan di hari besar, melainkan keputusan kecil yang diambil setiap hari untuk tetap saling merangkul di tengah perbedaan.</w:t>
      </w:r>
    </w:p>
    <w:p>
      <w:pPr>
        <w:keepNext/>
        <w:spacing w:lineRule="auto" w:line="372" w:before="0" w:after="80"/>
        <w:jc w:val="center"/>
        <w:pageBreakBefore/>
        <w:widowControl w:val="true"/>
        <w:keepLines w:val="true"/>
      </w:pPr>
      <w:r>
        <w:rPr>
          <w:rFonts w:ascii="Times New Roman" w:hAnsi="Times New Roman" w:eastAsia="Times New Roman"/>
          <w:b/>
          <w:i w:val="0"/>
          <w:color w:val="7A5B12"/>
          <w:sz w:val="26"/>
        </w:rPr>
        <w:t>BAB 4</w:t>
      </w:r>
    </w:p>
    <w:p>
      <w:pPr>
        <w:keepNext/>
        <w:spacing w:lineRule="auto" w:line="372" w:before="0" w:after="360"/>
        <w:jc w:val="center"/>
        <w:widowControl w:val="true"/>
        <w:keepLines w:val="true"/>
      </w:pPr>
      <w:r>
        <w:rPr>
          <w:rFonts w:ascii="Times New Roman" w:hAnsi="Times New Roman" w:eastAsia="Times New Roman"/>
          <w:b/>
          <w:i w:val="0"/>
          <w:color w:val="6E1423"/>
          <w:sz w:val="32"/>
        </w:rPr>
        <w:t>NEGARA DAN KONSTITUSI</w:t>
      </w:r>
    </w:p>
    <w:p>
      <w:pPr>
        <w:spacing w:lineRule="auto" w:line="372" w:after="200" w:before="0"/>
        <w:jc w:val="both"/>
        <w:widowControl w:val="true"/>
      </w:pPr>
      <w:r>
        <w:rPr>
          <w:rFonts w:ascii="Times New Roman" w:hAnsi="Times New Roman" w:eastAsia="Times New Roman"/>
          <w:b w:val="0"/>
          <w:i w:val="0"/>
          <w:sz w:val="24"/>
        </w:rPr>
        <w:t>Ketika seorang pejabat bertindak seolah kekuasaannya tanpa batas, masyarakat segera merasakan dampaknya. Peristiwa semacam itu mengingatkan bahwa kekuasaan yang tidak dikurung aturan cenderung melukai banyak orang, dan di sinilah konstitusi memainkan perannya.</w:t>
      </w:r>
    </w:p>
    <w:tbl>
      <w:tblPr>
        <w:tblW w:type="auto" w:w="0"/>
        <w:jc w:val="center"/>
        <w:tblLook w:firstColumn="1" w:firstRow="1" w:lastColumn="0" w:lastRow="0" w:noHBand="0" w:noVBand="1" w:val="04A0"/>
        <w:tblBorders>
          <w:top w:val="single" w:sz="6" w:color="B9485A"/>
          <w:bottom w:val="single" w:sz="6" w:color="B9485A"/>
          <w:right w:val="single" w:sz="6" w:color="B9485A"/>
          <w:left w:val="single" w:sz="24" w:color="6E1423"/>
          <w:insideH w:val="single" w:sz="6" w:color="B9485A"/>
          <w:insideV w:val="single" w:sz="6" w:color="B9485A"/>
        </w:tblBorders>
      </w:tblPr>
      <w:tblGrid>
        <w:gridCol w:w="8221"/>
      </w:tblGrid>
      <w:tr>
        <w:trPr>
          <w:cantSplit w:val="true"/>
        </w:trPr>
        <w:tc>
          <w:tcPr>
            <w:tcW w:type="dxa" w:w="8221"/>
            <w:shd w:val="clear" w:fill="F7EBED"/>
          </w:tcPr>
          <w:p>
            <w:pPr>
              <w:spacing w:after="100" w:lineRule="auto" w:line="312"/>
              <w:widowControl w:val="true"/>
            </w:pPr>
            <w:r>
              <w:rPr>
                <w:rFonts w:ascii="Times New Roman" w:hAnsi="Times New Roman" w:eastAsia="Times New Roman"/>
                <w:b/>
                <w:i w:val="0"/>
                <w:color w:val="6E1423"/>
                <w:sz w:val="24"/>
              </w:rPr>
              <w:t>Akar Masalah</w:t>
            </w:r>
          </w:p>
          <w:p>
            <w:pPr>
              <w:spacing w:lineRule="auto" w:line="324" w:after="80"/>
              <w:ind w:left="454" w:hanging="255"/>
              <w:jc w:val="both"/>
              <w:widowControl w:val="true"/>
            </w:pPr>
            <w:r>
              <w:rPr>
                <w:rFonts w:ascii="Times New Roman" w:hAnsi="Times New Roman" w:eastAsia="Times New Roman"/>
                <w:b w:val="0"/>
                <w:i w:val="0"/>
                <w:sz w:val="22"/>
              </w:rPr>
              <w:t>• Penyalahgunaan wewenang muncul ketika batas kekuasaan tidak ditegakkan dengan tegas.</w:t>
            </w:r>
          </w:p>
          <w:p>
            <w:pPr>
              <w:spacing w:lineRule="auto" w:line="324" w:after="80"/>
              <w:ind w:left="454" w:hanging="255"/>
              <w:jc w:val="both"/>
              <w:widowControl w:val="true"/>
            </w:pPr>
            <w:r>
              <w:rPr>
                <w:rFonts w:ascii="Times New Roman" w:hAnsi="Times New Roman" w:eastAsia="Times New Roman"/>
                <w:b w:val="0"/>
                <w:i w:val="0"/>
                <w:sz w:val="22"/>
              </w:rPr>
              <w:t>• Pemahaman warga tentang isi dan fungsi konstitusi masih dangkal.</w:t>
            </w:r>
          </w:p>
          <w:p>
            <w:pPr>
              <w:spacing w:lineRule="auto" w:line="324" w:after="80"/>
              <w:ind w:left="454" w:hanging="255"/>
              <w:jc w:val="both"/>
              <w:widowControl w:val="true"/>
            </w:pPr>
            <w:r>
              <w:rPr>
                <w:rFonts w:ascii="Times New Roman" w:hAnsi="Times New Roman" w:eastAsia="Times New Roman"/>
                <w:b w:val="0"/>
                <w:i w:val="0"/>
                <w:sz w:val="22"/>
              </w:rPr>
              <w:t>• Aturan dasar kadang dilanggar justru oleh pihak yang seharusnya menjaganya.</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Hakikat Negara</w:t>
      </w:r>
    </w:p>
    <w:p>
      <w:pPr>
        <w:spacing w:lineRule="auto" w:line="372" w:after="200" w:before="0"/>
        <w:jc w:val="both"/>
        <w:widowControl w:val="true"/>
      </w:pPr>
      <w:r>
        <w:rPr>
          <w:rFonts w:ascii="Times New Roman" w:hAnsi="Times New Roman" w:eastAsia="Times New Roman"/>
          <w:b w:val="0"/>
          <w:i w:val="0"/>
          <w:sz w:val="24"/>
        </w:rPr>
        <w:t>Negara dapat dipahami sebagai organisasi yang menaungi sekelompok manusia di wilayah tertentu, dilengkapi pemerintahan yang berdaulat. Ia berdiri ketika ada rakyat, wilayah, dan pemerintah yang diakui. Tujuannya bukan sekadar bertahan, melainkan mewujudkan keteraturan dan kesejahteraan bagi warganya.</w:t>
      </w:r>
    </w:p>
    <w:p>
      <w:pPr>
        <w:keepNext/>
        <w:spacing w:lineRule="auto" w:line="372" w:before="240" w:after="120"/>
        <w:jc w:val="left"/>
        <w:widowControl w:val="true"/>
        <w:keepLines w:val="true"/>
      </w:pPr>
      <w:r>
        <w:rPr>
          <w:rFonts w:ascii="Times New Roman" w:hAnsi="Times New Roman" w:eastAsia="Times New Roman"/>
          <w:b/>
          <w:i w:val="0"/>
          <w:color w:val="6E1423"/>
          <w:sz w:val="26"/>
        </w:rPr>
        <w:t>Konstitusi sebagai Aturan Tertinggi</w:t>
      </w:r>
    </w:p>
    <w:p>
      <w:pPr>
        <w:spacing w:lineRule="auto" w:line="372" w:after="200" w:before="0"/>
        <w:jc w:val="both"/>
        <w:widowControl w:val="true"/>
      </w:pPr>
      <w:r>
        <w:rPr>
          <w:rFonts w:ascii="Times New Roman" w:hAnsi="Times New Roman" w:eastAsia="Times New Roman"/>
          <w:b w:val="0"/>
          <w:i w:val="0"/>
          <w:sz w:val="24"/>
        </w:rPr>
        <w:t>Konstitusi merupakan hukum dasar yang berkedudukan paling tinggi dalam sebuah negara. Fungsinya rangkap, yaitu membatasi kekuasaan agar tidak liar sekaligus melindungi hak warga agar tidak diinjak. Di negeri ini, Undang-Undang Dasar Tahun 1945 memegang peran tersebut.</w:t>
      </w:r>
    </w:p>
    <w:p>
      <w:pPr>
        <w:spacing w:lineRule="auto" w:line="372" w:after="200" w:before="0"/>
        <w:jc w:val="both"/>
        <w:widowControl w:val="true"/>
      </w:pPr>
      <w:r>
        <w:rPr>
          <w:rFonts w:ascii="Times New Roman" w:hAnsi="Times New Roman" w:eastAsia="Times New Roman"/>
          <w:b w:val="0"/>
          <w:i w:val="0"/>
          <w:sz w:val="24"/>
        </w:rPr>
        <w:t>Sejak masa reformasi, naskah dasar itu telah mengalami empat kali perubahan. Lewat amandemen, kekuasaan dibagi agar lembaga negara saling mengawasi, masa jabatan dibatasi, dan jaminan hak asasi dipertegas. Semua itu menutup celah yang dahulu pernah disalahgunakan.</w:t>
      </w:r>
    </w:p>
    <w:p>
      <w:pPr>
        <w:keepNext/>
        <w:spacing w:lineRule="auto" w:line="372" w:before="240" w:after="120"/>
        <w:jc w:val="left"/>
        <w:widowControl w:val="true"/>
        <w:keepLines w:val="true"/>
      </w:pPr>
      <w:r>
        <w:rPr>
          <w:rFonts w:ascii="Times New Roman" w:hAnsi="Times New Roman" w:eastAsia="Times New Roman"/>
          <w:b/>
          <w:i w:val="0"/>
          <w:color w:val="6E1423"/>
          <w:sz w:val="26"/>
        </w:rPr>
        <w:t>Menumbuhkan Kesadaran Berkonstitusi</w:t>
      </w:r>
    </w:p>
    <w:p>
      <w:pPr>
        <w:spacing w:lineRule="auto" w:line="372" w:after="200" w:before="0"/>
        <w:jc w:val="both"/>
        <w:widowControl w:val="true"/>
      </w:pPr>
      <w:r>
        <w:rPr>
          <w:rFonts w:ascii="Times New Roman" w:hAnsi="Times New Roman" w:eastAsia="Times New Roman"/>
          <w:b w:val="0"/>
          <w:i w:val="0"/>
          <w:sz w:val="24"/>
        </w:rPr>
        <w:t>Konstitusi yang baik tidak akan berarti banyak bila warganya acuh. Kesadaran berkonstitusi tumbuh dari hal sederhana, mulai dari menaati aturan main, menghormati keputusan yang sah, sampai berani mengingatkan ketika ada penyimpangan.</w:t>
      </w:r>
    </w:p>
    <w:p>
      <w:pPr>
        <w:keepNext/>
        <w:spacing w:lineRule="auto" w:line="372" w:before="240" w:after="120"/>
        <w:jc w:val="left"/>
        <w:widowControl w:val="true"/>
        <w:keepLines w:val="true"/>
      </w:pPr>
      <w:r>
        <w:rPr>
          <w:rFonts w:ascii="Times New Roman" w:hAnsi="Times New Roman" w:eastAsia="Times New Roman"/>
          <w:b/>
          <w:i w:val="0"/>
          <w:color w:val="6E1423"/>
          <w:sz w:val="26"/>
        </w:rPr>
        <w:t>Unsur dan Bentuk Negara</w:t>
      </w:r>
    </w:p>
    <w:p>
      <w:pPr>
        <w:spacing w:lineRule="auto" w:line="372" w:after="200" w:before="0"/>
        <w:jc w:val="both"/>
        <w:widowControl w:val="true"/>
      </w:pPr>
      <w:r>
        <w:rPr>
          <w:rFonts w:ascii="Times New Roman" w:hAnsi="Times New Roman" w:eastAsia="Times New Roman"/>
          <w:b w:val="0"/>
          <w:i w:val="0"/>
          <w:sz w:val="24"/>
        </w:rPr>
        <w:t>Sebuah negara baru dapat disebut ada bila memenuhi unsur pokoknya, yaitu rakyat yang menetap, wilayah yang jelas, dan pemerintah yang berdaulat. Pengakuan dari negara lain melengkapi keberadaannya dalam pergaulan dunia. Tanpa unsur-unsur ini, sebuah wilayah sulit disebut negara dalam arti sebenarnya.</w:t>
      </w:r>
    </w:p>
    <w:p>
      <w:pPr>
        <w:spacing w:lineRule="auto" w:line="372" w:after="200" w:before="0"/>
        <w:jc w:val="both"/>
        <w:widowControl w:val="true"/>
      </w:pPr>
      <w:r>
        <w:rPr>
          <w:rFonts w:ascii="Times New Roman" w:hAnsi="Times New Roman" w:eastAsia="Times New Roman"/>
          <w:b w:val="0"/>
          <w:i w:val="0"/>
          <w:sz w:val="24"/>
        </w:rPr>
        <w:t>Indonesia memilih bentuk negara kesatuan yang berwujud republik. Pilihan ini berarti kedaulatan berada di tangan rakyat dan dijalankan menurut konstitusi, sementara pengelolaan pemerintahan dibagi antara pusat dan daerah agar pelayanan lebih dekat dengan warga.</w:t>
      </w:r>
    </w:p>
    <w:p>
      <w:pPr>
        <w:keepNext/>
        <w:spacing w:lineRule="auto" w:line="372" w:before="240" w:after="120"/>
        <w:jc w:val="left"/>
        <w:widowControl w:val="true"/>
        <w:keepLines w:val="true"/>
      </w:pPr>
      <w:r>
        <w:rPr>
          <w:rFonts w:ascii="Times New Roman" w:hAnsi="Times New Roman" w:eastAsia="Times New Roman"/>
          <w:b/>
          <w:i w:val="0"/>
          <w:color w:val="6E1423"/>
          <w:sz w:val="26"/>
        </w:rPr>
        <w:t>Tujuan dan Fungsi Negara</w:t>
      </w:r>
    </w:p>
    <w:p>
      <w:pPr>
        <w:spacing w:lineRule="auto" w:line="372" w:after="200" w:before="0"/>
        <w:jc w:val="both"/>
        <w:widowControl w:val="true"/>
      </w:pPr>
      <w:r>
        <w:rPr>
          <w:rFonts w:ascii="Times New Roman" w:hAnsi="Times New Roman" w:eastAsia="Times New Roman"/>
          <w:b w:val="0"/>
          <w:i w:val="0"/>
          <w:sz w:val="24"/>
        </w:rPr>
        <w:t>Negara tidak hadir tanpa maksud. Pembukaan Undang-Undang Dasar menyebut tujuan yang ingin dicapai, mulai dari melindungi segenap bangsa, memajukan kesejahteraan umum, mencerdaskan kehidupan bangsa, sampai ikut menjaga ketertiban dunia. Tujuan inilah yang menjadi ukuran apakah negara telah menjalankan tugasnya.</w:t>
      </w:r>
    </w:p>
    <w:p>
      <w:pPr>
        <w:spacing w:lineRule="auto" w:line="372" w:after="200" w:before="0"/>
        <w:jc w:val="both"/>
        <w:widowControl w:val="true"/>
      </w:pPr>
      <w:r>
        <w:rPr>
          <w:rFonts w:ascii="Times New Roman" w:hAnsi="Times New Roman" w:eastAsia="Times New Roman"/>
          <w:b w:val="0"/>
          <w:i w:val="0"/>
          <w:sz w:val="24"/>
        </w:rPr>
        <w:t>Untuk mencapainya, negara menjalankan sejumlah fungsi, seperti menjaga keamanan, menegakkan keadilan, dan mengusahakan kesejahteraan. Fungsi-fungsi ini saling terkait, sebab keamanan tanpa keadilan akan rapuh, dan kesejahteraan tanpa ketertiban sukar diwujudkan.</w:t>
      </w:r>
    </w:p>
    <w:p>
      <w:pPr>
        <w:keepNext/>
        <w:spacing w:lineRule="auto" w:line="372" w:before="240" w:after="120"/>
        <w:jc w:val="left"/>
        <w:widowControl w:val="true"/>
        <w:keepLines w:val="true"/>
      </w:pPr>
      <w:r>
        <w:rPr>
          <w:rFonts w:ascii="Times New Roman" w:hAnsi="Times New Roman" w:eastAsia="Times New Roman"/>
          <w:b/>
          <w:i w:val="0"/>
          <w:color w:val="6E1423"/>
          <w:sz w:val="26"/>
        </w:rPr>
        <w:t>Hubungan Warga dengan Negara</w:t>
      </w:r>
    </w:p>
    <w:p>
      <w:pPr>
        <w:spacing w:lineRule="auto" w:line="372" w:after="200" w:before="0"/>
        <w:jc w:val="both"/>
        <w:widowControl w:val="true"/>
      </w:pPr>
      <w:r>
        <w:rPr>
          <w:rFonts w:ascii="Times New Roman" w:hAnsi="Times New Roman" w:eastAsia="Times New Roman"/>
          <w:b w:val="0"/>
          <w:i w:val="0"/>
          <w:sz w:val="24"/>
        </w:rPr>
        <w:t>Hubungan warga dengan negara bersifat timbal balik. Negara berkewajiban melindungi dan melayani, sementara warga berkewajiban patuh dan ikut menjaga. Ketika kedua pihak menunaikan perannya, kehidupan bernegara berjalan seimbang.</w:t>
      </w:r>
    </w:p>
    <w:p>
      <w:pPr>
        <w:spacing w:lineRule="auto" w:line="372" w:after="200" w:before="0"/>
        <w:jc w:val="both"/>
        <w:widowControl w:val="true"/>
      </w:pPr>
      <w:r>
        <w:rPr>
          <w:rFonts w:ascii="Times New Roman" w:hAnsi="Times New Roman" w:eastAsia="Times New Roman"/>
          <w:b w:val="0"/>
          <w:i w:val="0"/>
          <w:sz w:val="24"/>
        </w:rPr>
        <w:t>Persoalan muncul ketika salah satu pihak abai. Negara yang lalai melayani akan kehilangan kepercayaan, sedangkan warga yang acuh akan membiarkan penyimpangan tumbuh. Karena itu, keduanya perlu saling mengingatkan dan mengawasi.</w:t>
      </w:r>
    </w:p>
    <w:tbl>
      <w:tblPr>
        <w:tblW w:type="auto" w:w="0"/>
        <w:jc w:val="center"/>
        <w:tblLook w:firstColumn="1" w:firstRow="1" w:lastColumn="0" w:lastRow="0" w:noHBand="0" w:noVBand="1" w:val="04A0"/>
        <w:tblBorders>
          <w:top w:val="single" w:sz="6" w:color="C8A24A"/>
          <w:bottom w:val="single" w:sz="6" w:color="C8A24A"/>
          <w:right w:val="single" w:sz="6" w:color="C8A24A"/>
          <w:left w:val="single" w:sz="24" w:color="A87F23"/>
          <w:insideH w:val="single" w:sz="6" w:color="C8A24A"/>
          <w:insideV w:val="single" w:sz="6" w:color="C8A24A"/>
        </w:tblBorders>
      </w:tblPr>
      <w:tblGrid>
        <w:gridCol w:w="8221"/>
      </w:tblGrid>
      <w:tr>
        <w:trPr>
          <w:cantSplit w:val="true"/>
        </w:trPr>
        <w:tc>
          <w:tcPr>
            <w:tcW w:type="dxa" w:w="8221"/>
            <w:shd w:val="clear" w:fill="FBF4E3"/>
          </w:tcPr>
          <w:p>
            <w:pPr>
              <w:spacing w:after="100" w:lineRule="auto" w:line="312"/>
              <w:widowControl w:val="true"/>
            </w:pPr>
            <w:r>
              <w:rPr>
                <w:rFonts w:ascii="Times New Roman" w:hAnsi="Times New Roman" w:eastAsia="Times New Roman"/>
                <w:b/>
                <w:i w:val="0"/>
                <w:color w:val="7A5B12"/>
                <w:sz w:val="24"/>
              </w:rPr>
              <w:t>Langkah Solusi</w:t>
            </w:r>
          </w:p>
          <w:p>
            <w:pPr>
              <w:spacing w:lineRule="auto" w:line="324" w:after="80"/>
              <w:ind w:left="454" w:hanging="255"/>
              <w:jc w:val="both"/>
              <w:widowControl w:val="true"/>
            </w:pPr>
            <w:r>
              <w:rPr>
                <w:rFonts w:ascii="Times New Roman" w:hAnsi="Times New Roman" w:eastAsia="Times New Roman"/>
                <w:b w:val="0"/>
                <w:i w:val="0"/>
                <w:sz w:val="22"/>
              </w:rPr>
              <w:t>• Mempelajari pokok-pokok isi konstitusi agar tahu batas hak dan kewenangan.</w:t>
            </w:r>
          </w:p>
          <w:p>
            <w:pPr>
              <w:spacing w:lineRule="auto" w:line="324" w:after="80"/>
              <w:ind w:left="454" w:hanging="255"/>
              <w:jc w:val="both"/>
              <w:widowControl w:val="true"/>
            </w:pPr>
            <w:r>
              <w:rPr>
                <w:rFonts w:ascii="Times New Roman" w:hAnsi="Times New Roman" w:eastAsia="Times New Roman"/>
                <w:b w:val="0"/>
                <w:i w:val="0"/>
                <w:sz w:val="22"/>
              </w:rPr>
              <w:t>• Mengawal jalannya kekuasaan lewat partisipasi dan kontrol sosial yang santun.</w:t>
            </w:r>
          </w:p>
          <w:p>
            <w:pPr>
              <w:spacing w:lineRule="auto" w:line="324" w:after="80"/>
              <w:ind w:left="454" w:hanging="255"/>
              <w:jc w:val="both"/>
              <w:widowControl w:val="true"/>
            </w:pPr>
            <w:r>
              <w:rPr>
                <w:rFonts w:ascii="Times New Roman" w:hAnsi="Times New Roman" w:eastAsia="Times New Roman"/>
                <w:b w:val="0"/>
                <w:i w:val="0"/>
                <w:sz w:val="22"/>
              </w:rPr>
              <w:t>• Membiasakan taat aturan dari lingkup terkecil sebagai latihan tanggung jawab.</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Kekuasaan yang Dibagi</w:t>
      </w:r>
    </w:p>
    <w:p>
      <w:pPr>
        <w:spacing w:lineRule="auto" w:line="372" w:after="200" w:before="0"/>
        <w:jc w:val="both"/>
        <w:widowControl w:val="true"/>
      </w:pPr>
      <w:r>
        <w:rPr>
          <w:rFonts w:ascii="Times New Roman" w:hAnsi="Times New Roman" w:eastAsia="Times New Roman"/>
          <w:b w:val="0"/>
          <w:i w:val="0"/>
          <w:sz w:val="24"/>
        </w:rPr>
        <w:t>Agar kekuasaan tidak menumpuk pada satu tangan, ia perlu dibagi. Pembagian ini lazim dikenal dalam tiga lapangan, yaitu pembuatan undang-undang, pelaksanaan pemerintahan, dan pengawasan lewat peradilan. Dengan pembagian itu, satu lembaga dapat mengoreksi lembaga lain bila terjadi penyimpangan.</w:t>
      </w:r>
    </w:p>
    <w:p>
      <w:pPr>
        <w:spacing w:lineRule="auto" w:line="372" w:after="200" w:before="0"/>
        <w:jc w:val="both"/>
        <w:widowControl w:val="true"/>
      </w:pPr>
      <w:r>
        <w:rPr>
          <w:rFonts w:ascii="Times New Roman" w:hAnsi="Times New Roman" w:eastAsia="Times New Roman"/>
          <w:b w:val="0"/>
          <w:i w:val="0"/>
          <w:sz w:val="24"/>
        </w:rPr>
        <w:t>Pembagian kekuasaan bukan untuk melemahkan negara, melainkan untuk menjaganya tetap sehat. Sejarah menunjukkan bahwa kekuasaan yang terpusat tanpa pengawasan cenderung disalahgunakan dan merugikan rakyat banyak.</w:t>
      </w:r>
    </w:p>
    <w:p>
      <w:pPr>
        <w:keepNext/>
        <w:spacing w:lineRule="auto" w:line="372" w:before="240" w:after="120"/>
        <w:jc w:val="left"/>
        <w:widowControl w:val="true"/>
        <w:keepLines w:val="true"/>
      </w:pPr>
      <w:r>
        <w:rPr>
          <w:rFonts w:ascii="Times New Roman" w:hAnsi="Times New Roman" w:eastAsia="Times New Roman"/>
          <w:b/>
          <w:i w:val="0"/>
          <w:color w:val="6E1423"/>
          <w:sz w:val="26"/>
        </w:rPr>
        <w:t>Lembaga-Lembaga Negara</w:t>
      </w:r>
    </w:p>
    <w:p>
      <w:pPr>
        <w:spacing w:lineRule="auto" w:line="372" w:after="200" w:before="0"/>
        <w:jc w:val="both"/>
        <w:widowControl w:val="true"/>
      </w:pPr>
      <w:r>
        <w:rPr>
          <w:rFonts w:ascii="Times New Roman" w:hAnsi="Times New Roman" w:eastAsia="Times New Roman"/>
          <w:b w:val="0"/>
          <w:i w:val="0"/>
          <w:sz w:val="24"/>
        </w:rPr>
        <w:t>Konstitusi menata sejumlah lembaga negara dengan tugasnya masing-masing. Ada lembaga yang menyusun undang-undang, ada yang menjalankan pemerintahan, dan ada pula yang mengadili serta mengawasi. Penataan ini memastikan setiap urusan memiliki penanggung jawab yang jelas.</w:t>
      </w:r>
    </w:p>
    <w:p>
      <w:pPr>
        <w:spacing w:lineRule="auto" w:line="372" w:after="200" w:before="0"/>
        <w:jc w:val="both"/>
        <w:widowControl w:val="true"/>
      </w:pPr>
      <w:r>
        <w:rPr>
          <w:rFonts w:ascii="Times New Roman" w:hAnsi="Times New Roman" w:eastAsia="Times New Roman"/>
          <w:b w:val="0"/>
          <w:i w:val="0"/>
          <w:sz w:val="24"/>
        </w:rPr>
        <w:t>Hubungan antarlembaga dirancang agar saling mengimbangi. Tidak ada lembaga yang boleh berdiri di atas yang lain, sebab semuanya tunduk pada konstitusi sebagai aturan tertinggi yang sama-sama dijunjung.</w:t>
      </w:r>
    </w:p>
    <w:p>
      <w:pPr>
        <w:keepNext/>
        <w:spacing w:lineRule="auto" w:line="372" w:before="240" w:after="120"/>
        <w:jc w:val="left"/>
        <w:widowControl w:val="true"/>
        <w:keepLines w:val="true"/>
      </w:pPr>
      <w:r>
        <w:rPr>
          <w:rFonts w:ascii="Times New Roman" w:hAnsi="Times New Roman" w:eastAsia="Times New Roman"/>
          <w:b/>
          <w:i w:val="0"/>
          <w:color w:val="6E1423"/>
          <w:sz w:val="26"/>
        </w:rPr>
        <w:t>Kedaulatan di Tangan Rakyat</w:t>
      </w:r>
    </w:p>
    <w:p>
      <w:pPr>
        <w:spacing w:lineRule="auto" w:line="372" w:after="200" w:before="0"/>
        <w:jc w:val="both"/>
        <w:widowControl w:val="true"/>
      </w:pPr>
      <w:r>
        <w:rPr>
          <w:rFonts w:ascii="Times New Roman" w:hAnsi="Times New Roman" w:eastAsia="Times New Roman"/>
          <w:b w:val="0"/>
          <w:i w:val="0"/>
          <w:sz w:val="24"/>
        </w:rPr>
        <w:t>Dalam negara yang menganut kedaulatan rakyat, kekuasaan tertinggi sesungguhnya berada pada rakyat itu sendiri. Rakyat menyalurkan kehendaknya melalui wakil yang dipilih dan melalui mekanisme yang diatur konstitusi. Pemilihan umum menjadi salah satu wujud paling nyata dari kedaulatan ini.</w:t>
      </w:r>
    </w:p>
    <w:p>
      <w:pPr>
        <w:spacing w:lineRule="auto" w:line="372" w:after="200" w:before="0"/>
        <w:jc w:val="both"/>
        <w:widowControl w:val="true"/>
      </w:pPr>
      <w:r>
        <w:rPr>
          <w:rFonts w:ascii="Times New Roman" w:hAnsi="Times New Roman" w:eastAsia="Times New Roman"/>
          <w:b w:val="0"/>
          <w:i w:val="0"/>
          <w:sz w:val="24"/>
        </w:rPr>
        <w:t>Kedaulatan rakyat menuntut warga yang aktif, bukan sekadar penonton. Suara yang diberikan dengan pertimbangan matang, serta pengawasan yang terus berjalan, adalah cara rakyat memastikan kekuasaan tetap berpihak pada kepentingannya.</w:t>
      </w:r>
    </w:p>
    <w:p>
      <w:pPr>
        <w:keepNext/>
        <w:spacing w:lineRule="auto" w:line="372" w:before="240" w:after="120"/>
        <w:jc w:val="left"/>
        <w:widowControl w:val="true"/>
        <w:keepLines w:val="true"/>
      </w:pPr>
      <w:r>
        <w:rPr>
          <w:rFonts w:ascii="Times New Roman" w:hAnsi="Times New Roman" w:eastAsia="Times New Roman"/>
          <w:b/>
          <w:i w:val="0"/>
          <w:color w:val="6E1423"/>
          <w:sz w:val="26"/>
        </w:rPr>
        <w:t>Konstitusi sebagai Penjaga Hak</w:t>
      </w:r>
    </w:p>
    <w:p>
      <w:pPr>
        <w:spacing w:lineRule="auto" w:line="372" w:after="200" w:before="0"/>
        <w:jc w:val="both"/>
        <w:widowControl w:val="true"/>
      </w:pPr>
      <w:r>
        <w:rPr>
          <w:rFonts w:ascii="Times New Roman" w:hAnsi="Times New Roman" w:eastAsia="Times New Roman"/>
          <w:b w:val="0"/>
          <w:i w:val="0"/>
          <w:sz w:val="24"/>
        </w:rPr>
        <w:t>Selain membatasi kekuasaan, konstitusi juga berperan sebagai penjaga hak warga. Di dalamnya tercantum jaminan atas berbagai hak dasar yang tidak boleh dilanggar oleh siapa pun, termasuk oleh penguasa. Jaminan ini menjadi tameng bagi warga ketika haknya terancam.</w:t>
      </w:r>
    </w:p>
    <w:p>
      <w:pPr>
        <w:spacing w:lineRule="auto" w:line="372" w:after="200" w:before="0"/>
        <w:jc w:val="both"/>
        <w:widowControl w:val="true"/>
      </w:pPr>
      <w:r>
        <w:rPr>
          <w:rFonts w:ascii="Times New Roman" w:hAnsi="Times New Roman" w:eastAsia="Times New Roman"/>
          <w:b w:val="0"/>
          <w:i w:val="0"/>
          <w:sz w:val="24"/>
        </w:rPr>
        <w:t>Karena itu, memahami konstitusi sama dengan memahami hak sendiri. Warga yang mengenal hak-haknya akan lebih berani bersuara ketika diperlakukan tidak adil, dan keberanian semacam ini memperkuat bangunan negara hukum.</w:t>
      </w:r>
    </w:p>
    <w:p>
      <w:pPr>
        <w:keepNext/>
        <w:spacing w:lineRule="auto" w:line="372" w:before="240" w:after="120"/>
        <w:jc w:val="left"/>
        <w:widowControl w:val="true"/>
        <w:keepLines w:val="true"/>
      </w:pPr>
      <w:r>
        <w:rPr>
          <w:rFonts w:ascii="Times New Roman" w:hAnsi="Times New Roman" w:eastAsia="Times New Roman"/>
          <w:b/>
          <w:i w:val="0"/>
          <w:color w:val="6E1423"/>
          <w:sz w:val="26"/>
        </w:rPr>
        <w:t>Hukum Dasar dan Perubahannya</w:t>
      </w:r>
    </w:p>
    <w:p>
      <w:pPr>
        <w:spacing w:lineRule="auto" w:line="372" w:after="200" w:before="0"/>
        <w:jc w:val="both"/>
        <w:widowControl w:val="true"/>
      </w:pPr>
      <w:r>
        <w:rPr>
          <w:rFonts w:ascii="Times New Roman" w:hAnsi="Times New Roman" w:eastAsia="Times New Roman"/>
          <w:b w:val="0"/>
          <w:i w:val="0"/>
          <w:sz w:val="24"/>
        </w:rPr>
        <w:t>Sebuah konstitusi tidak bersifat kaku selamanya. Ia dapat diubah melalui jalan yang sah ketika kebutuhan zaman menuntutnya, sebagaimana terjadi pada empat kali amandemen yang lalu. Perubahan ini justru menunjukkan bahwa konstitusi adalah dokumen yang hidup dan menyesuaikan diri.</w:t>
      </w:r>
    </w:p>
    <w:p>
      <w:pPr>
        <w:spacing w:lineRule="auto" w:line="372" w:after="200" w:before="0"/>
        <w:jc w:val="both"/>
        <w:widowControl w:val="true"/>
      </w:pPr>
      <w:r>
        <w:rPr>
          <w:rFonts w:ascii="Times New Roman" w:hAnsi="Times New Roman" w:eastAsia="Times New Roman"/>
          <w:b w:val="0"/>
          <w:i w:val="0"/>
          <w:sz w:val="24"/>
        </w:rPr>
        <w:t>Meski dapat diubah, ada bagian yang disepakati untuk tetap dijaga, seperti bentuk negara kesatuan. Kesepakatan untuk tidak mengutak-atik hal mendasar ini menjaga agar perubahan tidak berubah menjadi kegoyahan.</w:t>
      </w:r>
    </w:p>
    <w:p>
      <w:pPr>
        <w:keepNext/>
        <w:spacing w:lineRule="auto" w:line="372" w:before="240" w:after="120"/>
        <w:jc w:val="left"/>
        <w:widowControl w:val="true"/>
        <w:keepLines w:val="true"/>
      </w:pPr>
      <w:r>
        <w:rPr>
          <w:rFonts w:ascii="Times New Roman" w:hAnsi="Times New Roman" w:eastAsia="Times New Roman"/>
          <w:b/>
          <w:i w:val="0"/>
          <w:color w:val="6E1423"/>
          <w:sz w:val="26"/>
        </w:rPr>
        <w:t>Taat Aturan dari Hal Kecil</w:t>
      </w:r>
    </w:p>
    <w:p>
      <w:pPr>
        <w:spacing w:lineRule="auto" w:line="372" w:after="200" w:before="0"/>
        <w:jc w:val="both"/>
        <w:widowControl w:val="true"/>
      </w:pPr>
      <w:r>
        <w:rPr>
          <w:rFonts w:ascii="Times New Roman" w:hAnsi="Times New Roman" w:eastAsia="Times New Roman"/>
          <w:b w:val="0"/>
          <w:i w:val="0"/>
          <w:sz w:val="24"/>
        </w:rPr>
        <w:t>Kesadaran berkonstitusi tidak selalu berurusan dengan persoalan besar di tingkat negara. Ia tampak pada hal sederhana, seperti menaati tata tertib, mengantre dengan sabar, dan menghormati hak orang lain di ruang publik. Kebiasaan kecil ini adalah latihan menaati aturan yang lebih besar.</w:t>
      </w:r>
    </w:p>
    <w:p>
      <w:pPr>
        <w:spacing w:lineRule="auto" w:line="372" w:after="200" w:before="0"/>
        <w:jc w:val="both"/>
        <w:widowControl w:val="true"/>
      </w:pPr>
      <w:r>
        <w:rPr>
          <w:rFonts w:ascii="Times New Roman" w:hAnsi="Times New Roman" w:eastAsia="Times New Roman"/>
          <w:b w:val="0"/>
          <w:i w:val="0"/>
          <w:sz w:val="24"/>
        </w:rPr>
        <w:t>Orang yang terbiasa taat pada aturan kecil cenderung lebih menghormati hukum secara keseluruhan. Dari sinilah budaya patuh tumbuh, bukan karena paksaan, melainkan karena telah menjadi kebiasaan yang mengakar.</w:t>
      </w:r>
    </w:p>
    <w:p>
      <w:pPr>
        <w:keepNext/>
        <w:spacing w:lineRule="auto" w:line="372" w:before="240" w:after="120"/>
        <w:jc w:val="left"/>
        <w:widowControl w:val="true"/>
        <w:keepLines w:val="true"/>
      </w:pPr>
      <w:r>
        <w:rPr>
          <w:rFonts w:ascii="Times New Roman" w:hAnsi="Times New Roman" w:eastAsia="Times New Roman"/>
          <w:b/>
          <w:i w:val="0"/>
          <w:color w:val="6E1423"/>
          <w:sz w:val="26"/>
        </w:rPr>
        <w:t>Konstitusi yang Hidup dalam Keseharian</w:t>
      </w:r>
    </w:p>
    <w:p>
      <w:pPr>
        <w:spacing w:lineRule="auto" w:line="372" w:after="200" w:before="0"/>
        <w:jc w:val="both"/>
        <w:widowControl w:val="true"/>
      </w:pPr>
      <w:r>
        <w:rPr>
          <w:rFonts w:ascii="Times New Roman" w:hAnsi="Times New Roman" w:eastAsia="Times New Roman"/>
          <w:b w:val="0"/>
          <w:i w:val="0"/>
          <w:sz w:val="24"/>
        </w:rPr>
        <w:t>Konstitusi baru bernyawa ketika nilainya benar-benar dijalankan dalam keseharian. Pasal yang tertulis indah tidak akan berarti bila warga dan penguasa sama-sama mengabaikannya. Karena itu, menghidupkan konstitusi adalah pekerjaan yang menuntut keterlibatan semua pihak.</w:t>
      </w:r>
    </w:p>
    <w:p>
      <w:pPr>
        <w:spacing w:lineRule="auto" w:line="372" w:after="200" w:before="0"/>
        <w:jc w:val="both"/>
        <w:widowControl w:val="true"/>
      </w:pPr>
      <w:r>
        <w:rPr>
          <w:rFonts w:ascii="Times New Roman" w:hAnsi="Times New Roman" w:eastAsia="Times New Roman"/>
          <w:b w:val="0"/>
          <w:i w:val="0"/>
          <w:sz w:val="24"/>
        </w:rPr>
        <w:t>Bagi warga biasa, menghidupkan konstitusi dapat dimulai dari menaati aturan dan menghormati hak orang lain. Bagi penyelenggara negara, ia berarti menjalankan kewenangan sesuai batas dan tidak menyalahgunakan jabatan.</w:t>
      </w:r>
    </w:p>
    <w:p>
      <w:pPr>
        <w:spacing w:lineRule="auto" w:line="372" w:after="200" w:before="0"/>
        <w:jc w:val="both"/>
        <w:widowControl w:val="true"/>
      </w:pPr>
      <w:r>
        <w:rPr>
          <w:rFonts w:ascii="Times New Roman" w:hAnsi="Times New Roman" w:eastAsia="Times New Roman"/>
          <w:b w:val="0"/>
          <w:i w:val="0"/>
          <w:sz w:val="24"/>
        </w:rPr>
        <w:t>Ketika kedua sisi ini berjalan seiring, konstitusi berubah dari sekadar dokumen menjadi pedoman yang benar-benar menuntun kehidupan bernegara ke arah yang lebih tertib dan adil.</w:t>
      </w:r>
    </w:p>
    <w:p>
      <w:pPr>
        <w:spacing w:lineRule="auto" w:line="372" w:after="200" w:before="0"/>
        <w:jc w:val="both"/>
        <w:widowControl w:val="true"/>
      </w:pPr>
      <w:r>
        <w:rPr>
          <w:rFonts w:ascii="Times New Roman" w:hAnsi="Times New Roman" w:eastAsia="Times New Roman"/>
          <w:b w:val="0"/>
          <w:i w:val="0"/>
          <w:sz w:val="24"/>
        </w:rPr>
        <w:t>Dengan begitu, konstitusi tidak berhenti sebagai dokumen yang tersimpan rapi, melainkan menjadi pedoman hidup yang benar-benar menuntun cara berbangsa.</w:t>
      </w:r>
    </w:p>
    <w:p>
      <w:pPr>
        <w:keepNext/>
        <w:spacing w:lineRule="auto" w:line="372" w:before="0" w:after="80"/>
        <w:jc w:val="center"/>
        <w:pageBreakBefore/>
        <w:widowControl w:val="true"/>
        <w:keepLines w:val="true"/>
      </w:pPr>
      <w:r>
        <w:rPr>
          <w:rFonts w:ascii="Times New Roman" w:hAnsi="Times New Roman" w:eastAsia="Times New Roman"/>
          <w:b/>
          <w:i w:val="0"/>
          <w:color w:val="7A5B12"/>
          <w:sz w:val="26"/>
        </w:rPr>
        <w:t>BAB 5</w:t>
      </w:r>
    </w:p>
    <w:p>
      <w:pPr>
        <w:keepNext/>
        <w:spacing w:lineRule="auto" w:line="372" w:before="0" w:after="360"/>
        <w:jc w:val="center"/>
        <w:widowControl w:val="true"/>
        <w:keepLines w:val="true"/>
      </w:pPr>
      <w:r>
        <w:rPr>
          <w:rFonts w:ascii="Times New Roman" w:hAnsi="Times New Roman" w:eastAsia="Times New Roman"/>
          <w:b/>
          <w:i w:val="0"/>
          <w:color w:val="6E1423"/>
          <w:sz w:val="32"/>
        </w:rPr>
        <w:t>HAK DAN KEWAJIBAN WARGA NEGARA</w:t>
      </w:r>
    </w:p>
    <w:p>
      <w:pPr>
        <w:spacing w:lineRule="auto" w:line="372" w:after="200" w:before="0"/>
        <w:jc w:val="both"/>
        <w:widowControl w:val="true"/>
      </w:pPr>
      <w:r>
        <w:rPr>
          <w:rFonts w:ascii="Times New Roman" w:hAnsi="Times New Roman" w:eastAsia="Times New Roman"/>
          <w:b w:val="0"/>
          <w:i w:val="0"/>
          <w:sz w:val="24"/>
        </w:rPr>
        <w:t>Ada yang lantang menuntut haknya namun lupa pada kewajibannya, ada pula yang rajin menunaikan kewajiban tetapi haknya kerap diabaikan. Ketimpangan dua arah ini menjadi persoalan klasik yang menuntut keseimbangan agar kehidupan bersama berjalan adil.</w:t>
      </w:r>
    </w:p>
    <w:tbl>
      <w:tblPr>
        <w:tblW w:type="auto" w:w="0"/>
        <w:jc w:val="center"/>
        <w:tblLook w:firstColumn="1" w:firstRow="1" w:lastColumn="0" w:lastRow="0" w:noHBand="0" w:noVBand="1" w:val="04A0"/>
        <w:tblBorders>
          <w:top w:val="single" w:sz="6" w:color="B9485A"/>
          <w:bottom w:val="single" w:sz="6" w:color="B9485A"/>
          <w:right w:val="single" w:sz="6" w:color="B9485A"/>
          <w:left w:val="single" w:sz="24" w:color="6E1423"/>
          <w:insideH w:val="single" w:sz="6" w:color="B9485A"/>
          <w:insideV w:val="single" w:sz="6" w:color="B9485A"/>
        </w:tblBorders>
      </w:tblPr>
      <w:tblGrid>
        <w:gridCol w:w="8221"/>
      </w:tblGrid>
      <w:tr>
        <w:trPr>
          <w:cantSplit w:val="true"/>
        </w:trPr>
        <w:tc>
          <w:tcPr>
            <w:tcW w:type="dxa" w:w="8221"/>
            <w:shd w:val="clear" w:fill="F7EBED"/>
          </w:tcPr>
          <w:p>
            <w:pPr>
              <w:spacing w:after="100" w:lineRule="auto" w:line="312"/>
              <w:widowControl w:val="true"/>
            </w:pPr>
            <w:r>
              <w:rPr>
                <w:rFonts w:ascii="Times New Roman" w:hAnsi="Times New Roman" w:eastAsia="Times New Roman"/>
                <w:b/>
                <w:i w:val="0"/>
                <w:color w:val="6E1423"/>
                <w:sz w:val="24"/>
              </w:rPr>
              <w:t>Akar Masalah</w:t>
            </w:r>
          </w:p>
          <w:p>
            <w:pPr>
              <w:spacing w:lineRule="auto" w:line="324" w:after="80"/>
              <w:ind w:left="454" w:hanging="255"/>
              <w:jc w:val="both"/>
              <w:widowControl w:val="true"/>
            </w:pPr>
            <w:r>
              <w:rPr>
                <w:rFonts w:ascii="Times New Roman" w:hAnsi="Times New Roman" w:eastAsia="Times New Roman"/>
                <w:b w:val="0"/>
                <w:i w:val="0"/>
                <w:sz w:val="22"/>
              </w:rPr>
              <w:t>• Hak sering dituntut tanpa kesadaran bahwa ia selalu berpasangan dengan kewajiban.</w:t>
            </w:r>
          </w:p>
          <w:p>
            <w:pPr>
              <w:spacing w:lineRule="auto" w:line="324" w:after="80"/>
              <w:ind w:left="454" w:hanging="255"/>
              <w:jc w:val="both"/>
              <w:widowControl w:val="true"/>
            </w:pPr>
            <w:r>
              <w:rPr>
                <w:rFonts w:ascii="Times New Roman" w:hAnsi="Times New Roman" w:eastAsia="Times New Roman"/>
                <w:b w:val="0"/>
                <w:i w:val="0"/>
                <w:sz w:val="22"/>
              </w:rPr>
              <w:t>• Pemenuhan hak dasar belum merata, terutama bagi kelompok yang lemah posisinya.</w:t>
            </w:r>
          </w:p>
          <w:p>
            <w:pPr>
              <w:spacing w:lineRule="auto" w:line="324" w:after="80"/>
              <w:ind w:left="454" w:hanging="255"/>
              <w:jc w:val="both"/>
              <w:widowControl w:val="true"/>
            </w:pPr>
            <w:r>
              <w:rPr>
                <w:rFonts w:ascii="Times New Roman" w:hAnsi="Times New Roman" w:eastAsia="Times New Roman"/>
                <w:b w:val="0"/>
                <w:i w:val="0"/>
                <w:sz w:val="22"/>
              </w:rPr>
              <w:t>• Pemahaman tentang batas hak diri dan hak orang lain masih sering kabur.</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Pengertian Hak dan Kewajiban</w:t>
      </w:r>
    </w:p>
    <w:p>
      <w:pPr>
        <w:spacing w:lineRule="auto" w:line="372" w:after="200" w:before="0"/>
        <w:jc w:val="both"/>
        <w:widowControl w:val="true"/>
      </w:pPr>
      <w:r>
        <w:rPr>
          <w:rFonts w:ascii="Times New Roman" w:hAnsi="Times New Roman" w:eastAsia="Times New Roman"/>
          <w:b w:val="0"/>
          <w:i w:val="0"/>
          <w:sz w:val="24"/>
        </w:rPr>
        <w:t>Hak warga negara pada dasarnya adalah kewenangan yang timbul karena seseorang tercatat sebagai anggota suatu negara, dan kewenangan itu memperoleh jaminan hukum. Kewajiban adalah sesuatu yang wajib dipenuhi sebagai konsekuensi keanggotaan tersebut. Keduanya ibarat dua sisi mata uang yang tidak dapat dipisahkan.</w:t>
      </w:r>
    </w:p>
    <w:p>
      <w:pPr>
        <w:spacing w:lineRule="auto" w:line="372" w:after="200" w:before="0"/>
        <w:jc w:val="both"/>
        <w:widowControl w:val="true"/>
      </w:pPr>
      <w:r>
        <w:rPr>
          <w:rFonts w:ascii="Times New Roman" w:hAnsi="Times New Roman" w:eastAsia="Times New Roman"/>
          <w:b w:val="0"/>
          <w:i w:val="0"/>
          <w:sz w:val="24"/>
        </w:rPr>
        <w:t>Ketika seseorang menuntut hak memperoleh rasa aman, pada saat yang sama ia berkewajiban menjaga ketertiban. Logika timbal balik inilah yang menjaga agar kehidupan bersama tidak timpang.</w:t>
      </w:r>
    </w:p>
    <w:p>
      <w:pPr>
        <w:keepNext/>
        <w:spacing w:lineRule="auto" w:line="372" w:before="240" w:after="120"/>
        <w:jc w:val="left"/>
        <w:widowControl w:val="true"/>
        <w:keepLines w:val="true"/>
      </w:pPr>
      <w:r>
        <w:rPr>
          <w:rFonts w:ascii="Times New Roman" w:hAnsi="Times New Roman" w:eastAsia="Times New Roman"/>
          <w:b/>
          <w:i w:val="0"/>
          <w:color w:val="6E1423"/>
          <w:sz w:val="26"/>
        </w:rPr>
        <w:t>Hak Asasi Manusia</w:t>
      </w:r>
    </w:p>
    <w:p>
      <w:pPr>
        <w:spacing w:lineRule="auto" w:line="372" w:after="200" w:before="0"/>
        <w:jc w:val="both"/>
        <w:widowControl w:val="true"/>
      </w:pPr>
      <w:r>
        <w:rPr>
          <w:rFonts w:ascii="Times New Roman" w:hAnsi="Times New Roman" w:eastAsia="Times New Roman"/>
          <w:b w:val="0"/>
          <w:i w:val="0"/>
          <w:sz w:val="24"/>
        </w:rPr>
        <w:t>Lingkup hak asasi manusia terbentang lebih luas dibandingkan hak warga negara. Ia menempel pada setiap insan semenjak dilahirkan, tanpa membedakan suku, agama, ataupun status kewarganegaraan. Maka, orang asing yang berada di negeri ini sekalipun tetap memegang hak asasi yang patut dihormati.</w:t>
      </w:r>
    </w:p>
    <w:p>
      <w:pPr>
        <w:spacing w:lineRule="auto" w:line="372" w:after="200" w:before="0"/>
        <w:jc w:val="both"/>
        <w:widowControl w:val="true"/>
      </w:pPr>
      <w:r>
        <w:rPr>
          <w:rFonts w:ascii="Times New Roman" w:hAnsi="Times New Roman" w:eastAsia="Times New Roman"/>
          <w:b w:val="0"/>
          <w:i w:val="0"/>
          <w:sz w:val="24"/>
        </w:rPr>
        <w:t>Pengakuan atas hak asasi tertuang dalam Undang-Undang Dasar dan undang-undang khusus tentang hak asasi manusia. Pada tataran dunia, semangat yang sama tertuang dalam Deklarasi Universal Hak Asasi Manusia yang menjadi rujukan banyak bangsa.</w:t>
      </w:r>
    </w:p>
    <w:p>
      <w:pPr>
        <w:keepNext/>
        <w:spacing w:lineRule="auto" w:line="372" w:before="240" w:after="120"/>
        <w:jc w:val="left"/>
        <w:widowControl w:val="true"/>
        <w:keepLines w:val="true"/>
      </w:pPr>
      <w:r>
        <w:rPr>
          <w:rFonts w:ascii="Times New Roman" w:hAnsi="Times New Roman" w:eastAsia="Times New Roman"/>
          <w:b/>
          <w:i w:val="0"/>
          <w:color w:val="6E1423"/>
          <w:sz w:val="26"/>
        </w:rPr>
        <w:t>Menjaga Keseimbangan di Era Digital</w:t>
      </w:r>
    </w:p>
    <w:p>
      <w:pPr>
        <w:spacing w:lineRule="auto" w:line="372" w:after="200" w:before="0"/>
        <w:jc w:val="both"/>
        <w:widowControl w:val="true"/>
      </w:pPr>
      <w:r>
        <w:rPr>
          <w:rFonts w:ascii="Times New Roman" w:hAnsi="Times New Roman" w:eastAsia="Times New Roman"/>
          <w:b w:val="0"/>
          <w:i w:val="0"/>
          <w:sz w:val="24"/>
        </w:rPr>
        <w:t>Zaman digital melahirkan bentuk hak dan kewajiban yang baru. Setiap orang berhak menyampaikan pendapat, tetapi berkewajiban tidak menyebar fitnah. Setiap orang berhak atas ruang pribadinya, sehingga membagikan data atau percakapan milik orang lain tanpa izin termasuk pelanggaran yang serius.</w:t>
      </w:r>
    </w:p>
    <w:p>
      <w:pPr>
        <w:keepNext/>
        <w:spacing w:lineRule="auto" w:line="372" w:before="240" w:after="120"/>
        <w:jc w:val="left"/>
        <w:widowControl w:val="true"/>
        <w:keepLines w:val="true"/>
      </w:pPr>
      <w:r>
        <w:rPr>
          <w:rFonts w:ascii="Times New Roman" w:hAnsi="Times New Roman" w:eastAsia="Times New Roman"/>
          <w:b/>
          <w:i w:val="0"/>
          <w:color w:val="6E1423"/>
          <w:sz w:val="26"/>
        </w:rPr>
        <w:t>Jaminan dalam Konstitusi</w:t>
      </w:r>
    </w:p>
    <w:p>
      <w:pPr>
        <w:spacing w:lineRule="auto" w:line="372" w:after="200" w:before="0"/>
        <w:jc w:val="both"/>
        <w:widowControl w:val="true"/>
      </w:pPr>
      <w:r>
        <w:rPr>
          <w:rFonts w:ascii="Times New Roman" w:hAnsi="Times New Roman" w:eastAsia="Times New Roman"/>
          <w:b w:val="0"/>
          <w:i w:val="0"/>
          <w:sz w:val="24"/>
        </w:rPr>
        <w:t>Konstitusi memuat banyak jaminan hak bagi warga negara. Hak untuk hidup layak, memperoleh pendidikan, bekerja, beragama, dan menyampaikan pendapat tercantum dengan jelas. Di sisi lain, konstitusi juga menyebut kewajiban, seperti menjunjung hukum dan ikut serta dalam upaya bela negara.</w:t>
      </w:r>
    </w:p>
    <w:p>
      <w:pPr>
        <w:spacing w:lineRule="auto" w:line="372" w:after="200" w:before="0"/>
        <w:jc w:val="both"/>
        <w:widowControl w:val="true"/>
      </w:pPr>
      <w:r>
        <w:rPr>
          <w:rFonts w:ascii="Times New Roman" w:hAnsi="Times New Roman" w:eastAsia="Times New Roman"/>
          <w:b w:val="0"/>
          <w:i w:val="0"/>
          <w:sz w:val="24"/>
        </w:rPr>
        <w:t>Pencantuman ini bukan sekadar daftar. Ia menjadi pegangan bagi warga untuk menuntut ketika haknya diabaikan, sekaligus pengingat bahwa di balik setiap hak selalu ada kewajiban yang menyertainya.</w:t>
      </w:r>
    </w:p>
    <w:p>
      <w:pPr>
        <w:keepNext/>
        <w:spacing w:lineRule="auto" w:line="372" w:before="240" w:after="120"/>
        <w:jc w:val="left"/>
        <w:widowControl w:val="true"/>
        <w:keepLines w:val="true"/>
      </w:pPr>
      <w:r>
        <w:rPr>
          <w:rFonts w:ascii="Times New Roman" w:hAnsi="Times New Roman" w:eastAsia="Times New Roman"/>
          <w:b/>
          <w:i w:val="0"/>
          <w:color w:val="6E1423"/>
          <w:sz w:val="26"/>
        </w:rPr>
        <w:t>Hak di Bidang Pendidikan dan Penghidupan</w:t>
      </w:r>
    </w:p>
    <w:p>
      <w:pPr>
        <w:spacing w:lineRule="auto" w:line="372" w:after="200" w:before="0"/>
        <w:jc w:val="both"/>
        <w:widowControl w:val="true"/>
      </w:pPr>
      <w:r>
        <w:rPr>
          <w:rFonts w:ascii="Times New Roman" w:hAnsi="Times New Roman" w:eastAsia="Times New Roman"/>
          <w:b w:val="0"/>
          <w:i w:val="0"/>
          <w:sz w:val="24"/>
        </w:rPr>
        <w:t>Pendidikan merupakan salah satu hak yang paling menentukan masa depan. Setiap warga berhak memperoleh pengajaran yang layak, dan negara berkewajiban mengusahakannya. Hak ini erat berkaitan dengan kesempatan memperoleh penghidupan yang pantas, sebab pendidikan membuka pintu menuju pekerjaan yang lebih baik.</w:t>
      </w:r>
    </w:p>
    <w:p>
      <w:pPr>
        <w:spacing w:lineRule="auto" w:line="372" w:after="200" w:before="0"/>
        <w:jc w:val="both"/>
        <w:widowControl w:val="true"/>
      </w:pPr>
      <w:r>
        <w:rPr>
          <w:rFonts w:ascii="Times New Roman" w:hAnsi="Times New Roman" w:eastAsia="Times New Roman"/>
          <w:b w:val="0"/>
          <w:i w:val="0"/>
          <w:sz w:val="24"/>
        </w:rPr>
        <w:t>Sayangnya, pemenuhan hak ini belum merata. Masih ada anak yang kesulitan bersekolah karena keadaan ekonomi atau letak wilayah. Kesenjangan semacam inilah yang menuntut perhatian, agar hak yang dijamin di atas kertas benar-benar terasa di lapangan.</w:t>
      </w:r>
    </w:p>
    <w:p>
      <w:pPr>
        <w:keepNext/>
        <w:spacing w:lineRule="auto" w:line="372" w:before="240" w:after="120"/>
        <w:jc w:val="left"/>
        <w:widowControl w:val="true"/>
        <w:keepLines w:val="true"/>
      </w:pPr>
      <w:r>
        <w:rPr>
          <w:rFonts w:ascii="Times New Roman" w:hAnsi="Times New Roman" w:eastAsia="Times New Roman"/>
          <w:b/>
          <w:i w:val="0"/>
          <w:color w:val="6E1423"/>
          <w:sz w:val="26"/>
        </w:rPr>
        <w:t>Tanggung Jawab Sosial</w:t>
      </w:r>
    </w:p>
    <w:p>
      <w:pPr>
        <w:spacing w:lineRule="auto" w:line="372" w:after="200" w:before="0"/>
        <w:jc w:val="both"/>
        <w:widowControl w:val="true"/>
      </w:pPr>
      <w:r>
        <w:rPr>
          <w:rFonts w:ascii="Times New Roman" w:hAnsi="Times New Roman" w:eastAsia="Times New Roman"/>
          <w:b w:val="0"/>
          <w:i w:val="0"/>
          <w:sz w:val="24"/>
        </w:rPr>
        <w:t>Selain hak dan kewajiban yang ditetapkan hukum, ada pula tanggung jawab sosial yang dipikul setiap warga. Wujudnya terlihat dari kepedulian pada lingkungan, kerelaan menolong orang lain, serta keikutsertaan dalam kegiatan kemasyarakatan. Tanggung jawab ini tidak dipaksakan undang-undang, tetapi tumbuh dari kesadaran sebagai bagian dari masyarakat.</w:t>
      </w:r>
    </w:p>
    <w:p>
      <w:pPr>
        <w:spacing w:lineRule="auto" w:line="372" w:after="200" w:before="0"/>
        <w:jc w:val="both"/>
        <w:widowControl w:val="true"/>
      </w:pPr>
      <w:r>
        <w:rPr>
          <w:rFonts w:ascii="Times New Roman" w:hAnsi="Times New Roman" w:eastAsia="Times New Roman"/>
          <w:b w:val="0"/>
          <w:i w:val="0"/>
          <w:sz w:val="24"/>
        </w:rPr>
        <w:t>Justru pada tanggung jawab yang tidak tertulis inilah mutu seorang warga terlihat. Orang yang peduli pada keadaan sekitarnya menunjukkan bahwa ia memahami arti menjadi warga negara secara utuh.</w:t>
      </w:r>
    </w:p>
    <w:tbl>
      <w:tblPr>
        <w:tblW w:type="auto" w:w="0"/>
        <w:jc w:val="center"/>
        <w:tblLook w:firstColumn="1" w:firstRow="1" w:lastColumn="0" w:lastRow="0" w:noHBand="0" w:noVBand="1" w:val="04A0"/>
        <w:tblBorders>
          <w:top w:val="single" w:sz="6" w:color="C8A24A"/>
          <w:bottom w:val="single" w:sz="6" w:color="C8A24A"/>
          <w:right w:val="single" w:sz="6" w:color="C8A24A"/>
          <w:left w:val="single" w:sz="24" w:color="A87F23"/>
          <w:insideH w:val="single" w:sz="6" w:color="C8A24A"/>
          <w:insideV w:val="single" w:sz="6" w:color="C8A24A"/>
        </w:tblBorders>
      </w:tblPr>
      <w:tblGrid>
        <w:gridCol w:w="8221"/>
      </w:tblGrid>
      <w:tr>
        <w:trPr>
          <w:cantSplit w:val="true"/>
        </w:trPr>
        <w:tc>
          <w:tcPr>
            <w:tcW w:type="dxa" w:w="8221"/>
            <w:shd w:val="clear" w:fill="FBF4E3"/>
          </w:tcPr>
          <w:p>
            <w:pPr>
              <w:spacing w:after="100" w:lineRule="auto" w:line="312"/>
              <w:widowControl w:val="true"/>
            </w:pPr>
            <w:r>
              <w:rPr>
                <w:rFonts w:ascii="Times New Roman" w:hAnsi="Times New Roman" w:eastAsia="Times New Roman"/>
                <w:b/>
                <w:i w:val="0"/>
                <w:color w:val="7A5B12"/>
                <w:sz w:val="24"/>
              </w:rPr>
              <w:t>Langkah Solusi</w:t>
            </w:r>
          </w:p>
          <w:p>
            <w:pPr>
              <w:spacing w:lineRule="auto" w:line="324" w:after="80"/>
              <w:ind w:left="454" w:hanging="255"/>
              <w:jc w:val="both"/>
              <w:widowControl w:val="true"/>
            </w:pPr>
            <w:r>
              <w:rPr>
                <w:rFonts w:ascii="Times New Roman" w:hAnsi="Times New Roman" w:eastAsia="Times New Roman"/>
                <w:b w:val="0"/>
                <w:i w:val="0"/>
                <w:sz w:val="22"/>
              </w:rPr>
              <w:t>• Menimbang hak dan kewajiban secara berimbang dalam setiap tindakan.</w:t>
            </w:r>
          </w:p>
          <w:p>
            <w:pPr>
              <w:spacing w:lineRule="auto" w:line="324" w:after="80"/>
              <w:ind w:left="454" w:hanging="255"/>
              <w:jc w:val="both"/>
              <w:widowControl w:val="true"/>
            </w:pPr>
            <w:r>
              <w:rPr>
                <w:rFonts w:ascii="Times New Roman" w:hAnsi="Times New Roman" w:eastAsia="Times New Roman"/>
                <w:b w:val="0"/>
                <w:i w:val="0"/>
                <w:sz w:val="22"/>
              </w:rPr>
              <w:t>• Membela pemenuhan hak dasar kelompok rentan lewat sikap dan suara.</w:t>
            </w:r>
          </w:p>
          <w:p>
            <w:pPr>
              <w:spacing w:lineRule="auto" w:line="324" w:after="80"/>
              <w:ind w:left="454" w:hanging="255"/>
              <w:jc w:val="both"/>
              <w:widowControl w:val="true"/>
            </w:pPr>
            <w:r>
              <w:rPr>
                <w:rFonts w:ascii="Times New Roman" w:hAnsi="Times New Roman" w:eastAsia="Times New Roman"/>
                <w:b w:val="0"/>
                <w:i w:val="0"/>
                <w:sz w:val="22"/>
              </w:rPr>
              <w:t>• Menjaga etika digital dengan menghormati privasi dan nama baik orang lain.</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Akar Pemikiran Hak Asasi</w:t>
      </w:r>
    </w:p>
    <w:p>
      <w:pPr>
        <w:spacing w:lineRule="auto" w:line="372" w:after="200" w:before="0"/>
        <w:jc w:val="both"/>
        <w:widowControl w:val="true"/>
      </w:pPr>
      <w:r>
        <w:rPr>
          <w:rFonts w:ascii="Times New Roman" w:hAnsi="Times New Roman" w:eastAsia="Times New Roman"/>
          <w:b w:val="0"/>
          <w:i w:val="0"/>
          <w:sz w:val="24"/>
        </w:rPr>
        <w:t>Gagasan tentang hak asasi tumbuh dari kesadaran bahwa setiap manusia memiliki martabat yang sama. Kesadaran ini menguat seiring pengalaman pahit umat manusia menghadapi penindasan dan peperangan. Dari sanalah lahir kesepakatan dunia untuk mengakui dan melindungi hak yang melekat pada setiap orang.</w:t>
      </w:r>
    </w:p>
    <w:p>
      <w:pPr>
        <w:spacing w:lineRule="auto" w:line="372" w:after="200" w:before="0"/>
        <w:jc w:val="both"/>
        <w:widowControl w:val="true"/>
      </w:pPr>
      <w:r>
        <w:rPr>
          <w:rFonts w:ascii="Times New Roman" w:hAnsi="Times New Roman" w:eastAsia="Times New Roman"/>
          <w:b w:val="0"/>
          <w:i w:val="0"/>
          <w:sz w:val="24"/>
        </w:rPr>
        <w:t>Di negeri ini, pengakuan terhadap hak asasi sejalan dengan nilai kemanusiaan yang dijunjung Pancasila. Penghormatan terhadap martabat manusia bukan sekadar mengikuti kesepakatan dunia, melainkan juga memenuhi tuntutan nilai bangsa sendiri.</w:t>
      </w:r>
    </w:p>
    <w:p>
      <w:pPr>
        <w:keepNext/>
        <w:spacing w:lineRule="auto" w:line="372" w:before="240" w:after="120"/>
        <w:jc w:val="left"/>
        <w:widowControl w:val="true"/>
        <w:keepLines w:val="true"/>
      </w:pPr>
      <w:r>
        <w:rPr>
          <w:rFonts w:ascii="Times New Roman" w:hAnsi="Times New Roman" w:eastAsia="Times New Roman"/>
          <w:b/>
          <w:i w:val="0"/>
          <w:color w:val="6E1423"/>
          <w:sz w:val="26"/>
        </w:rPr>
        <w:t>Hak dan Kewajiban dalam Demokrasi</w:t>
      </w:r>
    </w:p>
    <w:p>
      <w:pPr>
        <w:spacing w:lineRule="auto" w:line="372" w:after="200" w:before="0"/>
        <w:jc w:val="both"/>
        <w:widowControl w:val="true"/>
      </w:pPr>
      <w:r>
        <w:rPr>
          <w:rFonts w:ascii="Times New Roman" w:hAnsi="Times New Roman" w:eastAsia="Times New Roman"/>
          <w:b w:val="0"/>
          <w:i w:val="0"/>
          <w:sz w:val="24"/>
        </w:rPr>
        <w:t>Kehidupan demokrasi memberi ruang luas bagi warga untuk menyampaikan pendapat dan ikut menentukan arah bangsa. Namun, ruang ini akan sehat hanya bila hak dan kewajiban ditimbang secara berimbang. Kebebasan berpendapat, misalnya, perlu disertai tanggung jawab untuk tidak menyebar kebencian.</w:t>
      </w:r>
    </w:p>
    <w:p>
      <w:pPr>
        <w:spacing w:lineRule="auto" w:line="372" w:after="200" w:before="0"/>
        <w:jc w:val="both"/>
        <w:widowControl w:val="true"/>
      </w:pPr>
      <w:r>
        <w:rPr>
          <w:rFonts w:ascii="Times New Roman" w:hAnsi="Times New Roman" w:eastAsia="Times New Roman"/>
          <w:b w:val="0"/>
          <w:i w:val="0"/>
          <w:sz w:val="24"/>
        </w:rPr>
        <w:t>Dalam pemilihan umum, warga memegang hak memilih sekaligus kewajiban menggunakannya secara jujur. Menolak politik uang dan tidak mudah terhasut adalah bentuk tanggung jawab yang menjaga demokrasi tetap bermutu.</w:t>
      </w:r>
    </w:p>
    <w:p>
      <w:pPr>
        <w:keepNext/>
        <w:spacing w:lineRule="auto" w:line="372" w:before="240" w:after="120"/>
        <w:jc w:val="left"/>
        <w:widowControl w:val="true"/>
        <w:keepLines w:val="true"/>
      </w:pPr>
      <w:r>
        <w:rPr>
          <w:rFonts w:ascii="Times New Roman" w:hAnsi="Times New Roman" w:eastAsia="Times New Roman"/>
          <w:b/>
          <w:i w:val="0"/>
          <w:color w:val="6E1423"/>
          <w:sz w:val="26"/>
        </w:rPr>
        <w:t>Menyeimbangkan Kepentingan</w:t>
      </w:r>
    </w:p>
    <w:p>
      <w:pPr>
        <w:spacing w:lineRule="auto" w:line="372" w:after="200" w:before="0"/>
        <w:jc w:val="both"/>
        <w:widowControl w:val="true"/>
      </w:pPr>
      <w:r>
        <w:rPr>
          <w:rFonts w:ascii="Times New Roman" w:hAnsi="Times New Roman" w:eastAsia="Times New Roman"/>
          <w:b w:val="0"/>
          <w:i w:val="0"/>
          <w:sz w:val="24"/>
        </w:rPr>
        <w:t>Hidup bersama selalu menuntut keseimbangan antara kepentingan pribadi dan kepentingan umum. Mengejar kepentingan sendiri tanpa menghiraukan orang lain akan merusak kehidupan bersama, sebaliknya mengabaikan kepentingan pribadi sepenuhnya juga tidak adil.</w:t>
      </w:r>
    </w:p>
    <w:p>
      <w:pPr>
        <w:spacing w:lineRule="auto" w:line="372" w:after="200" w:before="0"/>
        <w:jc w:val="both"/>
        <w:widowControl w:val="true"/>
      </w:pPr>
      <w:r>
        <w:rPr>
          <w:rFonts w:ascii="Times New Roman" w:hAnsi="Times New Roman" w:eastAsia="Times New Roman"/>
          <w:b w:val="0"/>
          <w:i w:val="0"/>
          <w:sz w:val="24"/>
        </w:rPr>
        <w:t>Jalan tengahnya adalah kesediaan menahan diri ketika hak pribadi berbenturan dengan hak orang banyak. Sikap ini bukan tanda kelemahan, melainkan kedewasaan seorang warga yang memahami bahwa ia hidup di tengah masyarakat.</w:t>
      </w:r>
    </w:p>
    <w:p>
      <w:pPr>
        <w:keepNext/>
        <w:spacing w:lineRule="auto" w:line="372" w:before="240" w:after="120"/>
        <w:jc w:val="left"/>
        <w:widowControl w:val="true"/>
        <w:keepLines w:val="true"/>
      </w:pPr>
      <w:r>
        <w:rPr>
          <w:rFonts w:ascii="Times New Roman" w:hAnsi="Times New Roman" w:eastAsia="Times New Roman"/>
          <w:b/>
          <w:i w:val="0"/>
          <w:color w:val="6E1423"/>
          <w:sz w:val="26"/>
        </w:rPr>
        <w:t>Peran Mahasiswa Menegakkan Hak</w:t>
      </w:r>
    </w:p>
    <w:p>
      <w:pPr>
        <w:spacing w:lineRule="auto" w:line="372" w:after="200" w:before="0"/>
        <w:jc w:val="both"/>
        <w:widowControl w:val="true"/>
      </w:pPr>
      <w:r>
        <w:rPr>
          <w:rFonts w:ascii="Times New Roman" w:hAnsi="Times New Roman" w:eastAsia="Times New Roman"/>
          <w:b w:val="0"/>
          <w:i w:val="0"/>
          <w:sz w:val="24"/>
        </w:rPr>
        <w:t>Mahasiswa memiliki posisi yang baik untuk ikut menegakkan hak. Dengan bekal pengetahuan dan jaringan yang luas, mereka dapat menyuarakan kepentingan kelompok yang lemah dan mengawal agar hak dasar dipenuhi. Suara yang disampaikan dengan data dan kesantunan biasanya lebih didengar.</w:t>
      </w:r>
    </w:p>
    <w:p>
      <w:pPr>
        <w:spacing w:lineRule="auto" w:line="372" w:after="200" w:before="0"/>
        <w:jc w:val="both"/>
        <w:widowControl w:val="true"/>
      </w:pPr>
      <w:r>
        <w:rPr>
          <w:rFonts w:ascii="Times New Roman" w:hAnsi="Times New Roman" w:eastAsia="Times New Roman"/>
          <w:b w:val="0"/>
          <w:i w:val="0"/>
          <w:sz w:val="24"/>
        </w:rPr>
        <w:t>Penegakan hak tidak selalu menuntut aksi besar. Membela teman yang diperlakukan tidak adil atau menolak diskriminasi di sekitar sudah merupakan langkah berarti yang menumbuhkan kebiasaan menghargai hak sesama.</w:t>
      </w:r>
    </w:p>
    <w:p>
      <w:pPr>
        <w:keepNext/>
        <w:spacing w:lineRule="auto" w:line="372" w:before="240" w:after="120"/>
        <w:jc w:val="left"/>
        <w:widowControl w:val="true"/>
        <w:keepLines w:val="true"/>
      </w:pPr>
      <w:r>
        <w:rPr>
          <w:rFonts w:ascii="Times New Roman" w:hAnsi="Times New Roman" w:eastAsia="Times New Roman"/>
          <w:b/>
          <w:i w:val="0"/>
          <w:color w:val="6E1423"/>
          <w:sz w:val="26"/>
        </w:rPr>
        <w:t>Melindungi yang Rentan</w:t>
      </w:r>
    </w:p>
    <w:p>
      <w:pPr>
        <w:spacing w:lineRule="auto" w:line="372" w:after="200" w:before="0"/>
        <w:jc w:val="both"/>
        <w:widowControl w:val="true"/>
      </w:pPr>
      <w:r>
        <w:rPr>
          <w:rFonts w:ascii="Times New Roman" w:hAnsi="Times New Roman" w:eastAsia="Times New Roman"/>
          <w:b w:val="0"/>
          <w:i w:val="0"/>
          <w:sz w:val="24"/>
        </w:rPr>
        <w:t>Sebagian kelompok dalam masyarakat berada pada posisi yang lemah, seperti anak-anak, penyandang disabilitas, dan kaum miskin. Mereka kerap kesulitan memperjuangkan haknya sendiri, sehingga membutuhkan perlindungan dan keberpihakan. Mengabaikan mereka berarti membiarkan ketidakadilan berlangsung.</w:t>
      </w:r>
    </w:p>
    <w:p>
      <w:pPr>
        <w:spacing w:lineRule="auto" w:line="372" w:after="200" w:before="0"/>
        <w:jc w:val="both"/>
        <w:widowControl w:val="true"/>
      </w:pPr>
      <w:r>
        <w:rPr>
          <w:rFonts w:ascii="Times New Roman" w:hAnsi="Times New Roman" w:eastAsia="Times New Roman"/>
          <w:b w:val="0"/>
          <w:i w:val="0"/>
          <w:sz w:val="24"/>
        </w:rPr>
        <w:t>Memberi perhatian kepada yang rentan bukanlah belas kasihan, melainkan pemenuhan hak yang memang menjadi milik mereka. Masyarakat yang adil diukur bukan dari bagaimana ia memperlakukan yang kuat, melainkan dari bagaimana ia merawat yang lemah.</w:t>
      </w:r>
    </w:p>
    <w:p>
      <w:pPr>
        <w:keepNext/>
        <w:spacing w:lineRule="auto" w:line="372" w:before="240" w:after="120"/>
        <w:jc w:val="left"/>
        <w:widowControl w:val="true"/>
        <w:keepLines w:val="true"/>
      </w:pPr>
      <w:r>
        <w:rPr>
          <w:rFonts w:ascii="Times New Roman" w:hAnsi="Times New Roman" w:eastAsia="Times New Roman"/>
          <w:b/>
          <w:i w:val="0"/>
          <w:color w:val="6E1423"/>
          <w:sz w:val="26"/>
        </w:rPr>
        <w:t>Etika di Ruang Digital</w:t>
      </w:r>
    </w:p>
    <w:p>
      <w:pPr>
        <w:spacing w:lineRule="auto" w:line="372" w:after="200" w:before="0"/>
        <w:jc w:val="both"/>
        <w:widowControl w:val="true"/>
      </w:pPr>
      <w:r>
        <w:rPr>
          <w:rFonts w:ascii="Times New Roman" w:hAnsi="Times New Roman" w:eastAsia="Times New Roman"/>
          <w:b w:val="0"/>
          <w:i w:val="0"/>
          <w:sz w:val="24"/>
        </w:rPr>
        <w:t>Dunia digital memperluas ruang gerak hak sekaligus memunculkan tanggung jawab baru. Setiap orang berhak berekspresi, tetapi tidak berhak merusak nama baik atau membongkar ranah pribadi orang lain. Garis batas ini perlu dijaga agar kebebasan tidak berubah menjadi kesewenangan.</w:t>
      </w:r>
    </w:p>
    <w:p>
      <w:pPr>
        <w:spacing w:lineRule="auto" w:line="372" w:after="200" w:before="0"/>
        <w:jc w:val="both"/>
        <w:widowControl w:val="true"/>
      </w:pPr>
      <w:r>
        <w:rPr>
          <w:rFonts w:ascii="Times New Roman" w:hAnsi="Times New Roman" w:eastAsia="Times New Roman"/>
          <w:b w:val="0"/>
          <w:i w:val="0"/>
          <w:sz w:val="24"/>
        </w:rPr>
        <w:t>Bersikap santun di ruang digital sama pentingnya dengan bersikap santun di dunia nyata. Jejak yang ditinggalkan di sana bersifat menetap, sehingga kehati-hatian dalam berucap menjadi bentuk tanggung jawab terhadap diri sendiri dan orang lain.</w:t>
      </w:r>
    </w:p>
    <w:p>
      <w:pPr>
        <w:keepNext/>
        <w:spacing w:lineRule="auto" w:line="372" w:before="240" w:after="120"/>
        <w:jc w:val="left"/>
        <w:widowControl w:val="true"/>
        <w:keepLines w:val="true"/>
      </w:pPr>
      <w:r>
        <w:rPr>
          <w:rFonts w:ascii="Times New Roman" w:hAnsi="Times New Roman" w:eastAsia="Times New Roman"/>
          <w:b/>
          <w:i w:val="0"/>
          <w:color w:val="6E1423"/>
          <w:sz w:val="26"/>
        </w:rPr>
        <w:t>Antara Hak, Kewajiban, dan Tanggung Jawab</w:t>
      </w:r>
    </w:p>
    <w:p>
      <w:pPr>
        <w:spacing w:lineRule="auto" w:line="372" w:after="200" w:before="0"/>
        <w:jc w:val="both"/>
        <w:widowControl w:val="true"/>
      </w:pPr>
      <w:r>
        <w:rPr>
          <w:rFonts w:ascii="Times New Roman" w:hAnsi="Times New Roman" w:eastAsia="Times New Roman"/>
          <w:b w:val="0"/>
          <w:i w:val="0"/>
          <w:sz w:val="24"/>
        </w:rPr>
        <w:t>Pada akhirnya, kehidupan bernegara yang sehat bertumpu pada keseimbangan antara menuntut hak dan menunaikan kewajiban. Warga yang hanya menuntut tanpa memberi akan menjadi beban, sedangkan warga yang menunaikan kewajiban sambil menyadari haknya akan menjadi penopang.</w:t>
      </w:r>
    </w:p>
    <w:p>
      <w:pPr>
        <w:spacing w:lineRule="auto" w:line="372" w:after="200" w:before="0"/>
        <w:jc w:val="both"/>
        <w:widowControl w:val="true"/>
      </w:pPr>
      <w:r>
        <w:rPr>
          <w:rFonts w:ascii="Times New Roman" w:hAnsi="Times New Roman" w:eastAsia="Times New Roman"/>
          <w:b w:val="0"/>
          <w:i w:val="0"/>
          <w:sz w:val="24"/>
        </w:rPr>
        <w:t>Di atas keduanya, ada tanggung jawab yang tidak selalu tertulis, yaitu kepedulian terhadap sesama dan lingkungan. Tanggung jawab inilah yang membedakan warga yang sekadar patuh dari warga yang benar-benar peduli.</w:t>
      </w:r>
    </w:p>
    <w:p>
      <w:pPr>
        <w:spacing w:lineRule="auto" w:line="372" w:after="200" w:before="0"/>
        <w:jc w:val="both"/>
        <w:widowControl w:val="true"/>
      </w:pPr>
      <w:r>
        <w:rPr>
          <w:rFonts w:ascii="Times New Roman" w:hAnsi="Times New Roman" w:eastAsia="Times New Roman"/>
          <w:b w:val="0"/>
          <w:i w:val="0"/>
          <w:sz w:val="24"/>
        </w:rPr>
        <w:t>Mahasiswa yang memahami hal ini akan tumbuh menjadi pribadi yang seimbang, yaitu tahu menuntut haknya secara santun, tekun menunaikan kewajibannya, dan tergerak memikul tanggung jawab bagi orang banyak.</w:t>
      </w:r>
    </w:p>
    <w:p>
      <w:pPr>
        <w:spacing w:lineRule="auto" w:line="372" w:after="200" w:before="0"/>
        <w:jc w:val="both"/>
        <w:widowControl w:val="true"/>
      </w:pPr>
      <w:r>
        <w:rPr>
          <w:rFonts w:ascii="Times New Roman" w:hAnsi="Times New Roman" w:eastAsia="Times New Roman"/>
          <w:b w:val="0"/>
          <w:i w:val="0"/>
          <w:sz w:val="24"/>
        </w:rPr>
        <w:t>Keseimbangan hak dan kewajiban bukan sekadar rumus, melainkan kebiasaan yang dirawat. Dari kebiasaan itulah keadilan tumbuh dan dirasakan bersama.</w:t>
      </w:r>
    </w:p>
    <w:p>
      <w:pPr>
        <w:keepNext/>
        <w:spacing w:lineRule="auto" w:line="372" w:before="0" w:after="80"/>
        <w:jc w:val="center"/>
        <w:pageBreakBefore/>
        <w:widowControl w:val="true"/>
        <w:keepLines w:val="true"/>
      </w:pPr>
      <w:r>
        <w:rPr>
          <w:rFonts w:ascii="Times New Roman" w:hAnsi="Times New Roman" w:eastAsia="Times New Roman"/>
          <w:b/>
          <w:i w:val="0"/>
          <w:color w:val="7A5B12"/>
          <w:sz w:val="26"/>
        </w:rPr>
        <w:t>BAB 6</w:t>
      </w:r>
    </w:p>
    <w:p>
      <w:pPr>
        <w:keepNext/>
        <w:spacing w:lineRule="auto" w:line="372" w:before="0" w:after="360"/>
        <w:jc w:val="center"/>
        <w:widowControl w:val="true"/>
        <w:keepLines w:val="true"/>
      </w:pPr>
      <w:r>
        <w:rPr>
          <w:rFonts w:ascii="Times New Roman" w:hAnsi="Times New Roman" w:eastAsia="Times New Roman"/>
          <w:b/>
          <w:i w:val="0"/>
          <w:color w:val="6E1423"/>
          <w:sz w:val="32"/>
        </w:rPr>
        <w:t>PENEGAKAN HUKUM YANG BERKEADILAN</w:t>
      </w:r>
    </w:p>
    <w:p>
      <w:pPr>
        <w:spacing w:lineRule="auto" w:line="372" w:after="200" w:before="0"/>
        <w:jc w:val="both"/>
        <w:widowControl w:val="true"/>
      </w:pPr>
      <w:r>
        <w:rPr>
          <w:rFonts w:ascii="Times New Roman" w:hAnsi="Times New Roman" w:eastAsia="Times New Roman"/>
          <w:b w:val="0"/>
          <w:i w:val="0"/>
          <w:sz w:val="24"/>
        </w:rPr>
        <w:t>Ungkapan bahwa hukum tajam ke bawah namun tumpul ke atas tidak muncul tanpa sebab. Ia lahir dari pengalaman pahit yang berulang, ketika orang kecil dihukum berat sementara yang berkuasa kerap lolos. Keluhan ini menjadi pintu masuk untuk membedah cita-cita penegakan hukum yang adil.</w:t>
      </w:r>
    </w:p>
    <w:tbl>
      <w:tblPr>
        <w:tblW w:type="auto" w:w="0"/>
        <w:jc w:val="center"/>
        <w:tblLook w:firstColumn="1" w:firstRow="1" w:lastColumn="0" w:lastRow="0" w:noHBand="0" w:noVBand="1" w:val="04A0"/>
        <w:tblBorders>
          <w:top w:val="single" w:sz="6" w:color="B9485A"/>
          <w:bottom w:val="single" w:sz="6" w:color="B9485A"/>
          <w:right w:val="single" w:sz="6" w:color="B9485A"/>
          <w:left w:val="single" w:sz="24" w:color="6E1423"/>
          <w:insideH w:val="single" w:sz="6" w:color="B9485A"/>
          <w:insideV w:val="single" w:sz="6" w:color="B9485A"/>
        </w:tblBorders>
      </w:tblPr>
      <w:tblGrid>
        <w:gridCol w:w="8221"/>
      </w:tblGrid>
      <w:tr>
        <w:trPr>
          <w:cantSplit w:val="true"/>
        </w:trPr>
        <w:tc>
          <w:tcPr>
            <w:tcW w:type="dxa" w:w="8221"/>
            <w:shd w:val="clear" w:fill="F7EBED"/>
          </w:tcPr>
          <w:p>
            <w:pPr>
              <w:spacing w:after="100" w:lineRule="auto" w:line="312"/>
              <w:widowControl w:val="true"/>
            </w:pPr>
            <w:r>
              <w:rPr>
                <w:rFonts w:ascii="Times New Roman" w:hAnsi="Times New Roman" w:eastAsia="Times New Roman"/>
                <w:b/>
                <w:i w:val="0"/>
                <w:color w:val="6E1423"/>
                <w:sz w:val="24"/>
              </w:rPr>
              <w:t>Akar Masalah</w:t>
            </w:r>
          </w:p>
          <w:p>
            <w:pPr>
              <w:spacing w:lineRule="auto" w:line="324" w:after="80"/>
              <w:ind w:left="454" w:hanging="255"/>
              <w:jc w:val="both"/>
              <w:widowControl w:val="true"/>
            </w:pPr>
            <w:r>
              <w:rPr>
                <w:rFonts w:ascii="Times New Roman" w:hAnsi="Times New Roman" w:eastAsia="Times New Roman"/>
                <w:b w:val="0"/>
                <w:i w:val="0"/>
                <w:sz w:val="22"/>
              </w:rPr>
              <w:t>• Akses terhadap keadilan belum merata, terutama bagi yang lemah secara ekonomi.</w:t>
            </w:r>
          </w:p>
          <w:p>
            <w:pPr>
              <w:spacing w:lineRule="auto" w:line="324" w:after="80"/>
              <w:ind w:left="454" w:hanging="255"/>
              <w:jc w:val="both"/>
              <w:widowControl w:val="true"/>
            </w:pPr>
            <w:r>
              <w:rPr>
                <w:rFonts w:ascii="Times New Roman" w:hAnsi="Times New Roman" w:eastAsia="Times New Roman"/>
                <w:b w:val="0"/>
                <w:i w:val="0"/>
                <w:sz w:val="22"/>
              </w:rPr>
              <w:t>• Integritas sebagian penegak hukum masih rapuh dan mudah digoyahkan.</w:t>
            </w:r>
          </w:p>
          <w:p>
            <w:pPr>
              <w:spacing w:lineRule="auto" w:line="324" w:after="80"/>
              <w:ind w:left="454" w:hanging="255"/>
              <w:jc w:val="both"/>
              <w:widowControl w:val="true"/>
            </w:pPr>
            <w:r>
              <w:rPr>
                <w:rFonts w:ascii="Times New Roman" w:hAnsi="Times New Roman" w:eastAsia="Times New Roman"/>
                <w:b w:val="0"/>
                <w:i w:val="0"/>
                <w:sz w:val="22"/>
              </w:rPr>
              <w:t>• Kepercayaan publik tergerus ketika hukum terasa pandang bulu.</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Negara Hukum sebagai Pijakan</w:t>
      </w:r>
    </w:p>
    <w:p>
      <w:pPr>
        <w:spacing w:lineRule="auto" w:line="372" w:after="200" w:before="0"/>
        <w:jc w:val="both"/>
        <w:widowControl w:val="true"/>
      </w:pPr>
      <w:r>
        <w:rPr>
          <w:rFonts w:ascii="Times New Roman" w:hAnsi="Times New Roman" w:eastAsia="Times New Roman"/>
          <w:b w:val="0"/>
          <w:i w:val="0"/>
          <w:sz w:val="24"/>
        </w:rPr>
        <w:t>Penegakan hukum yang adil berakar pada gagasan negara hukum. Dalam negara semacam ini, hukum dijadikan panglima, bukan kehendak penguasa. Tiap kebijakan pemerintah wajib berlandaskan hukum, sehingga tak seorang pun memiliki kedudukan di atas aturan.</w:t>
      </w:r>
    </w:p>
    <w:p>
      <w:pPr>
        <w:spacing w:lineRule="auto" w:line="372" w:after="200" w:before="0"/>
        <w:jc w:val="both"/>
        <w:widowControl w:val="true"/>
      </w:pPr>
      <w:r>
        <w:rPr>
          <w:rFonts w:ascii="Times New Roman" w:hAnsi="Times New Roman" w:eastAsia="Times New Roman"/>
          <w:b w:val="0"/>
          <w:i w:val="0"/>
          <w:sz w:val="24"/>
        </w:rPr>
        <w:t>Indonesia menegaskan dirinya sebagai negara hukum di dalam konstitusi. Penegasan itu menuntut agar hukum ditegakkan secara konsisten kepada siapa saja, tanpa memandang jabatan maupun kekayaan.</w:t>
      </w:r>
    </w:p>
    <w:p>
      <w:pPr>
        <w:keepNext/>
        <w:spacing w:lineRule="auto" w:line="372" w:before="240" w:after="120"/>
        <w:jc w:val="left"/>
        <w:widowControl w:val="true"/>
        <w:keepLines w:val="true"/>
      </w:pPr>
      <w:r>
        <w:rPr>
          <w:rFonts w:ascii="Times New Roman" w:hAnsi="Times New Roman" w:eastAsia="Times New Roman"/>
          <w:b/>
          <w:i w:val="0"/>
          <w:color w:val="6E1423"/>
          <w:sz w:val="26"/>
        </w:rPr>
        <w:t>Prinsip dan Lembaga</w:t>
      </w:r>
    </w:p>
    <w:p>
      <w:pPr>
        <w:spacing w:lineRule="auto" w:line="372" w:after="200" w:before="0"/>
        <w:jc w:val="both"/>
        <w:widowControl w:val="true"/>
      </w:pPr>
      <w:r>
        <w:rPr>
          <w:rFonts w:ascii="Times New Roman" w:hAnsi="Times New Roman" w:eastAsia="Times New Roman"/>
          <w:b w:val="0"/>
          <w:i w:val="0"/>
          <w:sz w:val="24"/>
        </w:rPr>
        <w:t>Sejumlah prinsip menjadi penjaga. Asas praduga tidak bersalah melindungi seseorang dari penghakiman tergesa, sementara kesamaan kedudukan di hadapan hukum menutup ruang bagi perlakuan istimewa. Prinsip-prinsip ini hanya bermakna bila benar-benar dijalankan.</w:t>
      </w:r>
    </w:p>
    <w:p>
      <w:pPr>
        <w:spacing w:lineRule="auto" w:line="372" w:after="200" w:before="0"/>
        <w:jc w:val="both"/>
        <w:widowControl w:val="true"/>
      </w:pPr>
      <w:r>
        <w:rPr>
          <w:rFonts w:ascii="Times New Roman" w:hAnsi="Times New Roman" w:eastAsia="Times New Roman"/>
          <w:b w:val="0"/>
          <w:i w:val="0"/>
          <w:sz w:val="24"/>
        </w:rPr>
        <w:t>Penegakannya ditangani sejumlah lembaga yang saling melengkapi. Kepolisian menjaga keamanan dan mengusut perkara, kejaksaan mengajukan tuntutan, dan pengadilan menjatuhkan putusan. Kekuasaan kehakiman yang merdeka menjadi syarat agar putusan tidak ditekan kepentingan tertentu.</w:t>
      </w:r>
    </w:p>
    <w:p>
      <w:pPr>
        <w:keepNext/>
        <w:spacing w:lineRule="auto" w:line="372" w:before="240" w:after="120"/>
        <w:jc w:val="left"/>
        <w:widowControl w:val="true"/>
        <w:keepLines w:val="true"/>
      </w:pPr>
      <w:r>
        <w:rPr>
          <w:rFonts w:ascii="Times New Roman" w:hAnsi="Times New Roman" w:eastAsia="Times New Roman"/>
          <w:b/>
          <w:i w:val="0"/>
          <w:color w:val="6E1423"/>
          <w:sz w:val="26"/>
        </w:rPr>
        <w:t>Membangun Budaya Hukum</w:t>
      </w:r>
    </w:p>
    <w:p>
      <w:pPr>
        <w:spacing w:lineRule="auto" w:line="372" w:after="200" w:before="0"/>
        <w:jc w:val="both"/>
        <w:widowControl w:val="true"/>
      </w:pPr>
      <w:r>
        <w:rPr>
          <w:rFonts w:ascii="Times New Roman" w:hAnsi="Times New Roman" w:eastAsia="Times New Roman"/>
          <w:b w:val="0"/>
          <w:i w:val="0"/>
          <w:sz w:val="24"/>
        </w:rPr>
        <w:t>Aturan terbaik sekalipun akan mandul tanpa budaya hukum yang sehat. Budaya itu tumbuh ketika warga terbiasa patuh bukan karena takut, melainkan karena paham. Mahasiswa dapat menyalakannya melalui sikap jujur, keberanian mengawasi, dan penolakan terhadap segala bentuk suap.</w:t>
      </w:r>
    </w:p>
    <w:p>
      <w:pPr>
        <w:keepNext/>
        <w:spacing w:lineRule="auto" w:line="372" w:before="240" w:after="120"/>
        <w:jc w:val="left"/>
        <w:widowControl w:val="true"/>
        <w:keepLines w:val="true"/>
      </w:pPr>
      <w:r>
        <w:rPr>
          <w:rFonts w:ascii="Times New Roman" w:hAnsi="Times New Roman" w:eastAsia="Times New Roman"/>
          <w:b/>
          <w:i w:val="0"/>
          <w:color w:val="6E1423"/>
          <w:sz w:val="26"/>
        </w:rPr>
        <w:t>Makna Keadilan</w:t>
      </w:r>
    </w:p>
    <w:p>
      <w:pPr>
        <w:spacing w:lineRule="auto" w:line="372" w:after="200" w:before="0"/>
        <w:jc w:val="both"/>
        <w:widowControl w:val="true"/>
      </w:pPr>
      <w:r>
        <w:rPr>
          <w:rFonts w:ascii="Times New Roman" w:hAnsi="Times New Roman" w:eastAsia="Times New Roman"/>
          <w:b w:val="0"/>
          <w:i w:val="0"/>
          <w:sz w:val="24"/>
        </w:rPr>
        <w:t>Keadilan kerap dibayangkan sebagai memperlakukan semua orang persis sama. Padahal, keadilan yang sejati berarti memberikan kepada setiap orang apa yang menjadi haknya, dengan menimbang keadaannya. Karena itu, melindungi pihak yang lemah bukanlah keberpihakan yang keliru, melainkan wujud keadilan itu sendiri.</w:t>
      </w:r>
    </w:p>
    <w:p>
      <w:pPr>
        <w:spacing w:lineRule="auto" w:line="372" w:after="200" w:before="0"/>
        <w:jc w:val="both"/>
        <w:widowControl w:val="true"/>
      </w:pPr>
      <w:r>
        <w:rPr>
          <w:rFonts w:ascii="Times New Roman" w:hAnsi="Times New Roman" w:eastAsia="Times New Roman"/>
          <w:b w:val="0"/>
          <w:i w:val="0"/>
          <w:sz w:val="24"/>
        </w:rPr>
        <w:t>Hukum yang adil mengikat siapa saja tanpa kecuali. Ketika aturan hanya berlaku bagi yang lemah dan mengendur bagi yang kuat, yang tercipta bukan ketertiban, melainkan rasa sakit hati yang menumpuk.</w:t>
      </w:r>
    </w:p>
    <w:p>
      <w:pPr>
        <w:keepNext/>
        <w:spacing w:lineRule="auto" w:line="372" w:before="240" w:after="120"/>
        <w:jc w:val="left"/>
        <w:widowControl w:val="true"/>
        <w:keepLines w:val="true"/>
      </w:pPr>
      <w:r>
        <w:rPr>
          <w:rFonts w:ascii="Times New Roman" w:hAnsi="Times New Roman" w:eastAsia="Times New Roman"/>
          <w:b/>
          <w:i w:val="0"/>
          <w:color w:val="6E1423"/>
          <w:sz w:val="26"/>
        </w:rPr>
        <w:t>Tantangan yang Dihadapi</w:t>
      </w:r>
    </w:p>
    <w:p>
      <w:pPr>
        <w:spacing w:lineRule="auto" w:line="372" w:after="200" w:before="0"/>
        <w:jc w:val="both"/>
        <w:widowControl w:val="true"/>
      </w:pPr>
      <w:r>
        <w:rPr>
          <w:rFonts w:ascii="Times New Roman" w:hAnsi="Times New Roman" w:eastAsia="Times New Roman"/>
          <w:b w:val="0"/>
          <w:i w:val="0"/>
          <w:sz w:val="24"/>
        </w:rPr>
        <w:t>Penegakan hukum di lapangan tidak pernah mulus. Praktik suap, campur tangan kekuasaan, dan berbelitnya proses kerap menjadi penghalang. Ditambah lagi, sebagian masyarakat masih memilih jalan pintas ketika berurusan dengan hukum, sehingga melanggengkan kebiasaan buruk.</w:t>
      </w:r>
    </w:p>
    <w:p>
      <w:pPr>
        <w:spacing w:lineRule="auto" w:line="372" w:after="200" w:before="0"/>
        <w:jc w:val="both"/>
        <w:widowControl w:val="true"/>
      </w:pPr>
      <w:r>
        <w:rPr>
          <w:rFonts w:ascii="Times New Roman" w:hAnsi="Times New Roman" w:eastAsia="Times New Roman"/>
          <w:b w:val="0"/>
          <w:i w:val="0"/>
          <w:sz w:val="24"/>
        </w:rPr>
        <w:t>Tantangan ini tidak bisa dibebankan kepada aparat semata. Diperlukan keterlibatan masyarakat yang berani menolak menyuap dan media yang berani mengawasi, agar ruang gerak penyimpangan menyempit.</w:t>
      </w:r>
    </w:p>
    <w:p>
      <w:pPr>
        <w:keepNext/>
        <w:spacing w:lineRule="auto" w:line="372" w:before="240" w:after="120"/>
        <w:jc w:val="left"/>
        <w:widowControl w:val="true"/>
        <w:keepLines w:val="true"/>
      </w:pPr>
      <w:r>
        <w:rPr>
          <w:rFonts w:ascii="Times New Roman" w:hAnsi="Times New Roman" w:eastAsia="Times New Roman"/>
          <w:b/>
          <w:i w:val="0"/>
          <w:color w:val="6E1423"/>
          <w:sz w:val="26"/>
        </w:rPr>
        <w:t>Berpihak pada Kebenaran, Bukan Kekuatan</w:t>
      </w:r>
    </w:p>
    <w:p>
      <w:pPr>
        <w:spacing w:lineRule="auto" w:line="372" w:after="200" w:before="0"/>
        <w:jc w:val="both"/>
        <w:widowControl w:val="true"/>
      </w:pPr>
      <w:r>
        <w:rPr>
          <w:rFonts w:ascii="Times New Roman" w:hAnsi="Times New Roman" w:eastAsia="Times New Roman"/>
          <w:b w:val="0"/>
          <w:i w:val="0"/>
          <w:sz w:val="24"/>
        </w:rPr>
        <w:t>Hukum yang baik semestinya condong pada kebenaran dan keadilan, bukan pada pihak yang kuat atau berkuasa. Bila penegakannya berlangsung jujur, masyarakat akan merasa terayomi dan terdorong menaatinya tanpa rasa takut yang berlebihan.</w:t>
      </w:r>
    </w:p>
    <w:p>
      <w:pPr>
        <w:spacing w:lineRule="auto" w:line="372" w:after="200" w:before="0"/>
        <w:jc w:val="both"/>
        <w:widowControl w:val="true"/>
      </w:pPr>
      <w:r>
        <w:rPr>
          <w:rFonts w:ascii="Times New Roman" w:hAnsi="Times New Roman" w:eastAsia="Times New Roman"/>
          <w:b w:val="0"/>
          <w:i w:val="0"/>
          <w:sz w:val="24"/>
        </w:rPr>
        <w:t>Mewujudkan hukum semacam ini menuntut kesabaran dan keteguhan. Perubahan tidak datang seketika, tetapi setiap penolakan terhadap ketidakadilan adalah satu batu bata bagi bangunan keadilan yang lebih kokoh.</w:t>
      </w:r>
    </w:p>
    <w:tbl>
      <w:tblPr>
        <w:tblW w:type="auto" w:w="0"/>
        <w:jc w:val="center"/>
        <w:tblLook w:firstColumn="1" w:firstRow="1" w:lastColumn="0" w:lastRow="0" w:noHBand="0" w:noVBand="1" w:val="04A0"/>
        <w:tblBorders>
          <w:top w:val="single" w:sz="6" w:color="C8A24A"/>
          <w:bottom w:val="single" w:sz="6" w:color="C8A24A"/>
          <w:right w:val="single" w:sz="6" w:color="C8A24A"/>
          <w:left w:val="single" w:sz="24" w:color="A87F23"/>
          <w:insideH w:val="single" w:sz="6" w:color="C8A24A"/>
          <w:insideV w:val="single" w:sz="6" w:color="C8A24A"/>
        </w:tblBorders>
      </w:tblPr>
      <w:tblGrid>
        <w:gridCol w:w="8221"/>
      </w:tblGrid>
      <w:tr>
        <w:trPr>
          <w:cantSplit w:val="true"/>
        </w:trPr>
        <w:tc>
          <w:tcPr>
            <w:tcW w:type="dxa" w:w="8221"/>
            <w:shd w:val="clear" w:fill="FBF4E3"/>
          </w:tcPr>
          <w:p>
            <w:pPr>
              <w:spacing w:after="100" w:lineRule="auto" w:line="312"/>
              <w:widowControl w:val="true"/>
            </w:pPr>
            <w:r>
              <w:rPr>
                <w:rFonts w:ascii="Times New Roman" w:hAnsi="Times New Roman" w:eastAsia="Times New Roman"/>
                <w:b/>
                <w:i w:val="0"/>
                <w:color w:val="7A5B12"/>
                <w:sz w:val="24"/>
              </w:rPr>
              <w:t>Langkah Solusi</w:t>
            </w:r>
          </w:p>
          <w:p>
            <w:pPr>
              <w:spacing w:lineRule="auto" w:line="324" w:after="80"/>
              <w:ind w:left="454" w:hanging="255"/>
              <w:jc w:val="both"/>
              <w:widowControl w:val="true"/>
            </w:pPr>
            <w:r>
              <w:rPr>
                <w:rFonts w:ascii="Times New Roman" w:hAnsi="Times New Roman" w:eastAsia="Times New Roman"/>
                <w:b w:val="0"/>
                <w:i w:val="0"/>
                <w:sz w:val="22"/>
              </w:rPr>
              <w:t>• Mendukung pemberian bantuan hukum agar yang lemah tetap terlindungi.</w:t>
            </w:r>
          </w:p>
          <w:p>
            <w:pPr>
              <w:spacing w:lineRule="auto" w:line="324" w:after="80"/>
              <w:ind w:left="454" w:hanging="255"/>
              <w:jc w:val="both"/>
              <w:widowControl w:val="true"/>
            </w:pPr>
            <w:r>
              <w:rPr>
                <w:rFonts w:ascii="Times New Roman" w:hAnsi="Times New Roman" w:eastAsia="Times New Roman"/>
                <w:b w:val="0"/>
                <w:i w:val="0"/>
                <w:sz w:val="22"/>
              </w:rPr>
              <w:t>• Menuntut transparansi proses hukum lewat pengawasan publik yang sehat.</w:t>
            </w:r>
          </w:p>
          <w:p>
            <w:pPr>
              <w:spacing w:lineRule="auto" w:line="324" w:after="80"/>
              <w:ind w:left="454" w:hanging="255"/>
              <w:jc w:val="both"/>
              <w:widowControl w:val="true"/>
            </w:pPr>
            <w:r>
              <w:rPr>
                <w:rFonts w:ascii="Times New Roman" w:hAnsi="Times New Roman" w:eastAsia="Times New Roman"/>
                <w:b w:val="0"/>
                <w:i w:val="0"/>
                <w:sz w:val="22"/>
              </w:rPr>
              <w:t>• Memulai budaya taat hukum dari diri sendiri dan lingkungan terdekat.</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Asas yang Menjadi Pegangan</w:t>
      </w:r>
    </w:p>
    <w:p>
      <w:pPr>
        <w:spacing w:lineRule="auto" w:line="372" w:after="200" w:before="0"/>
        <w:jc w:val="both"/>
        <w:widowControl w:val="true"/>
      </w:pPr>
      <w:r>
        <w:rPr>
          <w:rFonts w:ascii="Times New Roman" w:hAnsi="Times New Roman" w:eastAsia="Times New Roman"/>
          <w:b w:val="0"/>
          <w:i w:val="0"/>
          <w:sz w:val="24"/>
        </w:rPr>
        <w:t>Penegakan hukum berpegang pada sejumlah asas yang melindungi keadilan. Asas praduga tidak bersalah memastikan seseorang tidak dihukum sebelum kesalahannya terbukti, sedangkan asas kesamaan di hadapan hukum menutup peluang bagi perlakuan istimewa. Asas-asas ini menjaga agar proses tidak berubah menjadi penghakiman sepihak.</w:t>
      </w:r>
    </w:p>
    <w:p>
      <w:pPr>
        <w:spacing w:lineRule="auto" w:line="372" w:after="200" w:before="0"/>
        <w:jc w:val="both"/>
        <w:widowControl w:val="true"/>
      </w:pPr>
      <w:r>
        <w:rPr>
          <w:rFonts w:ascii="Times New Roman" w:hAnsi="Times New Roman" w:eastAsia="Times New Roman"/>
          <w:b w:val="0"/>
          <w:i w:val="0"/>
          <w:sz w:val="24"/>
        </w:rPr>
        <w:t>Pegangan semacam ini menjadi penting karena hukum berurusan dengan nasib manusia. Satu kekeliruan dalam menerapkan asas dapat merampas kemerdekaan orang yang sebenarnya tidak bersalah, dan kerugian seperti itu sulit dipulihkan.</w:t>
      </w:r>
    </w:p>
    <w:p>
      <w:pPr>
        <w:keepNext/>
        <w:spacing w:lineRule="auto" w:line="372" w:before="240" w:after="120"/>
        <w:jc w:val="left"/>
        <w:widowControl w:val="true"/>
        <w:keepLines w:val="true"/>
      </w:pPr>
      <w:r>
        <w:rPr>
          <w:rFonts w:ascii="Times New Roman" w:hAnsi="Times New Roman" w:eastAsia="Times New Roman"/>
          <w:b/>
          <w:i w:val="0"/>
          <w:color w:val="6E1423"/>
          <w:sz w:val="26"/>
        </w:rPr>
        <w:t>Jalannya Sistem Peradilan</w:t>
      </w:r>
    </w:p>
    <w:p>
      <w:pPr>
        <w:spacing w:lineRule="auto" w:line="372" w:after="200" w:before="0"/>
        <w:jc w:val="both"/>
        <w:widowControl w:val="true"/>
      </w:pPr>
      <w:r>
        <w:rPr>
          <w:rFonts w:ascii="Times New Roman" w:hAnsi="Times New Roman" w:eastAsia="Times New Roman"/>
          <w:b w:val="0"/>
          <w:i w:val="0"/>
          <w:sz w:val="24"/>
        </w:rPr>
        <w:t>Sistem peradilan dirancang berlapis agar putusan dapat ditinjau ulang bila ada kekeliruan. Perkara diperiksa mulai dari tingkat pertama, lalu dapat diajukan ke tingkat yang lebih tinggi. Mekanisme bertingkat ini menjadi jaring pengaman agar keadilan tidak berhenti pada satu sudut pandang.</w:t>
      </w:r>
    </w:p>
    <w:p>
      <w:pPr>
        <w:spacing w:lineRule="auto" w:line="372" w:after="200" w:before="0"/>
        <w:jc w:val="both"/>
        <w:widowControl w:val="true"/>
      </w:pPr>
      <w:r>
        <w:rPr>
          <w:rFonts w:ascii="Times New Roman" w:hAnsi="Times New Roman" w:eastAsia="Times New Roman"/>
          <w:b w:val="0"/>
          <w:i w:val="0"/>
          <w:sz w:val="24"/>
        </w:rPr>
        <w:t>Agar sistem berjalan baik, kekuasaan kehakiman harus merdeka dari tekanan pihak mana pun. Hakim yang bebas dari intervensi akan lebih leluasa memutus berdasarkan bukti dan hati nurani, bukan berdasarkan pesanan.</w:t>
      </w:r>
    </w:p>
    <w:p>
      <w:pPr>
        <w:keepNext/>
        <w:spacing w:lineRule="auto" w:line="372" w:before="240" w:after="120"/>
        <w:jc w:val="left"/>
        <w:widowControl w:val="true"/>
        <w:keepLines w:val="true"/>
      </w:pPr>
      <w:r>
        <w:rPr>
          <w:rFonts w:ascii="Times New Roman" w:hAnsi="Times New Roman" w:eastAsia="Times New Roman"/>
          <w:b/>
          <w:i w:val="0"/>
          <w:color w:val="6E1423"/>
          <w:sz w:val="26"/>
        </w:rPr>
        <w:t>Kesadaran Hukum Masyarakat</w:t>
      </w:r>
    </w:p>
    <w:p>
      <w:pPr>
        <w:spacing w:lineRule="auto" w:line="372" w:after="200" w:before="0"/>
        <w:jc w:val="both"/>
        <w:widowControl w:val="true"/>
      </w:pPr>
      <w:r>
        <w:rPr>
          <w:rFonts w:ascii="Times New Roman" w:hAnsi="Times New Roman" w:eastAsia="Times New Roman"/>
          <w:b w:val="0"/>
          <w:i w:val="0"/>
          <w:sz w:val="24"/>
        </w:rPr>
        <w:t>Hukum tidak akan tegak hanya dengan aparat dan aturan. Diperlukan kesadaran masyarakat untuk patuh dan ikut mengawasi. Kesadaran ini tampak ketika orang memilih mengurus sesuatu melalui jalur yang benar, meski jalur itu kadang lebih lambat dan merepotkan.</w:t>
      </w:r>
    </w:p>
    <w:p>
      <w:pPr>
        <w:spacing w:lineRule="auto" w:line="372" w:after="200" w:before="0"/>
        <w:jc w:val="both"/>
        <w:widowControl w:val="true"/>
      </w:pPr>
      <w:r>
        <w:rPr>
          <w:rFonts w:ascii="Times New Roman" w:hAnsi="Times New Roman" w:eastAsia="Times New Roman"/>
          <w:b w:val="0"/>
          <w:i w:val="0"/>
          <w:sz w:val="24"/>
        </w:rPr>
        <w:t>Membangun kesadaran hukum berarti mengubah cara pandang, dari menganggap hukum sebagai penghalang menjadi memahaminya sebagai pelindung. Perubahan cara pandang inilah yang menentukan apakah hukum benar-benar hidup di tengah masyarakat.</w:t>
      </w:r>
    </w:p>
    <w:p>
      <w:pPr>
        <w:keepNext/>
        <w:spacing w:lineRule="auto" w:line="372" w:before="240" w:after="120"/>
        <w:jc w:val="left"/>
        <w:widowControl w:val="true"/>
        <w:keepLines w:val="true"/>
      </w:pPr>
      <w:r>
        <w:rPr>
          <w:rFonts w:ascii="Times New Roman" w:hAnsi="Times New Roman" w:eastAsia="Times New Roman"/>
          <w:b/>
          <w:i w:val="0"/>
          <w:color w:val="6E1423"/>
          <w:sz w:val="26"/>
        </w:rPr>
        <w:t>Mahasiswa dan Budaya Hukum</w:t>
      </w:r>
    </w:p>
    <w:p>
      <w:pPr>
        <w:spacing w:lineRule="auto" w:line="372" w:after="200" w:before="0"/>
        <w:jc w:val="both"/>
        <w:widowControl w:val="true"/>
      </w:pPr>
      <w:r>
        <w:rPr>
          <w:rFonts w:ascii="Times New Roman" w:hAnsi="Times New Roman" w:eastAsia="Times New Roman"/>
          <w:b w:val="0"/>
          <w:i w:val="0"/>
          <w:sz w:val="24"/>
        </w:rPr>
        <w:t>Mahasiswa dapat menjadi penggerak budaya hukum yang sehat. Dengan menolak menyuap, mengurus segala sesuatu secara jujur, dan berani mengingatkan ketika melihat penyimpangan, mereka menunjukkan bahwa taat hukum bukan beban, melainkan sikap terhormat.</w:t>
      </w:r>
    </w:p>
    <w:p>
      <w:pPr>
        <w:spacing w:lineRule="auto" w:line="372" w:after="200" w:before="0"/>
        <w:jc w:val="both"/>
        <w:widowControl w:val="true"/>
      </w:pPr>
      <w:r>
        <w:rPr>
          <w:rFonts w:ascii="Times New Roman" w:hAnsi="Times New Roman" w:eastAsia="Times New Roman"/>
          <w:b w:val="0"/>
          <w:i w:val="0"/>
          <w:sz w:val="24"/>
        </w:rPr>
        <w:t>Kebiasaan baik yang dibawa dari kampus akan menyebar ke masyarakat ketika mahasiswa lulus dan bekerja. Dari sinilah perubahan besar dapat bermula, yaitu dari sekumpulan orang yang teguh memegang prinsip.</w:t>
      </w:r>
    </w:p>
    <w:p>
      <w:pPr>
        <w:keepNext/>
        <w:spacing w:lineRule="auto" w:line="372" w:before="240" w:after="120"/>
        <w:jc w:val="left"/>
        <w:widowControl w:val="true"/>
        <w:keepLines w:val="true"/>
      </w:pPr>
      <w:r>
        <w:rPr>
          <w:rFonts w:ascii="Times New Roman" w:hAnsi="Times New Roman" w:eastAsia="Times New Roman"/>
          <w:b/>
          <w:i w:val="0"/>
          <w:color w:val="6E1423"/>
          <w:sz w:val="26"/>
        </w:rPr>
        <w:t>Bantuan Hukum bagi yang Lemah</w:t>
      </w:r>
    </w:p>
    <w:p>
      <w:pPr>
        <w:spacing w:lineRule="auto" w:line="372" w:after="200" w:before="0"/>
        <w:jc w:val="both"/>
        <w:widowControl w:val="true"/>
      </w:pPr>
      <w:r>
        <w:rPr>
          <w:rFonts w:ascii="Times New Roman" w:hAnsi="Times New Roman" w:eastAsia="Times New Roman"/>
          <w:b w:val="0"/>
          <w:i w:val="0"/>
          <w:sz w:val="24"/>
        </w:rPr>
        <w:t>Keadilan akan timpang bila hanya dapat dijangkau oleh yang mampu membayar. Karena itu, keberadaan bantuan hukum bagi yang lemah secara ekonomi menjadi sangat penting. Lewat bantuan ini, hak untuk membela diri tidak lagi menjadi milik segelintir orang.</w:t>
      </w:r>
    </w:p>
    <w:p>
      <w:pPr>
        <w:spacing w:lineRule="auto" w:line="372" w:after="200" w:before="0"/>
        <w:jc w:val="both"/>
        <w:widowControl w:val="true"/>
      </w:pPr>
      <w:r>
        <w:rPr>
          <w:rFonts w:ascii="Times New Roman" w:hAnsi="Times New Roman" w:eastAsia="Times New Roman"/>
          <w:b w:val="0"/>
          <w:i w:val="0"/>
          <w:sz w:val="24"/>
        </w:rPr>
        <w:t>Mendukung pemberian bantuan hukum adalah salah satu cara mewujudkan kesamaan di hadapan hukum. Tanpa akses yang setara, asas persamaan hanya akan menjadi kalimat indah yang jauh dari kenyataan.</w:t>
      </w:r>
    </w:p>
    <w:p>
      <w:pPr>
        <w:keepNext/>
        <w:spacing w:lineRule="auto" w:line="372" w:before="240" w:after="120"/>
        <w:jc w:val="left"/>
        <w:widowControl w:val="true"/>
        <w:keepLines w:val="true"/>
      </w:pPr>
      <w:r>
        <w:rPr>
          <w:rFonts w:ascii="Times New Roman" w:hAnsi="Times New Roman" w:eastAsia="Times New Roman"/>
          <w:b/>
          <w:i w:val="0"/>
          <w:color w:val="6E1423"/>
          <w:sz w:val="26"/>
        </w:rPr>
        <w:t>Memutus Rantai Suap</w:t>
      </w:r>
    </w:p>
    <w:p>
      <w:pPr>
        <w:spacing w:lineRule="auto" w:line="372" w:after="200" w:before="0"/>
        <w:jc w:val="both"/>
        <w:widowControl w:val="true"/>
      </w:pPr>
      <w:r>
        <w:rPr>
          <w:rFonts w:ascii="Times New Roman" w:hAnsi="Times New Roman" w:eastAsia="Times New Roman"/>
          <w:b w:val="0"/>
          <w:i w:val="0"/>
          <w:sz w:val="24"/>
        </w:rPr>
        <w:t>Suap sering kali menjadi pintu masuk bagi rusaknya penegakan hukum. Ketika perkara dapat dibeli, keadilan kehilangan maknanya. Memutus rantai ini menuntut keberanian dari kedua sisi, yaitu penegak yang menolak menerima dan warga yang menolak memberi.</w:t>
      </w:r>
    </w:p>
    <w:p>
      <w:pPr>
        <w:spacing w:lineRule="auto" w:line="372" w:after="200" w:before="0"/>
        <w:jc w:val="both"/>
        <w:widowControl w:val="true"/>
      </w:pPr>
      <w:r>
        <w:rPr>
          <w:rFonts w:ascii="Times New Roman" w:hAnsi="Times New Roman" w:eastAsia="Times New Roman"/>
          <w:b w:val="0"/>
          <w:i w:val="0"/>
          <w:sz w:val="24"/>
        </w:rPr>
        <w:t>Kebiasaan menolak menyuap perlu dimulai dari urusan sehari-hari, sekecil apa pun. Ketika makin banyak orang memilih jalan yang benar meski lebih sukar, ruang bagi praktik suap akan menyusut dengan sendirinya.</w:t>
      </w:r>
    </w:p>
    <w:p>
      <w:pPr>
        <w:keepNext/>
        <w:spacing w:lineRule="auto" w:line="372" w:before="240" w:after="120"/>
        <w:jc w:val="left"/>
        <w:widowControl w:val="true"/>
        <w:keepLines w:val="true"/>
      </w:pPr>
      <w:r>
        <w:rPr>
          <w:rFonts w:ascii="Times New Roman" w:hAnsi="Times New Roman" w:eastAsia="Times New Roman"/>
          <w:b/>
          <w:i w:val="0"/>
          <w:color w:val="6E1423"/>
          <w:sz w:val="26"/>
        </w:rPr>
        <w:t>Menuju Hukum yang Dipercaya</w:t>
      </w:r>
    </w:p>
    <w:p>
      <w:pPr>
        <w:spacing w:lineRule="auto" w:line="372" w:after="200" w:before="0"/>
        <w:jc w:val="both"/>
        <w:widowControl w:val="true"/>
      </w:pPr>
      <w:r>
        <w:rPr>
          <w:rFonts w:ascii="Times New Roman" w:hAnsi="Times New Roman" w:eastAsia="Times New Roman"/>
          <w:b w:val="0"/>
          <w:i w:val="0"/>
          <w:sz w:val="24"/>
        </w:rPr>
        <w:t>Hukum hanya akan dipatuhi dengan tulus bila ia dipercaya. Kepercayaan itu tumbuh ketika hukum ditegakkan secara konsisten kepada siapa saja, tanpa pandang bulu. Sebaliknya, satu putusan yang dirasa tidak adil dapat meruntuhkan kepercayaan yang dibangun bertahun-tahun.</w:t>
      </w:r>
    </w:p>
    <w:p>
      <w:pPr>
        <w:spacing w:lineRule="auto" w:line="372" w:after="200" w:before="0"/>
        <w:jc w:val="both"/>
        <w:widowControl w:val="true"/>
      </w:pPr>
      <w:r>
        <w:rPr>
          <w:rFonts w:ascii="Times New Roman" w:hAnsi="Times New Roman" w:eastAsia="Times New Roman"/>
          <w:b w:val="0"/>
          <w:i w:val="0"/>
          <w:sz w:val="24"/>
        </w:rPr>
        <w:t>Membangun kepercayaan menuntut kerja sama antara aparat yang bersih dan masyarakat yang sadar. Aparat menjaga integritasnya, sementara masyarakat ikut mengawasi dan menolak menempuh jalan pintas.</w:t>
      </w:r>
    </w:p>
    <w:p>
      <w:pPr>
        <w:spacing w:lineRule="auto" w:line="372" w:after="200" w:before="0"/>
        <w:jc w:val="both"/>
        <w:widowControl w:val="true"/>
      </w:pPr>
      <w:r>
        <w:rPr>
          <w:rFonts w:ascii="Times New Roman" w:hAnsi="Times New Roman" w:eastAsia="Times New Roman"/>
          <w:b w:val="0"/>
          <w:i w:val="0"/>
          <w:sz w:val="24"/>
        </w:rPr>
        <w:t>Ketika hukum dipercaya, masyarakat tidak lagi merasa perlu main hakim sendiri. Mereka yakin bahwa keadilan dapat ditemukan melalui jalur yang sah, dan keyakinan inilah tanda sebuah negara hukum yang sehat.</w:t>
      </w:r>
    </w:p>
    <w:p>
      <w:pPr>
        <w:spacing w:lineRule="auto" w:line="372" w:after="200" w:before="0"/>
        <w:jc w:val="both"/>
        <w:widowControl w:val="true"/>
      </w:pPr>
      <w:r>
        <w:rPr>
          <w:rFonts w:ascii="Times New Roman" w:hAnsi="Times New Roman" w:eastAsia="Times New Roman"/>
          <w:b w:val="0"/>
          <w:i w:val="0"/>
          <w:sz w:val="24"/>
        </w:rPr>
        <w:t>Keadilan tidak datang sebagai pemberian, melainkan diperjuangkan. Setiap warga yang menolak berkompromi dengan ketidakjujuran sedang ikut menegakkannya.</w:t>
      </w:r>
    </w:p>
    <w:p>
      <w:pPr>
        <w:keepNext/>
        <w:spacing w:lineRule="auto" w:line="372" w:before="0" w:after="80"/>
        <w:jc w:val="center"/>
        <w:pageBreakBefore/>
        <w:widowControl w:val="true"/>
        <w:keepLines w:val="true"/>
      </w:pPr>
      <w:r>
        <w:rPr>
          <w:rFonts w:ascii="Times New Roman" w:hAnsi="Times New Roman" w:eastAsia="Times New Roman"/>
          <w:b/>
          <w:i w:val="0"/>
          <w:color w:val="7A5B12"/>
          <w:sz w:val="26"/>
        </w:rPr>
        <w:t>BAB 7</w:t>
      </w:r>
    </w:p>
    <w:p>
      <w:pPr>
        <w:keepNext/>
        <w:spacing w:lineRule="auto" w:line="372" w:before="0" w:after="360"/>
        <w:jc w:val="center"/>
        <w:widowControl w:val="true"/>
        <w:keepLines w:val="true"/>
      </w:pPr>
      <w:r>
        <w:rPr>
          <w:rFonts w:ascii="Times New Roman" w:hAnsi="Times New Roman" w:eastAsia="Times New Roman"/>
          <w:b/>
          <w:i w:val="0"/>
          <w:color w:val="6E1423"/>
          <w:sz w:val="32"/>
        </w:rPr>
        <w:t>GEOPOLITIK DAN GEOSTRATEGI</w:t>
      </w:r>
    </w:p>
    <w:p>
      <w:pPr>
        <w:spacing w:lineRule="auto" w:line="372" w:after="200" w:before="0"/>
        <w:jc w:val="both"/>
        <w:widowControl w:val="true"/>
      </w:pPr>
      <w:r>
        <w:rPr>
          <w:rFonts w:ascii="Times New Roman" w:hAnsi="Times New Roman" w:eastAsia="Times New Roman"/>
          <w:b w:val="0"/>
          <w:i w:val="0"/>
          <w:sz w:val="24"/>
        </w:rPr>
        <w:t>Sebuah pulau terpencil yang luput dari perhatian bisa menjadi celah bagi pihak lain untuk masuk. Kenyataan ini menyadarkan bahwa menjaga negara kepulauan sebesar Indonesia menuntut cara pandang dan siasat yang matang, bukan sekadar penjagaan di garis depan.</w:t>
      </w:r>
    </w:p>
    <w:tbl>
      <w:tblPr>
        <w:tblW w:type="auto" w:w="0"/>
        <w:jc w:val="center"/>
        <w:tblLook w:firstColumn="1" w:firstRow="1" w:lastColumn="0" w:lastRow="0" w:noHBand="0" w:noVBand="1" w:val="04A0"/>
        <w:tblBorders>
          <w:top w:val="single" w:sz="6" w:color="B9485A"/>
          <w:bottom w:val="single" w:sz="6" w:color="B9485A"/>
          <w:right w:val="single" w:sz="6" w:color="B9485A"/>
          <w:left w:val="single" w:sz="24" w:color="6E1423"/>
          <w:insideH w:val="single" w:sz="6" w:color="B9485A"/>
          <w:insideV w:val="single" w:sz="6" w:color="B9485A"/>
        </w:tblBorders>
      </w:tblPr>
      <w:tblGrid>
        <w:gridCol w:w="8221"/>
      </w:tblGrid>
      <w:tr>
        <w:trPr>
          <w:cantSplit w:val="true"/>
        </w:trPr>
        <w:tc>
          <w:tcPr>
            <w:tcW w:type="dxa" w:w="8221"/>
            <w:shd w:val="clear" w:fill="F7EBED"/>
          </w:tcPr>
          <w:p>
            <w:pPr>
              <w:spacing w:after="100" w:lineRule="auto" w:line="312"/>
              <w:widowControl w:val="true"/>
            </w:pPr>
            <w:r>
              <w:rPr>
                <w:rFonts w:ascii="Times New Roman" w:hAnsi="Times New Roman" w:eastAsia="Times New Roman"/>
                <w:b/>
                <w:i w:val="0"/>
                <w:color w:val="6E1423"/>
                <w:sz w:val="24"/>
              </w:rPr>
              <w:t>Akar Masalah</w:t>
            </w:r>
          </w:p>
          <w:p>
            <w:pPr>
              <w:spacing w:lineRule="auto" w:line="324" w:after="80"/>
              <w:ind w:left="454" w:hanging="255"/>
              <w:jc w:val="both"/>
              <w:widowControl w:val="true"/>
            </w:pPr>
            <w:r>
              <w:rPr>
                <w:rFonts w:ascii="Times New Roman" w:hAnsi="Times New Roman" w:eastAsia="Times New Roman"/>
                <w:b w:val="0"/>
                <w:i w:val="0"/>
                <w:sz w:val="22"/>
              </w:rPr>
              <w:t>• Wilayah yang sangat luas dan terbuka rawan terhadap gangguan dari banyak arah.</w:t>
            </w:r>
          </w:p>
          <w:p>
            <w:pPr>
              <w:spacing w:lineRule="auto" w:line="324" w:after="80"/>
              <w:ind w:left="454" w:hanging="255"/>
              <w:jc w:val="both"/>
              <w:widowControl w:val="true"/>
            </w:pPr>
            <w:r>
              <w:rPr>
                <w:rFonts w:ascii="Times New Roman" w:hAnsi="Times New Roman" w:eastAsia="Times New Roman"/>
                <w:b w:val="0"/>
                <w:i w:val="0"/>
                <w:sz w:val="22"/>
              </w:rPr>
              <w:t>• Pembangunan yang menumpuk di pusat membuat daerah perbatasan terabaikan.</w:t>
            </w:r>
          </w:p>
          <w:p>
            <w:pPr>
              <w:spacing w:lineRule="auto" w:line="324" w:after="80"/>
              <w:ind w:left="454" w:hanging="255"/>
              <w:jc w:val="both"/>
              <w:widowControl w:val="true"/>
            </w:pPr>
            <w:r>
              <w:rPr>
                <w:rFonts w:ascii="Times New Roman" w:hAnsi="Times New Roman" w:eastAsia="Times New Roman"/>
                <w:b w:val="0"/>
                <w:i w:val="0"/>
                <w:sz w:val="22"/>
              </w:rPr>
              <w:t>• Ancaman masa kini banyak bersifat tidak kasat mata, seperti hasutan dan kabar palsu.</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Wawasan Nusantara</w:t>
      </w:r>
    </w:p>
    <w:p>
      <w:pPr>
        <w:spacing w:lineRule="auto" w:line="372" w:after="200" w:before="0"/>
        <w:jc w:val="both"/>
        <w:widowControl w:val="true"/>
      </w:pPr>
      <w:r>
        <w:rPr>
          <w:rFonts w:ascii="Times New Roman" w:hAnsi="Times New Roman" w:eastAsia="Times New Roman"/>
          <w:b w:val="0"/>
          <w:i w:val="0"/>
          <w:sz w:val="24"/>
        </w:rPr>
        <w:t>Wawasan nusantara adalah cara pandang bangsa terhadap diri dan lingkungannya yang melihat seluruh wilayah, dari daratan, lautan, sampai udara, sebagai satu kesatuan yang utuh. Cara pandang ini menolak pemisahan yang membuat sebagian wilayah merasa bukan bagian dari yang lain.</w:t>
      </w:r>
    </w:p>
    <w:p>
      <w:pPr>
        <w:spacing w:lineRule="auto" w:line="372" w:after="200" w:before="0"/>
        <w:jc w:val="both"/>
        <w:widowControl w:val="true"/>
      </w:pPr>
      <w:r>
        <w:rPr>
          <w:rFonts w:ascii="Times New Roman" w:hAnsi="Times New Roman" w:eastAsia="Times New Roman"/>
          <w:b w:val="0"/>
          <w:i w:val="0"/>
          <w:sz w:val="24"/>
        </w:rPr>
        <w:t>Sebagai negara kepulauan terbesar di dunia, gagasan ini terasa sangat mendasar. Laut bukan pemisah antarpulau, melainkan penghubung yang mempersatukan. Dari pemahaman itu lahir tekad untuk menjaga setiap jengkal wilayah secara setara.</w:t>
      </w:r>
    </w:p>
    <w:p>
      <w:pPr>
        <w:keepNext/>
        <w:spacing w:lineRule="auto" w:line="372" w:before="240" w:after="120"/>
        <w:jc w:val="left"/>
        <w:widowControl w:val="true"/>
        <w:keepLines w:val="true"/>
      </w:pPr>
      <w:r>
        <w:rPr>
          <w:rFonts w:ascii="Times New Roman" w:hAnsi="Times New Roman" w:eastAsia="Times New Roman"/>
          <w:b/>
          <w:i w:val="0"/>
          <w:color w:val="6E1423"/>
          <w:sz w:val="26"/>
        </w:rPr>
        <w:t>Ketahanan Nasional</w:t>
      </w:r>
    </w:p>
    <w:p>
      <w:pPr>
        <w:spacing w:lineRule="auto" w:line="372" w:after="200" w:before="0"/>
        <w:jc w:val="both"/>
        <w:widowControl w:val="true"/>
      </w:pPr>
      <w:r>
        <w:rPr>
          <w:rFonts w:ascii="Times New Roman" w:hAnsi="Times New Roman" w:eastAsia="Times New Roman"/>
          <w:b w:val="0"/>
          <w:i w:val="0"/>
          <w:sz w:val="24"/>
        </w:rPr>
        <w:t>Geostrategi mewujud dalam ketahanan nasional, yaitu kemampuan bangsa menghadapi segala bentuk ancaman. Kemampuan ini mencakup beragam segi sekaligus, yakni segi ideologi, politik, ekonomi, dan sosial budaya, di samping pertahanan serta keamanan, yang semuanya saling menopang.</w:t>
      </w:r>
    </w:p>
    <w:p>
      <w:pPr>
        <w:spacing w:lineRule="auto" w:line="372" w:after="200" w:before="0"/>
        <w:jc w:val="both"/>
        <w:widowControl w:val="true"/>
      </w:pPr>
      <w:r>
        <w:rPr>
          <w:rFonts w:ascii="Times New Roman" w:hAnsi="Times New Roman" w:eastAsia="Times New Roman"/>
          <w:b w:val="0"/>
          <w:i w:val="0"/>
          <w:sz w:val="24"/>
        </w:rPr>
        <w:t>Ancaman pun berubah wujud. Bila dahulu berupa serangan bersenjata, kini banyak yang berbentuk halus, seperti penyebaran kebohongan, adu domba, dan upaya melunturkan nilai. Menghadapinya menuntut ketajaman menyaring, bukan sekadar kekuatan senjata.</w:t>
      </w:r>
    </w:p>
    <w:p>
      <w:pPr>
        <w:keepNext/>
        <w:spacing w:lineRule="auto" w:line="372" w:before="240" w:after="120"/>
        <w:jc w:val="left"/>
        <w:widowControl w:val="true"/>
        <w:keepLines w:val="true"/>
      </w:pPr>
      <w:r>
        <w:rPr>
          <w:rFonts w:ascii="Times New Roman" w:hAnsi="Times New Roman" w:eastAsia="Times New Roman"/>
          <w:b/>
          <w:i w:val="0"/>
          <w:color w:val="6E1423"/>
          <w:sz w:val="26"/>
        </w:rPr>
        <w:t>Peran Generasi Muda</w:t>
      </w:r>
    </w:p>
    <w:p>
      <w:pPr>
        <w:spacing w:lineRule="auto" w:line="372" w:after="200" w:before="0"/>
        <w:jc w:val="both"/>
        <w:widowControl w:val="true"/>
      </w:pPr>
      <w:r>
        <w:rPr>
          <w:rFonts w:ascii="Times New Roman" w:hAnsi="Times New Roman" w:eastAsia="Times New Roman"/>
          <w:b w:val="0"/>
          <w:i w:val="0"/>
          <w:sz w:val="24"/>
        </w:rPr>
        <w:t>Bela negara tidak selalu identik dengan medan tempur. Bagi mahasiswa, bentuknya bisa berupa menolak hasutan, merawat persatuan di dunia maya, dan menumbuhkan kecintaan pada produk dan budaya sendiri. Ketahanan yang sejati bertumpu pada warga yang sadar dan tangguh.</w:t>
      </w:r>
    </w:p>
    <w:p>
      <w:pPr>
        <w:keepNext/>
        <w:spacing w:lineRule="auto" w:line="372" w:before="240" w:after="120"/>
        <w:jc w:val="left"/>
        <w:widowControl w:val="true"/>
        <w:keepLines w:val="true"/>
      </w:pPr>
      <w:r>
        <w:rPr>
          <w:rFonts w:ascii="Times New Roman" w:hAnsi="Times New Roman" w:eastAsia="Times New Roman"/>
          <w:b/>
          <w:i w:val="0"/>
          <w:color w:val="6E1423"/>
          <w:sz w:val="26"/>
        </w:rPr>
        <w:t>Letak yang Menentukan</w:t>
      </w:r>
    </w:p>
    <w:p>
      <w:pPr>
        <w:spacing w:lineRule="auto" w:line="372" w:after="200" w:before="0"/>
        <w:jc w:val="both"/>
        <w:widowControl w:val="true"/>
      </w:pPr>
      <w:r>
        <w:rPr>
          <w:rFonts w:ascii="Times New Roman" w:hAnsi="Times New Roman" w:eastAsia="Times New Roman"/>
          <w:b w:val="0"/>
          <w:i w:val="0"/>
          <w:sz w:val="24"/>
        </w:rPr>
        <w:t>Indonesia terbentang di posisi yang sangat strategis, di antara dua benua dan dua samudra. Letak ini mendatangkan keuntungan berupa jalur perdagangan yang ramai, tetapi sekaligus menuntut kewaspadaan, sebab posisi yang ramai juga rawan menjadi rebutan kepentingan.</w:t>
      </w:r>
    </w:p>
    <w:p>
      <w:pPr>
        <w:spacing w:lineRule="auto" w:line="372" w:after="200" w:before="0"/>
        <w:jc w:val="both"/>
        <w:widowControl w:val="true"/>
      </w:pPr>
      <w:r>
        <w:rPr>
          <w:rFonts w:ascii="Times New Roman" w:hAnsi="Times New Roman" w:eastAsia="Times New Roman"/>
          <w:b w:val="0"/>
          <w:i w:val="0"/>
          <w:sz w:val="24"/>
        </w:rPr>
        <w:t>Sebagai negara kepulauan, wilayahnya membentang luas dengan ribuan pulau. Keluasan ini menjadi kekayaan sekaligus pekerjaan rumah, sebab menjaga dan menyejahterakan wilayah seluas itu bukan perkara mudah.</w:t>
      </w:r>
    </w:p>
    <w:p>
      <w:pPr>
        <w:keepNext/>
        <w:spacing w:lineRule="auto" w:line="372" w:before="240" w:after="120"/>
        <w:jc w:val="left"/>
        <w:widowControl w:val="true"/>
        <w:keepLines w:val="true"/>
      </w:pPr>
      <w:r>
        <w:rPr>
          <w:rFonts w:ascii="Times New Roman" w:hAnsi="Times New Roman" w:eastAsia="Times New Roman"/>
          <w:b/>
          <w:i w:val="0"/>
          <w:color w:val="6E1423"/>
          <w:sz w:val="26"/>
        </w:rPr>
        <w:t>Dimensi Ketahanan</w:t>
      </w:r>
    </w:p>
    <w:p>
      <w:pPr>
        <w:spacing w:lineRule="auto" w:line="372" w:after="200" w:before="0"/>
        <w:jc w:val="both"/>
        <w:widowControl w:val="true"/>
      </w:pPr>
      <w:r>
        <w:rPr>
          <w:rFonts w:ascii="Times New Roman" w:hAnsi="Times New Roman" w:eastAsia="Times New Roman"/>
          <w:b w:val="0"/>
          <w:i w:val="0"/>
          <w:sz w:val="24"/>
        </w:rPr>
        <w:t>Ketahanan nasional tidak bertumpu pada kekuatan militer semata. Ketahanan ideologi menjaga agar nilai dasar bangsa tidak tergerus, ketahanan ekonomi memastikan kebutuhan rakyat terpenuhi, dan ketahanan sosial budaya merawat kerukunan. Semua dimensi ini bekerja bersama bagaikan satu tubuh.</w:t>
      </w:r>
    </w:p>
    <w:p>
      <w:pPr>
        <w:spacing w:lineRule="auto" w:line="372" w:after="200" w:before="0"/>
        <w:jc w:val="both"/>
        <w:widowControl w:val="true"/>
      </w:pPr>
      <w:r>
        <w:rPr>
          <w:rFonts w:ascii="Times New Roman" w:hAnsi="Times New Roman" w:eastAsia="Times New Roman"/>
          <w:b w:val="0"/>
          <w:i w:val="0"/>
          <w:sz w:val="24"/>
        </w:rPr>
        <w:t>Bila salah satu dimensi melemah, yang lain ikut goyah. Krisis ekonomi, misalnya, dapat memicu keresahan sosial yang pada gilirannya mengganggu keamanan. Karena itu, membangun ketahanan berarti memperhatikan semua sisi secara seimbang.</w:t>
      </w:r>
    </w:p>
    <w:p>
      <w:pPr>
        <w:keepNext/>
        <w:spacing w:lineRule="auto" w:line="372" w:before="240" w:after="120"/>
        <w:jc w:val="left"/>
        <w:widowControl w:val="true"/>
        <w:keepLines w:val="true"/>
      </w:pPr>
      <w:r>
        <w:rPr>
          <w:rFonts w:ascii="Times New Roman" w:hAnsi="Times New Roman" w:eastAsia="Times New Roman"/>
          <w:b/>
          <w:i w:val="0"/>
          <w:color w:val="6E1423"/>
          <w:sz w:val="26"/>
        </w:rPr>
        <w:t>Wajah Ancaman Masa Kini</w:t>
      </w:r>
    </w:p>
    <w:p>
      <w:pPr>
        <w:spacing w:lineRule="auto" w:line="372" w:after="200" w:before="0"/>
        <w:jc w:val="both"/>
        <w:widowControl w:val="true"/>
      </w:pPr>
      <w:r>
        <w:rPr>
          <w:rFonts w:ascii="Times New Roman" w:hAnsi="Times New Roman" w:eastAsia="Times New Roman"/>
          <w:b w:val="0"/>
          <w:i w:val="0"/>
          <w:sz w:val="24"/>
        </w:rPr>
        <w:t>Ancaman terhadap bangsa kini banyak yang tidak terlihat. Penyebaran berita bohong, upaya memecah belah lewat isu sensitif, dan perang pengaruh di dunia maya merupakan ancaman yang nyata meski tanpa senjata. Sasarannya adalah cara berpikir dan kepercayaan masyarakat.</w:t>
      </w:r>
    </w:p>
    <w:p>
      <w:pPr>
        <w:spacing w:lineRule="auto" w:line="372" w:after="200" w:before="0"/>
        <w:jc w:val="both"/>
        <w:widowControl w:val="true"/>
      </w:pPr>
      <w:r>
        <w:rPr>
          <w:rFonts w:ascii="Times New Roman" w:hAnsi="Times New Roman" w:eastAsia="Times New Roman"/>
          <w:b w:val="0"/>
          <w:i w:val="0"/>
          <w:sz w:val="24"/>
        </w:rPr>
        <w:t>Menghadapi ancaman seperti ini, senjata yang paling ampuh adalah ketajaman menalar dan keteguhan nilai. Warga yang tidak mudah terprovokasi adalah benteng yang sukar ditembus oleh pihak yang ingin mengacaukan.</w:t>
      </w:r>
    </w:p>
    <w:tbl>
      <w:tblPr>
        <w:tblW w:type="auto" w:w="0"/>
        <w:jc w:val="center"/>
        <w:tblLook w:firstColumn="1" w:firstRow="1" w:lastColumn="0" w:lastRow="0" w:noHBand="0" w:noVBand="1" w:val="04A0"/>
        <w:tblBorders>
          <w:top w:val="single" w:sz="6" w:color="C8A24A"/>
          <w:bottom w:val="single" w:sz="6" w:color="C8A24A"/>
          <w:right w:val="single" w:sz="6" w:color="C8A24A"/>
          <w:left w:val="single" w:sz="24" w:color="A87F23"/>
          <w:insideH w:val="single" w:sz="6" w:color="C8A24A"/>
          <w:insideV w:val="single" w:sz="6" w:color="C8A24A"/>
        </w:tblBorders>
      </w:tblPr>
      <w:tblGrid>
        <w:gridCol w:w="8221"/>
      </w:tblGrid>
      <w:tr>
        <w:trPr>
          <w:cantSplit w:val="true"/>
        </w:trPr>
        <w:tc>
          <w:tcPr>
            <w:tcW w:type="dxa" w:w="8221"/>
            <w:shd w:val="clear" w:fill="FBF4E3"/>
          </w:tcPr>
          <w:p>
            <w:pPr>
              <w:spacing w:after="100" w:lineRule="auto" w:line="312"/>
              <w:widowControl w:val="true"/>
            </w:pPr>
            <w:r>
              <w:rPr>
                <w:rFonts w:ascii="Times New Roman" w:hAnsi="Times New Roman" w:eastAsia="Times New Roman"/>
                <w:b/>
                <w:i w:val="0"/>
                <w:color w:val="7A5B12"/>
                <w:sz w:val="24"/>
              </w:rPr>
              <w:t>Langkah Solusi</w:t>
            </w:r>
          </w:p>
          <w:p>
            <w:pPr>
              <w:spacing w:lineRule="auto" w:line="324" w:after="80"/>
              <w:ind w:left="454" w:hanging="255"/>
              <w:jc w:val="both"/>
              <w:widowControl w:val="true"/>
            </w:pPr>
            <w:r>
              <w:rPr>
                <w:rFonts w:ascii="Times New Roman" w:hAnsi="Times New Roman" w:eastAsia="Times New Roman"/>
                <w:b w:val="0"/>
                <w:i w:val="0"/>
                <w:sz w:val="22"/>
              </w:rPr>
              <w:t>• Mendorong perhatian yang lebih besar pada wilayah perbatasan dan pulau terluar.</w:t>
            </w:r>
          </w:p>
          <w:p>
            <w:pPr>
              <w:spacing w:lineRule="auto" w:line="324" w:after="80"/>
              <w:ind w:left="454" w:hanging="255"/>
              <w:jc w:val="both"/>
              <w:widowControl w:val="true"/>
            </w:pPr>
            <w:r>
              <w:rPr>
                <w:rFonts w:ascii="Times New Roman" w:hAnsi="Times New Roman" w:eastAsia="Times New Roman"/>
                <w:b w:val="0"/>
                <w:i w:val="0"/>
                <w:sz w:val="22"/>
              </w:rPr>
              <w:t>• Memperkuat daya saring terhadap informasi agar tidak mudah diadu domba.</w:t>
            </w:r>
          </w:p>
          <w:p>
            <w:pPr>
              <w:spacing w:lineRule="auto" w:line="324" w:after="80"/>
              <w:ind w:left="454" w:hanging="255"/>
              <w:jc w:val="both"/>
              <w:widowControl w:val="true"/>
            </w:pPr>
            <w:r>
              <w:rPr>
                <w:rFonts w:ascii="Times New Roman" w:hAnsi="Times New Roman" w:eastAsia="Times New Roman"/>
                <w:b w:val="0"/>
                <w:i w:val="0"/>
                <w:sz w:val="22"/>
              </w:rPr>
              <w:t>• Menumbuhkan rasa memiliki atas seluruh wilayah tanah air tanpa kecuali.</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Memahami Wawasan Nusantara Lebih Jauh</w:t>
      </w:r>
    </w:p>
    <w:p>
      <w:pPr>
        <w:spacing w:lineRule="auto" w:line="372" w:after="200" w:before="0"/>
        <w:jc w:val="both"/>
        <w:widowControl w:val="true"/>
      </w:pPr>
      <w:r>
        <w:rPr>
          <w:rFonts w:ascii="Times New Roman" w:hAnsi="Times New Roman" w:eastAsia="Times New Roman"/>
          <w:b w:val="0"/>
          <w:i w:val="0"/>
          <w:sz w:val="24"/>
        </w:rPr>
        <w:t>Wawasan nusantara mengajak bangsa memandang dirinya sebagai satu kesatuan yang utuh, baik dari sisi politik, ekonomi, sosial budaya, maupun pertahanan. Cara pandang ini menolak gagasan bahwa sebagian wilayah lebih penting daripada yang lain. Semua bagian dipandang setara dan saling melengkapi.</w:t>
      </w:r>
    </w:p>
    <w:p>
      <w:pPr>
        <w:spacing w:lineRule="auto" w:line="372" w:after="200" w:before="0"/>
        <w:jc w:val="both"/>
        <w:widowControl w:val="true"/>
      </w:pPr>
      <w:r>
        <w:rPr>
          <w:rFonts w:ascii="Times New Roman" w:hAnsi="Times New Roman" w:eastAsia="Times New Roman"/>
          <w:b w:val="0"/>
          <w:i w:val="0"/>
          <w:sz w:val="24"/>
        </w:rPr>
        <w:t>Dengan cara pandang ini, persoalan di satu daerah dianggap sebagai persoalan bersama. Sikap demikian menumbuhkan kepedulian agar tidak ada wilayah yang merasa ditinggalkan, sebab rasa diabaikan adalah celah yang berbahaya bagi keutuhan bangsa.</w:t>
      </w:r>
    </w:p>
    <w:p>
      <w:pPr>
        <w:keepNext/>
        <w:spacing w:lineRule="auto" w:line="372" w:before="240" w:after="120"/>
        <w:jc w:val="left"/>
        <w:widowControl w:val="true"/>
        <w:keepLines w:val="true"/>
      </w:pPr>
      <w:r>
        <w:rPr>
          <w:rFonts w:ascii="Times New Roman" w:hAnsi="Times New Roman" w:eastAsia="Times New Roman"/>
          <w:b/>
          <w:i w:val="0"/>
          <w:color w:val="6E1423"/>
          <w:sz w:val="26"/>
        </w:rPr>
        <w:t>Kekayaan Alam dan Kedaulatan</w:t>
      </w:r>
    </w:p>
    <w:p>
      <w:pPr>
        <w:spacing w:lineRule="auto" w:line="372" w:after="200" w:before="0"/>
        <w:jc w:val="both"/>
        <w:widowControl w:val="true"/>
      </w:pPr>
      <w:r>
        <w:rPr>
          <w:rFonts w:ascii="Times New Roman" w:hAnsi="Times New Roman" w:eastAsia="Times New Roman"/>
          <w:b w:val="0"/>
          <w:i w:val="0"/>
          <w:sz w:val="24"/>
        </w:rPr>
        <w:t>Negeri ini dianugerahi kekayaan alam yang melimpah, mulai dari laut yang luas sampai tanah yang subur. Kekayaan ini merupakan modal besar bagi kesejahteraan, asalkan dikelola dengan bijak dan berpihak pada kepentingan rakyat. Pengelolaan yang ceroboh justru dapat mengundang masalah.</w:t>
      </w:r>
    </w:p>
    <w:p>
      <w:pPr>
        <w:spacing w:lineRule="auto" w:line="372" w:after="200" w:before="0"/>
        <w:jc w:val="both"/>
        <w:widowControl w:val="true"/>
      </w:pPr>
      <w:r>
        <w:rPr>
          <w:rFonts w:ascii="Times New Roman" w:hAnsi="Times New Roman" w:eastAsia="Times New Roman"/>
          <w:b w:val="0"/>
          <w:i w:val="0"/>
          <w:sz w:val="24"/>
        </w:rPr>
        <w:t>Menjaga kedaulatan atas kekayaan alam menjadi bagian penting dari geostrategi. Kemampuan mengelola sumber daya secara mandiri akan memperkuat posisi tawar bangsa dan mengurangi ketergantungan pada pihak luar.</w:t>
      </w:r>
    </w:p>
    <w:p>
      <w:pPr>
        <w:keepNext/>
        <w:spacing w:lineRule="auto" w:line="372" w:before="240" w:after="120"/>
        <w:jc w:val="left"/>
        <w:widowControl w:val="true"/>
        <w:keepLines w:val="true"/>
      </w:pPr>
      <w:r>
        <w:rPr>
          <w:rFonts w:ascii="Times New Roman" w:hAnsi="Times New Roman" w:eastAsia="Times New Roman"/>
          <w:b/>
          <w:i w:val="0"/>
          <w:color w:val="6E1423"/>
          <w:sz w:val="26"/>
        </w:rPr>
        <w:t>Politik Luar Negeri yang Bebas Aktif</w:t>
      </w:r>
    </w:p>
    <w:p>
      <w:pPr>
        <w:spacing w:lineRule="auto" w:line="372" w:after="200" w:before="0"/>
        <w:jc w:val="both"/>
        <w:widowControl w:val="true"/>
      </w:pPr>
      <w:r>
        <w:rPr>
          <w:rFonts w:ascii="Times New Roman" w:hAnsi="Times New Roman" w:eastAsia="Times New Roman"/>
          <w:b w:val="0"/>
          <w:i w:val="0"/>
          <w:sz w:val="24"/>
        </w:rPr>
        <w:t>Dalam pergaulan antarbangsa, negeri ini memilih jalan yang bebas aktif. Bebas berarti tidak memihak pada blok kekuatan tertentu, sedangkan aktif berarti turut ambil bagian dalam menjaga perdamaian dunia. Sikap ini memberi keleluasaan untuk bersahabat dengan banyak pihak demi kepentingan nasional.</w:t>
      </w:r>
    </w:p>
    <w:p>
      <w:pPr>
        <w:spacing w:lineRule="auto" w:line="372" w:after="200" w:before="0"/>
        <w:jc w:val="both"/>
        <w:widowControl w:val="true"/>
      </w:pPr>
      <w:r>
        <w:rPr>
          <w:rFonts w:ascii="Times New Roman" w:hAnsi="Times New Roman" w:eastAsia="Times New Roman"/>
          <w:b w:val="0"/>
          <w:i w:val="0"/>
          <w:sz w:val="24"/>
        </w:rPr>
        <w:t>Diplomasi yang cerdas menjadi senjata yang ampuh di masa damai. Lewat perundingan dan kerja sama, banyak persoalan dapat diselesaikan tanpa benturan, sehingga energi bangsa dapat dipakai untuk membangun.</w:t>
      </w:r>
    </w:p>
    <w:p>
      <w:pPr>
        <w:keepNext/>
        <w:spacing w:lineRule="auto" w:line="372" w:before="240" w:after="120"/>
        <w:jc w:val="left"/>
        <w:widowControl w:val="true"/>
        <w:keepLines w:val="true"/>
      </w:pPr>
      <w:r>
        <w:rPr>
          <w:rFonts w:ascii="Times New Roman" w:hAnsi="Times New Roman" w:eastAsia="Times New Roman"/>
          <w:b/>
          <w:i w:val="0"/>
          <w:color w:val="6E1423"/>
          <w:sz w:val="26"/>
        </w:rPr>
        <w:t>Literasi Digital sebagai Benteng</w:t>
      </w:r>
    </w:p>
    <w:p>
      <w:pPr>
        <w:spacing w:lineRule="auto" w:line="372" w:after="200" w:before="0"/>
        <w:jc w:val="both"/>
        <w:widowControl w:val="true"/>
      </w:pPr>
      <w:r>
        <w:rPr>
          <w:rFonts w:ascii="Times New Roman" w:hAnsi="Times New Roman" w:eastAsia="Times New Roman"/>
          <w:b w:val="0"/>
          <w:i w:val="0"/>
          <w:sz w:val="24"/>
        </w:rPr>
        <w:t>Karena banyak ancaman kini hadir lewat layar, kemampuan menyaring informasi menjadi benteng yang penting. Literasi digital melatih warga untuk memeriksa sumber, mengenali kabar bohong, dan tidak ikut menyebarkan sesuatu yang belum jelas kebenarannya.</w:t>
      </w:r>
    </w:p>
    <w:p>
      <w:pPr>
        <w:spacing w:lineRule="auto" w:line="372" w:after="200" w:before="0"/>
        <w:jc w:val="both"/>
        <w:widowControl w:val="true"/>
      </w:pPr>
      <w:r>
        <w:rPr>
          <w:rFonts w:ascii="Times New Roman" w:hAnsi="Times New Roman" w:eastAsia="Times New Roman"/>
          <w:b w:val="0"/>
          <w:i w:val="0"/>
          <w:sz w:val="24"/>
        </w:rPr>
        <w:t>Benteng ini paling efektif bila dimiliki secara luas oleh masyarakat. Satu orang yang bijak bermedia akan menahan laju kebohongan, dan bila kebiasaan itu menular, daya tahan bangsa terhadap hasutan akan jauh lebih kuat.</w:t>
      </w:r>
    </w:p>
    <w:p>
      <w:pPr>
        <w:keepNext/>
        <w:spacing w:lineRule="auto" w:line="372" w:before="240" w:after="120"/>
        <w:jc w:val="left"/>
        <w:widowControl w:val="true"/>
        <w:keepLines w:val="true"/>
      </w:pPr>
      <w:r>
        <w:rPr>
          <w:rFonts w:ascii="Times New Roman" w:hAnsi="Times New Roman" w:eastAsia="Times New Roman"/>
          <w:b/>
          <w:i w:val="0"/>
          <w:color w:val="6E1423"/>
          <w:sz w:val="26"/>
        </w:rPr>
        <w:t>Menjaga Wilayah Terdepan</w:t>
      </w:r>
    </w:p>
    <w:p>
      <w:pPr>
        <w:spacing w:lineRule="auto" w:line="372" w:after="200" w:before="0"/>
        <w:jc w:val="both"/>
        <w:widowControl w:val="true"/>
      </w:pPr>
      <w:r>
        <w:rPr>
          <w:rFonts w:ascii="Times New Roman" w:hAnsi="Times New Roman" w:eastAsia="Times New Roman"/>
          <w:b w:val="0"/>
          <w:i w:val="0"/>
          <w:sz w:val="24"/>
        </w:rPr>
        <w:t>Wilayah perbatasan dan pulau terluar adalah beranda negeri yang menentukan wibawa bangsa. Sayangnya, daerah ini kerap luput dari perhatian karena letaknya yang jauh. Padahal, kesejahteraan warga di perbatasan adalah bentuk pertahanan yang paling nyata.</w:t>
      </w:r>
    </w:p>
    <w:p>
      <w:pPr>
        <w:spacing w:lineRule="auto" w:line="372" w:after="200" w:before="0"/>
        <w:jc w:val="both"/>
        <w:widowControl w:val="true"/>
      </w:pPr>
      <w:r>
        <w:rPr>
          <w:rFonts w:ascii="Times New Roman" w:hAnsi="Times New Roman" w:eastAsia="Times New Roman"/>
          <w:b w:val="0"/>
          <w:i w:val="0"/>
          <w:sz w:val="24"/>
        </w:rPr>
        <w:t>Ketika warga di wilayah terdepan merasa diperhatikan dan sejahtera, mereka akan menjadi penjaga yang setia bagi keutuhan negeri. Sebaliknya, daerah yang terabaikan rawan dimanfaatkan oleh pihak yang berniat buruk.</w:t>
      </w:r>
    </w:p>
    <w:p>
      <w:pPr>
        <w:keepNext/>
        <w:spacing w:lineRule="auto" w:line="372" w:before="240" w:after="120"/>
        <w:jc w:val="left"/>
        <w:widowControl w:val="true"/>
        <w:keepLines w:val="true"/>
      </w:pPr>
      <w:r>
        <w:rPr>
          <w:rFonts w:ascii="Times New Roman" w:hAnsi="Times New Roman" w:eastAsia="Times New Roman"/>
          <w:b/>
          <w:i w:val="0"/>
          <w:color w:val="6E1423"/>
          <w:sz w:val="26"/>
        </w:rPr>
        <w:t>Ekonomi sebagai Pertahanan</w:t>
      </w:r>
    </w:p>
    <w:p>
      <w:pPr>
        <w:spacing w:lineRule="auto" w:line="372" w:after="200" w:before="0"/>
        <w:jc w:val="both"/>
        <w:widowControl w:val="true"/>
      </w:pPr>
      <w:r>
        <w:rPr>
          <w:rFonts w:ascii="Times New Roman" w:hAnsi="Times New Roman" w:eastAsia="Times New Roman"/>
          <w:b w:val="0"/>
          <w:i w:val="0"/>
          <w:sz w:val="24"/>
        </w:rPr>
        <w:t>Kekuatan sebuah bangsa tidak hanya diukur dari persenjataan, tetapi juga dari ketangguhan ekonominya. Negara yang mampu memenuhi kebutuhan rakyatnya secara mandiri akan lebih sukar ditekan oleh pihak luar. Karena itu, membangun ekonomi yang kuat adalah bagian dari menjaga kedaulatan.</w:t>
      </w:r>
    </w:p>
    <w:p>
      <w:pPr>
        <w:spacing w:lineRule="auto" w:line="372" w:after="200" w:before="0"/>
        <w:jc w:val="both"/>
        <w:widowControl w:val="true"/>
      </w:pPr>
      <w:r>
        <w:rPr>
          <w:rFonts w:ascii="Times New Roman" w:hAnsi="Times New Roman" w:eastAsia="Times New Roman"/>
          <w:b w:val="0"/>
          <w:i w:val="0"/>
          <w:sz w:val="24"/>
        </w:rPr>
        <w:t>Kemandirian ekonomi tumbuh dari banyak hal, mulai dari menghargai produk dalam negeri sampai mengelola sumber daya secara bijak. Setiap pilihan kecil warga, termasuk apa yang ia beli, turut menentukan ketahanan bangsa.</w:t>
      </w:r>
    </w:p>
    <w:p>
      <w:pPr>
        <w:keepNext/>
        <w:spacing w:lineRule="auto" w:line="372" w:before="240" w:after="120"/>
        <w:jc w:val="left"/>
        <w:widowControl w:val="true"/>
        <w:keepLines w:val="true"/>
      </w:pPr>
      <w:r>
        <w:rPr>
          <w:rFonts w:ascii="Times New Roman" w:hAnsi="Times New Roman" w:eastAsia="Times New Roman"/>
          <w:b/>
          <w:i w:val="0"/>
          <w:color w:val="6E1423"/>
          <w:sz w:val="26"/>
        </w:rPr>
        <w:t>Geostrategi untuk Masa Depan</w:t>
      </w:r>
    </w:p>
    <w:p>
      <w:pPr>
        <w:spacing w:lineRule="auto" w:line="372" w:after="200" w:before="0"/>
        <w:jc w:val="both"/>
        <w:widowControl w:val="true"/>
      </w:pPr>
      <w:r>
        <w:rPr>
          <w:rFonts w:ascii="Times New Roman" w:hAnsi="Times New Roman" w:eastAsia="Times New Roman"/>
          <w:b w:val="0"/>
          <w:i w:val="0"/>
          <w:sz w:val="24"/>
        </w:rPr>
        <w:t>Menyiapkan masa depan bangsa menuntut cara pandang yang jauh ke depan. Tantangan yang akan datang tidak selalu sama dengan yang dihadapi hari ini, sehingga ketahanan perlu dibangun secara menyeluruh dan berkelanjutan. Penguasaan ilmu pengetahuan dan teknologi menjadi bagian penting dari kesiapan itu.</w:t>
      </w:r>
    </w:p>
    <w:p>
      <w:pPr>
        <w:spacing w:lineRule="auto" w:line="372" w:after="200" w:before="0"/>
        <w:jc w:val="both"/>
        <w:widowControl w:val="true"/>
      </w:pPr>
      <w:r>
        <w:rPr>
          <w:rFonts w:ascii="Times New Roman" w:hAnsi="Times New Roman" w:eastAsia="Times New Roman"/>
          <w:b w:val="0"/>
          <w:i w:val="0"/>
          <w:sz w:val="24"/>
        </w:rPr>
        <w:t>Generasi muda memegang peran kunci dalam menyiapkan masa depan tersebut. Dengan menguasai keterampilan baru dan tetap berpijak pada nilai bangsa, mereka dapat menjaga negeri ini tetap berdaulat di tengah persaingan dunia yang ketat.</w:t>
      </w:r>
    </w:p>
    <w:p>
      <w:pPr>
        <w:spacing w:lineRule="auto" w:line="372" w:after="200" w:before="0"/>
        <w:jc w:val="both"/>
        <w:widowControl w:val="true"/>
      </w:pPr>
      <w:r>
        <w:rPr>
          <w:rFonts w:ascii="Times New Roman" w:hAnsi="Times New Roman" w:eastAsia="Times New Roman"/>
          <w:b w:val="0"/>
          <w:i w:val="0"/>
          <w:sz w:val="24"/>
        </w:rPr>
        <w:t>Pada akhirnya, kekuatan sebuah bangsa terletak pada kualitas warganya. Bangsa dengan warga yang cerdas, tangguh, dan cinta tanah air akan sukar ditundukkan oleh tekanan dari mana pun datangnya.</w:t>
      </w:r>
    </w:p>
    <w:p>
      <w:pPr>
        <w:spacing w:lineRule="auto" w:line="372" w:after="200" w:before="0"/>
        <w:jc w:val="both"/>
        <w:widowControl w:val="true"/>
      </w:pPr>
      <w:r>
        <w:rPr>
          <w:rFonts w:ascii="Times New Roman" w:hAnsi="Times New Roman" w:eastAsia="Times New Roman"/>
          <w:b w:val="0"/>
          <w:i w:val="0"/>
          <w:sz w:val="24"/>
        </w:rPr>
        <w:t>Menjaga negeri yang luas ini adalah kerja bersama. Ia dimulai dari kesadaran bahwa setiap warga, di mana pun ia berada, adalah penjaga bagi keutuhannya.</w:t>
      </w:r>
    </w:p>
    <w:p>
      <w:pPr>
        <w:keepNext/>
        <w:spacing w:lineRule="auto" w:line="372" w:before="0" w:after="80"/>
        <w:jc w:val="center"/>
        <w:pageBreakBefore/>
        <w:widowControl w:val="true"/>
        <w:keepLines w:val="true"/>
      </w:pPr>
      <w:r>
        <w:rPr>
          <w:rFonts w:ascii="Times New Roman" w:hAnsi="Times New Roman" w:eastAsia="Times New Roman"/>
          <w:b/>
          <w:i w:val="0"/>
          <w:color w:val="7A5B12"/>
          <w:sz w:val="26"/>
        </w:rPr>
        <w:t>BAB 8</w:t>
      </w:r>
    </w:p>
    <w:p>
      <w:pPr>
        <w:keepNext/>
        <w:spacing w:lineRule="auto" w:line="372" w:before="0" w:after="360"/>
        <w:jc w:val="center"/>
        <w:widowControl w:val="true"/>
        <w:keepLines w:val="true"/>
      </w:pPr>
      <w:r>
        <w:rPr>
          <w:rFonts w:ascii="Times New Roman" w:hAnsi="Times New Roman" w:eastAsia="Times New Roman"/>
          <w:b/>
          <w:i w:val="0"/>
          <w:color w:val="6E1423"/>
          <w:sz w:val="32"/>
        </w:rPr>
        <w:t>ANTI KORUPSI</w:t>
      </w:r>
    </w:p>
    <w:p>
      <w:pPr>
        <w:spacing w:lineRule="auto" w:line="372" w:after="200" w:before="0"/>
        <w:jc w:val="both"/>
        <w:widowControl w:val="true"/>
      </w:pPr>
      <w:r>
        <w:rPr>
          <w:rFonts w:ascii="Times New Roman" w:hAnsi="Times New Roman" w:eastAsia="Times New Roman"/>
          <w:b w:val="0"/>
          <w:i w:val="0"/>
          <w:sz w:val="24"/>
        </w:rPr>
        <w:t>Korupsi kerap dibayangkan sebagai kejahatan para pejabat besar di gedung mewah. Padahal, ia bisa bermula dari kebiasaan sepele yang dianggap lumrah, seperti menyontek, menyuap demi kemudahan, atau memanipulasi laporan. Dari celah kecil itulah persoalan besar ini perlu ditelusuri.</w:t>
      </w:r>
    </w:p>
    <w:tbl>
      <w:tblPr>
        <w:tblW w:type="auto" w:w="0"/>
        <w:jc w:val="center"/>
        <w:tblLook w:firstColumn="1" w:firstRow="1" w:lastColumn="0" w:lastRow="0" w:noHBand="0" w:noVBand="1" w:val="04A0"/>
        <w:tblBorders>
          <w:top w:val="single" w:sz="6" w:color="B9485A"/>
          <w:bottom w:val="single" w:sz="6" w:color="B9485A"/>
          <w:right w:val="single" w:sz="6" w:color="B9485A"/>
          <w:left w:val="single" w:sz="24" w:color="6E1423"/>
          <w:insideH w:val="single" w:sz="6" w:color="B9485A"/>
          <w:insideV w:val="single" w:sz="6" w:color="B9485A"/>
        </w:tblBorders>
      </w:tblPr>
      <w:tblGrid>
        <w:gridCol w:w="8221"/>
      </w:tblGrid>
      <w:tr>
        <w:trPr>
          <w:cantSplit w:val="true"/>
        </w:trPr>
        <w:tc>
          <w:tcPr>
            <w:tcW w:type="dxa" w:w="8221"/>
            <w:shd w:val="clear" w:fill="F7EBED"/>
          </w:tcPr>
          <w:p>
            <w:pPr>
              <w:spacing w:after="100" w:lineRule="auto" w:line="312"/>
              <w:widowControl w:val="true"/>
            </w:pPr>
            <w:r>
              <w:rPr>
                <w:rFonts w:ascii="Times New Roman" w:hAnsi="Times New Roman" w:eastAsia="Times New Roman"/>
                <w:b/>
                <w:i w:val="0"/>
                <w:color w:val="6E1423"/>
                <w:sz w:val="24"/>
              </w:rPr>
              <w:t>Akar Masalah</w:t>
            </w:r>
          </w:p>
          <w:p>
            <w:pPr>
              <w:spacing w:lineRule="auto" w:line="324" w:after="80"/>
              <w:ind w:left="454" w:hanging="255"/>
              <w:jc w:val="both"/>
              <w:widowControl w:val="true"/>
            </w:pPr>
            <w:r>
              <w:rPr>
                <w:rFonts w:ascii="Times New Roman" w:hAnsi="Times New Roman" w:eastAsia="Times New Roman"/>
                <w:b w:val="0"/>
                <w:i w:val="0"/>
                <w:sz w:val="22"/>
              </w:rPr>
              <w:t>• Sikap permisif yang menganggap kecurangan kecil sebagai hal biasa.</w:t>
            </w:r>
          </w:p>
          <w:p>
            <w:pPr>
              <w:spacing w:lineRule="auto" w:line="324" w:after="80"/>
              <w:ind w:left="454" w:hanging="255"/>
              <w:jc w:val="both"/>
              <w:widowControl w:val="true"/>
            </w:pPr>
            <w:r>
              <w:rPr>
                <w:rFonts w:ascii="Times New Roman" w:hAnsi="Times New Roman" w:eastAsia="Times New Roman"/>
                <w:b w:val="0"/>
                <w:i w:val="0"/>
                <w:sz w:val="22"/>
              </w:rPr>
              <w:t>• Lemahnya integritas dan tergodanya seseorang oleh peluang serta tekanan.</w:t>
            </w:r>
          </w:p>
          <w:p>
            <w:pPr>
              <w:spacing w:lineRule="auto" w:line="324" w:after="80"/>
              <w:ind w:left="454" w:hanging="255"/>
              <w:jc w:val="both"/>
              <w:widowControl w:val="true"/>
            </w:pPr>
            <w:r>
              <w:rPr>
                <w:rFonts w:ascii="Times New Roman" w:hAnsi="Times New Roman" w:eastAsia="Times New Roman"/>
                <w:b w:val="0"/>
                <w:i w:val="0"/>
                <w:sz w:val="22"/>
              </w:rPr>
              <w:t>• Pengawasan yang longgar membuat penyimpangan tumbuh tanpa rasa takut.</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Memahami Korupsi</w:t>
      </w:r>
    </w:p>
    <w:p>
      <w:pPr>
        <w:spacing w:lineRule="auto" w:line="372" w:after="200" w:before="0"/>
        <w:jc w:val="both"/>
        <w:widowControl w:val="true"/>
      </w:pPr>
      <w:r>
        <w:rPr>
          <w:rFonts w:ascii="Times New Roman" w:hAnsi="Times New Roman" w:eastAsia="Times New Roman"/>
          <w:b w:val="0"/>
          <w:i w:val="0"/>
          <w:sz w:val="24"/>
        </w:rPr>
        <w:t>Korupsi pada hakikatnya adalah tindakan menyalahgunakan kekuasaan, jabatan, atau kepercayaan untuk meraih untung pribadi maupun golongan, sembari merugikan orang banyak. Bentuknya tidak terbatas pada pengambilan uang secara terang-terangan, karena suap, hadiah yang menjerat, serta penyimpangan wewenang pun tergolong di dalamnya.</w:t>
      </w:r>
    </w:p>
    <w:p>
      <w:pPr>
        <w:spacing w:lineRule="auto" w:line="372" w:after="200" w:before="0"/>
        <w:jc w:val="both"/>
        <w:widowControl w:val="true"/>
      </w:pPr>
      <w:r>
        <w:rPr>
          <w:rFonts w:ascii="Times New Roman" w:hAnsi="Times New Roman" w:eastAsia="Times New Roman"/>
          <w:b w:val="0"/>
          <w:i w:val="0"/>
          <w:sz w:val="24"/>
        </w:rPr>
        <w:t>Bila dibiarkan, dampaknya menjalar ke mana-mana. Pembangunan terhambat, layanan publik memburuk, dan kepercayaan masyarakat runtuh. Yang paling berbahaya, ketidakjujuran perlahan dianggap wajar dan menular ke banyak orang.</w:t>
      </w:r>
    </w:p>
    <w:p>
      <w:pPr>
        <w:keepNext/>
        <w:spacing w:lineRule="auto" w:line="372" w:before="240" w:after="120"/>
        <w:jc w:val="left"/>
        <w:widowControl w:val="true"/>
        <w:keepLines w:val="true"/>
      </w:pPr>
      <w:r>
        <w:rPr>
          <w:rFonts w:ascii="Times New Roman" w:hAnsi="Times New Roman" w:eastAsia="Times New Roman"/>
          <w:b/>
          <w:i w:val="0"/>
          <w:color w:val="6E1423"/>
          <w:sz w:val="26"/>
        </w:rPr>
        <w:t>Dasar Hukum dan Lembaga</w:t>
      </w:r>
    </w:p>
    <w:p>
      <w:pPr>
        <w:spacing w:lineRule="auto" w:line="372" w:after="200" w:before="0"/>
        <w:jc w:val="both"/>
        <w:widowControl w:val="true"/>
      </w:pPr>
      <w:r>
        <w:rPr>
          <w:rFonts w:ascii="Times New Roman" w:hAnsi="Times New Roman" w:eastAsia="Times New Roman"/>
          <w:b w:val="0"/>
          <w:i w:val="0"/>
          <w:sz w:val="24"/>
        </w:rPr>
        <w:t>Negeri ini sebenarnya memiliki perangkat hukum yang memadai untuk menindak korupsi, ditambah lembaga khusus yang bertugas menanganinya. Aturan tentang pemberantasan tindak pidana korupsi memberi landasan, sementara komisi pemberantasan korupsi bekerja memburu dan mencegah penyelewengan.</w:t>
      </w:r>
    </w:p>
    <w:p>
      <w:pPr>
        <w:spacing w:lineRule="auto" w:line="372" w:after="200" w:before="0"/>
        <w:jc w:val="both"/>
        <w:widowControl w:val="true"/>
      </w:pPr>
      <w:r>
        <w:rPr>
          <w:rFonts w:ascii="Times New Roman" w:hAnsi="Times New Roman" w:eastAsia="Times New Roman"/>
          <w:b w:val="0"/>
          <w:i w:val="0"/>
          <w:sz w:val="24"/>
        </w:rPr>
        <w:t>Meski demikian, penindakan saja tidak pernah cukup. Hukuman menyembuhkan gejala, sedangkan akar persoalan terletak pada karakter. Karena itu, pencegahan lewat penanaman nilai menjadi sama pentingnya dengan penegakan.</w:t>
      </w:r>
    </w:p>
    <w:p>
      <w:pPr>
        <w:keepNext/>
        <w:spacing w:lineRule="auto" w:line="372" w:before="240" w:after="120"/>
        <w:jc w:val="left"/>
        <w:widowControl w:val="true"/>
        <w:keepLines w:val="true"/>
      </w:pPr>
      <w:r>
        <w:rPr>
          <w:rFonts w:ascii="Times New Roman" w:hAnsi="Times New Roman" w:eastAsia="Times New Roman"/>
          <w:b/>
          <w:i w:val="0"/>
          <w:color w:val="6E1423"/>
          <w:sz w:val="26"/>
        </w:rPr>
        <w:t>Membangun Integritas Sejak Kampus</w:t>
      </w:r>
    </w:p>
    <w:p>
      <w:pPr>
        <w:spacing w:lineRule="auto" w:line="372" w:after="200" w:before="0"/>
        <w:jc w:val="both"/>
        <w:widowControl w:val="true"/>
      </w:pPr>
      <w:r>
        <w:rPr>
          <w:rFonts w:ascii="Times New Roman" w:hAnsi="Times New Roman" w:eastAsia="Times New Roman"/>
          <w:b w:val="0"/>
          <w:i w:val="0"/>
          <w:sz w:val="24"/>
        </w:rPr>
        <w:t>Pendidikan antikorupsi bertujuan melahirkan generasi yang berintegritas, yang menolak curang bukan karena takut tertangkap, melainkan karena hati nuraninya menolak. Kebiasaan jujur yang dilatih sejak kuliah akan terbawa ketika kelak memegang amanah yang lebih besar.</w:t>
      </w:r>
    </w:p>
    <w:p>
      <w:pPr>
        <w:spacing w:lineRule="auto" w:line="372" w:after="200" w:before="0"/>
        <w:jc w:val="both"/>
        <w:widowControl w:val="true"/>
      </w:pPr>
      <w:r>
        <w:rPr>
          <w:rFonts w:ascii="Times New Roman" w:hAnsi="Times New Roman" w:eastAsia="Times New Roman"/>
          <w:b w:val="0"/>
          <w:i w:val="0"/>
          <w:sz w:val="24"/>
        </w:rPr>
        <w:t>Keteguhan moral tidak selalu tampil dalam perbuatan besar. Berani menampik ajakan menyontek, berani melaporkan kejanggalan, serta berani berkata jujur kendati merugikan diri sendiri sudah menjadi langkah nyata yang menempa watak.</w:t>
      </w:r>
    </w:p>
    <w:p>
      <w:pPr>
        <w:keepNext/>
        <w:spacing w:lineRule="auto" w:line="372" w:before="240" w:after="120"/>
        <w:jc w:val="left"/>
        <w:widowControl w:val="true"/>
        <w:keepLines w:val="true"/>
      </w:pPr>
      <w:r>
        <w:rPr>
          <w:rFonts w:ascii="Times New Roman" w:hAnsi="Times New Roman" w:eastAsia="Times New Roman"/>
          <w:b/>
          <w:i w:val="0"/>
          <w:color w:val="6E1423"/>
          <w:sz w:val="26"/>
        </w:rPr>
        <w:t>Ragam Bentuk Korupsi</w:t>
      </w:r>
    </w:p>
    <w:p>
      <w:pPr>
        <w:spacing w:lineRule="auto" w:line="372" w:after="200" w:before="0"/>
        <w:jc w:val="both"/>
        <w:widowControl w:val="true"/>
      </w:pPr>
      <w:r>
        <w:rPr>
          <w:rFonts w:ascii="Times New Roman" w:hAnsi="Times New Roman" w:eastAsia="Times New Roman"/>
          <w:b w:val="0"/>
          <w:i w:val="0"/>
          <w:sz w:val="24"/>
        </w:rPr>
        <w:t>Korupsi hadir dalam banyak wajah. Selain mengambil uang yang bukan haknya, ia juga muncul sebagai suap untuk memuluskan urusan, gratifikasi yang menyamar sebagai pemberian, sampai penyalahgunaan jabatan demi kepentingan sendiri. Yang membuatnya berbahaya, sebagian bentuk itu kerap dianggap wajar.</w:t>
      </w:r>
    </w:p>
    <w:p>
      <w:pPr>
        <w:spacing w:lineRule="auto" w:line="372" w:after="200" w:before="0"/>
        <w:jc w:val="both"/>
        <w:widowControl w:val="true"/>
      </w:pPr>
      <w:r>
        <w:rPr>
          <w:rFonts w:ascii="Times New Roman" w:hAnsi="Times New Roman" w:eastAsia="Times New Roman"/>
          <w:b w:val="0"/>
          <w:i w:val="0"/>
          <w:sz w:val="24"/>
        </w:rPr>
        <w:t>Di lingkup kecil, benih korupsi bisa berupa menitip tanda tangan kehadiran, memanipulasi laporan kegiatan, atau menggelembungkan anggaran. Kebiasaan yang tampak sepele ini, bila dibiarkan, menjadi latihan menuju penyelewengan yang lebih besar.</w:t>
      </w:r>
    </w:p>
    <w:p>
      <w:pPr>
        <w:keepNext/>
        <w:spacing w:lineRule="auto" w:line="372" w:before="240" w:after="120"/>
        <w:jc w:val="left"/>
        <w:widowControl w:val="true"/>
        <w:keepLines w:val="true"/>
      </w:pPr>
      <w:r>
        <w:rPr>
          <w:rFonts w:ascii="Times New Roman" w:hAnsi="Times New Roman" w:eastAsia="Times New Roman"/>
          <w:b/>
          <w:i w:val="0"/>
          <w:color w:val="6E1423"/>
          <w:sz w:val="26"/>
        </w:rPr>
        <w:t>Dampak yang Merusak</w:t>
      </w:r>
    </w:p>
    <w:p>
      <w:pPr>
        <w:spacing w:lineRule="auto" w:line="372" w:after="200" w:before="0"/>
        <w:jc w:val="both"/>
        <w:widowControl w:val="true"/>
      </w:pPr>
      <w:r>
        <w:rPr>
          <w:rFonts w:ascii="Times New Roman" w:hAnsi="Times New Roman" w:eastAsia="Times New Roman"/>
          <w:b w:val="0"/>
          <w:i w:val="0"/>
          <w:sz w:val="24"/>
        </w:rPr>
        <w:t>Akibat korupsi terasa di banyak sisi kehidupan. Anggaran yang seharusnya membangun sekolah dan jalan justru menguap, layanan publik menjadi lambat dan mahal, serta jurang antara kaya dan miskin kian menganga. Pada akhirnya, rakyat kecil yang paling menanggung kerugiannya.</w:t>
      </w:r>
    </w:p>
    <w:p>
      <w:pPr>
        <w:spacing w:lineRule="auto" w:line="372" w:after="200" w:before="0"/>
        <w:jc w:val="both"/>
        <w:widowControl w:val="true"/>
      </w:pPr>
      <w:r>
        <w:rPr>
          <w:rFonts w:ascii="Times New Roman" w:hAnsi="Times New Roman" w:eastAsia="Times New Roman"/>
          <w:b w:val="0"/>
          <w:i w:val="0"/>
          <w:sz w:val="24"/>
        </w:rPr>
        <w:t>Yang tidak kalah merusak adalah runtuhnya kepercayaan. Ketika korupsi merajalela, orang jujur justru terlihat aneh, dan kecurangan dianggap jalan yang lumrah. Pergeseran nilai semacam ini jauh lebih sukar dipulihkan daripada kerugian uang.</w:t>
      </w:r>
    </w:p>
    <w:p>
      <w:pPr>
        <w:keepNext/>
        <w:spacing w:lineRule="auto" w:line="372" w:before="240" w:after="120"/>
        <w:jc w:val="left"/>
        <w:widowControl w:val="true"/>
        <w:keepLines w:val="true"/>
      </w:pPr>
      <w:r>
        <w:rPr>
          <w:rFonts w:ascii="Times New Roman" w:hAnsi="Times New Roman" w:eastAsia="Times New Roman"/>
          <w:b/>
          <w:i w:val="0"/>
          <w:color w:val="6E1423"/>
          <w:sz w:val="26"/>
        </w:rPr>
        <w:t>Menumbuhkan Nilai Antikorupsi</w:t>
      </w:r>
    </w:p>
    <w:p>
      <w:pPr>
        <w:spacing w:lineRule="auto" w:line="372" w:after="200" w:before="0"/>
        <w:jc w:val="both"/>
        <w:widowControl w:val="true"/>
      </w:pPr>
      <w:r>
        <w:rPr>
          <w:rFonts w:ascii="Times New Roman" w:hAnsi="Times New Roman" w:eastAsia="Times New Roman"/>
          <w:b w:val="0"/>
          <w:i w:val="0"/>
          <w:sz w:val="24"/>
        </w:rPr>
        <w:t>Pencegahan korupsi berakar pada nilai yang ditanam sejak dini. Kejujuran, kedisiplinan, tanggung jawab, dan kesederhanaan adalah benih yang perlu dirawat. Nilai-nilai ini tidak cukup diajarkan lewat ceramah, melainkan harus dicontohkan dan dibiasakan dalam keseharian.</w:t>
      </w:r>
    </w:p>
    <w:p>
      <w:pPr>
        <w:spacing w:lineRule="auto" w:line="372" w:after="200" w:before="0"/>
        <w:jc w:val="both"/>
        <w:widowControl w:val="true"/>
      </w:pPr>
      <w:r>
        <w:rPr>
          <w:rFonts w:ascii="Times New Roman" w:hAnsi="Times New Roman" w:eastAsia="Times New Roman"/>
          <w:b w:val="0"/>
          <w:i w:val="0"/>
          <w:sz w:val="24"/>
        </w:rPr>
        <w:t>Kampus dapat menjadi ladang persemaian yang subur. Melalui kegiatan yang menjunjung keterbukaan dan penilaian yang adil, mahasiswa belajar bahwa kejujuran bukan beban, melainkan jalan yang menenangkan sekaligus membanggakan.</w:t>
      </w:r>
    </w:p>
    <w:tbl>
      <w:tblPr>
        <w:tblW w:type="auto" w:w="0"/>
        <w:jc w:val="center"/>
        <w:tblLook w:firstColumn="1" w:firstRow="1" w:lastColumn="0" w:lastRow="0" w:noHBand="0" w:noVBand="1" w:val="04A0"/>
        <w:tblBorders>
          <w:top w:val="single" w:sz="6" w:color="C8A24A"/>
          <w:bottom w:val="single" w:sz="6" w:color="C8A24A"/>
          <w:right w:val="single" w:sz="6" w:color="C8A24A"/>
          <w:left w:val="single" w:sz="24" w:color="A87F23"/>
          <w:insideH w:val="single" w:sz="6" w:color="C8A24A"/>
          <w:insideV w:val="single" w:sz="6" w:color="C8A24A"/>
        </w:tblBorders>
      </w:tblPr>
      <w:tblGrid>
        <w:gridCol w:w="8221"/>
      </w:tblGrid>
      <w:tr>
        <w:trPr>
          <w:cantSplit w:val="true"/>
        </w:trPr>
        <w:tc>
          <w:tcPr>
            <w:tcW w:type="dxa" w:w="8221"/>
            <w:shd w:val="clear" w:fill="FBF4E3"/>
          </w:tcPr>
          <w:p>
            <w:pPr>
              <w:spacing w:after="100" w:lineRule="auto" w:line="312"/>
              <w:widowControl w:val="true"/>
            </w:pPr>
            <w:r>
              <w:rPr>
                <w:rFonts w:ascii="Times New Roman" w:hAnsi="Times New Roman" w:eastAsia="Times New Roman"/>
                <w:b/>
                <w:i w:val="0"/>
                <w:color w:val="7A5B12"/>
                <w:sz w:val="24"/>
              </w:rPr>
              <w:t>Langkah Solusi</w:t>
            </w:r>
          </w:p>
          <w:p>
            <w:pPr>
              <w:spacing w:lineRule="auto" w:line="324" w:after="80"/>
              <w:ind w:left="454" w:hanging="255"/>
              <w:jc w:val="both"/>
              <w:widowControl w:val="true"/>
            </w:pPr>
            <w:r>
              <w:rPr>
                <w:rFonts w:ascii="Times New Roman" w:hAnsi="Times New Roman" w:eastAsia="Times New Roman"/>
                <w:b w:val="0"/>
                <w:i w:val="0"/>
                <w:sz w:val="22"/>
              </w:rPr>
              <w:t>• Menanamkan kejujuran dari hal kecil, seperti mengerjakan tugas tanpa kecurangan.</w:t>
            </w:r>
          </w:p>
          <w:p>
            <w:pPr>
              <w:spacing w:lineRule="auto" w:line="324" w:after="80"/>
              <w:ind w:left="454" w:hanging="255"/>
              <w:jc w:val="both"/>
              <w:widowControl w:val="true"/>
            </w:pPr>
            <w:r>
              <w:rPr>
                <w:rFonts w:ascii="Times New Roman" w:hAnsi="Times New Roman" w:eastAsia="Times New Roman"/>
                <w:b w:val="0"/>
                <w:i w:val="0"/>
                <w:sz w:val="22"/>
              </w:rPr>
              <w:t>• Membiasakan keterbukaan dalam pengelolaan kegiatan dan dana organisasi.</w:t>
            </w:r>
          </w:p>
          <w:p>
            <w:pPr>
              <w:spacing w:lineRule="auto" w:line="324" w:after="80"/>
              <w:ind w:left="454" w:hanging="255"/>
              <w:jc w:val="both"/>
              <w:widowControl w:val="true"/>
            </w:pPr>
            <w:r>
              <w:rPr>
                <w:rFonts w:ascii="Times New Roman" w:hAnsi="Times New Roman" w:eastAsia="Times New Roman"/>
                <w:b w:val="0"/>
                <w:i w:val="0"/>
                <w:sz w:val="22"/>
              </w:rPr>
              <w:t>• Berani bersuara ketika menemukan penyimpangan di sekitar.</w:t>
            </w:r>
          </w:p>
        </w:tc>
      </w:tr>
    </w:tbl>
    <w:p>
      <w:pPr>
        <w:spacing w:after="80"/>
      </w:pPr>
    </w:p>
    <w:p>
      <w:pPr>
        <w:keepNext/>
        <w:spacing w:lineRule="auto" w:line="372" w:before="240" w:after="120"/>
        <w:jc w:val="left"/>
        <w:widowControl w:val="true"/>
        <w:keepLines w:val="true"/>
      </w:pPr>
      <w:r>
        <w:rPr>
          <w:rFonts w:ascii="Times New Roman" w:hAnsi="Times New Roman" w:eastAsia="Times New Roman"/>
          <w:b/>
          <w:i w:val="0"/>
          <w:color w:val="6E1423"/>
          <w:sz w:val="26"/>
        </w:rPr>
        <w:t>Mengapa Korupsi Terjadi</w:t>
      </w:r>
    </w:p>
    <w:p>
      <w:pPr>
        <w:spacing w:lineRule="auto" w:line="372" w:after="200" w:before="0"/>
        <w:jc w:val="both"/>
        <w:widowControl w:val="true"/>
      </w:pPr>
      <w:r>
        <w:rPr>
          <w:rFonts w:ascii="Times New Roman" w:hAnsi="Times New Roman" w:eastAsia="Times New Roman"/>
          <w:b w:val="0"/>
          <w:i w:val="0"/>
          <w:sz w:val="24"/>
        </w:rPr>
        <w:t>Korupsi tidak muncul dari satu sebab tunggal. Ada dorongan dari dalam diri berupa keserakahan dan lemahnya integritas, ada pula tekanan dari luar seperti kebutuhan hidup dan kebiasaan lingkungan. Ketika peluang terbuka lebar dan pengawasan longgar, semua faktor itu bertemu dan melahirkan penyelewengan.</w:t>
      </w:r>
    </w:p>
    <w:p>
      <w:pPr>
        <w:spacing w:lineRule="auto" w:line="372" w:after="200" w:before="0"/>
        <w:jc w:val="both"/>
        <w:widowControl w:val="true"/>
      </w:pPr>
      <w:r>
        <w:rPr>
          <w:rFonts w:ascii="Times New Roman" w:hAnsi="Times New Roman" w:eastAsia="Times New Roman"/>
          <w:b w:val="0"/>
          <w:i w:val="0"/>
          <w:sz w:val="24"/>
        </w:rPr>
        <w:t>Memahami sebab-sebab ini penting agar pencegahan tidak salah arah. Mengandalkan hukuman semata tidak akan cukup bila akar persoalan, yaitu karakter dan sistem yang lemah, tidak ikut dibenahi.</w:t>
      </w:r>
    </w:p>
    <w:p>
      <w:pPr>
        <w:keepNext/>
        <w:spacing w:lineRule="auto" w:line="372" w:before="240" w:after="120"/>
        <w:jc w:val="left"/>
        <w:widowControl w:val="true"/>
        <w:keepLines w:val="true"/>
      </w:pPr>
      <w:r>
        <w:rPr>
          <w:rFonts w:ascii="Times New Roman" w:hAnsi="Times New Roman" w:eastAsia="Times New Roman"/>
          <w:b/>
          <w:i w:val="0"/>
          <w:color w:val="6E1423"/>
          <w:sz w:val="26"/>
        </w:rPr>
        <w:t>Strategi Memberantasnya</w:t>
      </w:r>
    </w:p>
    <w:p>
      <w:pPr>
        <w:spacing w:lineRule="auto" w:line="372" w:after="200" w:before="0"/>
        <w:jc w:val="both"/>
        <w:widowControl w:val="true"/>
      </w:pPr>
      <w:r>
        <w:rPr>
          <w:rFonts w:ascii="Times New Roman" w:hAnsi="Times New Roman" w:eastAsia="Times New Roman"/>
          <w:b w:val="0"/>
          <w:i w:val="0"/>
          <w:sz w:val="24"/>
        </w:rPr>
        <w:t>Pemberantasan korupsi menuntut langkah yang menyeluruh. Penindakan yang tegas memberi efek jera, pencegahan lewat perbaikan sistem menutup celah, dan pendidikan menanamkan nilai sejak dini. Ketiganya perlu berjalan bersama agar hasilnya bertahan lama.</w:t>
      </w:r>
    </w:p>
    <w:p>
      <w:pPr>
        <w:spacing w:lineRule="auto" w:line="372" w:after="200" w:before="0"/>
        <w:jc w:val="both"/>
        <w:widowControl w:val="true"/>
      </w:pPr>
      <w:r>
        <w:rPr>
          <w:rFonts w:ascii="Times New Roman" w:hAnsi="Times New Roman" w:eastAsia="Times New Roman"/>
          <w:b w:val="0"/>
          <w:i w:val="0"/>
          <w:sz w:val="24"/>
        </w:rPr>
        <w:t>Perbaikan sistem, seperti keterbukaan anggaran dan pelayanan yang dipermudah, sering kali lebih ampuh daripada sekadar menambah hukuman. Ketika celah ditutup dan godaan dikurangi, peluang untuk menyeleweng pun menyempit dengan sendirinya.</w:t>
      </w:r>
    </w:p>
    <w:p>
      <w:pPr>
        <w:keepNext/>
        <w:spacing w:lineRule="auto" w:line="372" w:before="240" w:after="120"/>
        <w:jc w:val="left"/>
        <w:widowControl w:val="true"/>
        <w:keepLines w:val="true"/>
      </w:pPr>
      <w:r>
        <w:rPr>
          <w:rFonts w:ascii="Times New Roman" w:hAnsi="Times New Roman" w:eastAsia="Times New Roman"/>
          <w:b/>
          <w:i w:val="0"/>
          <w:color w:val="6E1423"/>
          <w:sz w:val="26"/>
        </w:rPr>
        <w:t>Peran Lembaga Pengawas</w:t>
      </w:r>
    </w:p>
    <w:p>
      <w:pPr>
        <w:spacing w:lineRule="auto" w:line="372" w:after="200" w:before="0"/>
        <w:jc w:val="both"/>
        <w:widowControl w:val="true"/>
      </w:pPr>
      <w:r>
        <w:rPr>
          <w:rFonts w:ascii="Times New Roman" w:hAnsi="Times New Roman" w:eastAsia="Times New Roman"/>
          <w:b w:val="0"/>
          <w:i w:val="0"/>
          <w:sz w:val="24"/>
        </w:rPr>
        <w:t>Sejumlah lembaga bertugas mengawasi dan memberantas korupsi, didukung oleh aturan yang memberi mereka kewenangan. Keberadaan lembaga semacam ini penting sebagai penjaga, tetapi kekuatannya akan berlipat bila masyarakat ikut mengawasi dan berani melapor.</w:t>
      </w:r>
    </w:p>
    <w:p>
      <w:pPr>
        <w:spacing w:lineRule="auto" w:line="372" w:after="200" w:before="0"/>
        <w:jc w:val="both"/>
        <w:widowControl w:val="true"/>
      </w:pPr>
      <w:r>
        <w:rPr>
          <w:rFonts w:ascii="Times New Roman" w:hAnsi="Times New Roman" w:eastAsia="Times New Roman"/>
          <w:b w:val="0"/>
          <w:i w:val="0"/>
          <w:sz w:val="24"/>
        </w:rPr>
        <w:t>Pengawasan dari masyarakat menjadi mata dan telinga tambahan yang sulit ditandingi. Ketika banyak orang peduli dan berani bersuara, ruang gerak bagi pelaku penyelewengan menjadi semakin sempit.</w:t>
      </w:r>
    </w:p>
    <w:p>
      <w:pPr>
        <w:keepNext/>
        <w:spacing w:lineRule="auto" w:line="372" w:before="240" w:after="120"/>
        <w:jc w:val="left"/>
        <w:widowControl w:val="true"/>
        <w:keepLines w:val="true"/>
      </w:pPr>
      <w:r>
        <w:rPr>
          <w:rFonts w:ascii="Times New Roman" w:hAnsi="Times New Roman" w:eastAsia="Times New Roman"/>
          <w:b/>
          <w:i w:val="0"/>
          <w:color w:val="6E1423"/>
          <w:sz w:val="26"/>
        </w:rPr>
        <w:t>Gerakan Antikorupsi dari Kampus</w:t>
      </w:r>
    </w:p>
    <w:p>
      <w:pPr>
        <w:spacing w:lineRule="auto" w:line="372" w:after="200" w:before="0"/>
        <w:jc w:val="both"/>
        <w:widowControl w:val="true"/>
      </w:pPr>
      <w:r>
        <w:rPr>
          <w:rFonts w:ascii="Times New Roman" w:hAnsi="Times New Roman" w:eastAsia="Times New Roman"/>
          <w:b w:val="0"/>
          <w:i w:val="0"/>
          <w:sz w:val="24"/>
        </w:rPr>
        <w:t>Kampus dapat menjadi titik awal gerakan antikorupsi yang nyata. Melalui kebiasaan jujur dalam mengerjakan tugas, keterbukaan dalam mengelola kegiatan, dan keberanian menolak kecurangan, mahasiswa menanam benih integritas pada dirinya sendiri.</w:t>
      </w:r>
    </w:p>
    <w:p>
      <w:pPr>
        <w:spacing w:lineRule="auto" w:line="372" w:after="200" w:before="0"/>
        <w:jc w:val="both"/>
        <w:widowControl w:val="true"/>
      </w:pPr>
      <w:r>
        <w:rPr>
          <w:rFonts w:ascii="Times New Roman" w:hAnsi="Times New Roman" w:eastAsia="Times New Roman"/>
          <w:b w:val="0"/>
          <w:i w:val="0"/>
          <w:sz w:val="24"/>
        </w:rPr>
        <w:t>Benih yang dirawat sejak kampus akan tumbuh ketika mahasiswa memegang amanah yang lebih besar di kemudian hari. Dari kebiasaan kecil yang konsisten itulah lahir generasi yang menjadikan kejujuran sebagai jalan hidup.</w:t>
      </w:r>
    </w:p>
    <w:p>
      <w:pPr>
        <w:keepNext/>
        <w:spacing w:lineRule="auto" w:line="372" w:before="240" w:after="120"/>
        <w:jc w:val="left"/>
        <w:widowControl w:val="true"/>
        <w:keepLines w:val="true"/>
      </w:pPr>
      <w:r>
        <w:rPr>
          <w:rFonts w:ascii="Times New Roman" w:hAnsi="Times New Roman" w:eastAsia="Times New Roman"/>
          <w:b/>
          <w:i w:val="0"/>
          <w:color w:val="6E1423"/>
          <w:sz w:val="26"/>
        </w:rPr>
        <w:t>Korupsi dan Pelayanan Publik</w:t>
      </w:r>
    </w:p>
    <w:p>
      <w:pPr>
        <w:spacing w:lineRule="auto" w:line="372" w:after="200" w:before="0"/>
        <w:jc w:val="both"/>
        <w:widowControl w:val="true"/>
      </w:pPr>
      <w:r>
        <w:rPr>
          <w:rFonts w:ascii="Times New Roman" w:hAnsi="Times New Roman" w:eastAsia="Times New Roman"/>
          <w:b w:val="0"/>
          <w:i w:val="0"/>
          <w:sz w:val="24"/>
        </w:rPr>
        <w:t>Dampak korupsi paling terasa pada pelayanan publik yang seharusnya dinikmati semua orang. Ketika dana disunat, sekolah menjadi rapuh, jalan cepat rusak, dan layanan kesehatan memburuk. Yang paling menderita adalah rakyat kecil yang menggantungkan harapan pada layanan tersebut.</w:t>
      </w:r>
    </w:p>
    <w:p>
      <w:pPr>
        <w:spacing w:lineRule="auto" w:line="372" w:after="200" w:before="0"/>
        <w:jc w:val="both"/>
        <w:widowControl w:val="true"/>
      </w:pPr>
      <w:r>
        <w:rPr>
          <w:rFonts w:ascii="Times New Roman" w:hAnsi="Times New Roman" w:eastAsia="Times New Roman"/>
          <w:b w:val="0"/>
          <w:i w:val="0"/>
          <w:sz w:val="24"/>
        </w:rPr>
        <w:t>Memberantas korupsi karena itu bukan urusan angka semata, melainkan urusan kemanusiaan. Setiap rupiah yang diselamatkan dari penyelewengan berpeluang berubah menjadi layanan yang menolong banyak orang.</w:t>
      </w:r>
    </w:p>
    <w:p>
      <w:pPr>
        <w:keepNext/>
        <w:spacing w:lineRule="auto" w:line="372" w:before="240" w:after="120"/>
        <w:jc w:val="left"/>
        <w:widowControl w:val="true"/>
        <w:keepLines w:val="true"/>
      </w:pPr>
      <w:r>
        <w:rPr>
          <w:rFonts w:ascii="Times New Roman" w:hAnsi="Times New Roman" w:eastAsia="Times New Roman"/>
          <w:b/>
          <w:i w:val="0"/>
          <w:color w:val="6E1423"/>
          <w:sz w:val="26"/>
        </w:rPr>
        <w:t>Membiasakan Jujur dan Sederhana</w:t>
      </w:r>
    </w:p>
    <w:p>
      <w:pPr>
        <w:spacing w:lineRule="auto" w:line="372" w:after="200" w:before="0"/>
        <w:jc w:val="both"/>
        <w:widowControl w:val="true"/>
      </w:pPr>
      <w:r>
        <w:rPr>
          <w:rFonts w:ascii="Times New Roman" w:hAnsi="Times New Roman" w:eastAsia="Times New Roman"/>
          <w:b w:val="0"/>
          <w:i w:val="0"/>
          <w:sz w:val="24"/>
        </w:rPr>
        <w:t>Lawan dari korupsi sesungguhnya adalah kebiasaan hidup yang jujur dan sederhana. Orang yang terbiasa puas dengan apa yang menjadi haknya tidak mudah tergoda mengambil yang bukan miliknya. Kesederhanaan menutup pintu bagi keserakahan yang menjadi akar penyelewengan.</w:t>
      </w:r>
    </w:p>
    <w:p>
      <w:pPr>
        <w:spacing w:lineRule="auto" w:line="372" w:after="200" w:before="0"/>
        <w:jc w:val="both"/>
        <w:widowControl w:val="true"/>
      </w:pPr>
      <w:r>
        <w:rPr>
          <w:rFonts w:ascii="Times New Roman" w:hAnsi="Times New Roman" w:eastAsia="Times New Roman"/>
          <w:b w:val="0"/>
          <w:i w:val="0"/>
          <w:sz w:val="24"/>
        </w:rPr>
        <w:t>Membiasakan kejujuran dapat dimulai dari hal yang paling dekat, seperti mengembalikan barang yang bukan milik kita atau mengakui kesalahan dengan jujur. Kebiasaan kecil inilah yang membentuk pribadi yang kelak tahan terhadap godaan besar.</w:t>
      </w:r>
    </w:p>
    <w:p>
      <w:pPr>
        <w:keepNext/>
        <w:spacing w:lineRule="auto" w:line="372" w:before="240" w:after="120"/>
        <w:jc w:val="left"/>
        <w:widowControl w:val="true"/>
        <w:keepLines w:val="true"/>
      </w:pPr>
      <w:r>
        <w:rPr>
          <w:rFonts w:ascii="Times New Roman" w:hAnsi="Times New Roman" w:eastAsia="Times New Roman"/>
          <w:b/>
          <w:i w:val="0"/>
          <w:color w:val="6E1423"/>
          <w:sz w:val="26"/>
        </w:rPr>
        <w:t>Membangun Budaya yang Bersih</w:t>
      </w:r>
    </w:p>
    <w:p>
      <w:pPr>
        <w:spacing w:lineRule="auto" w:line="372" w:after="200" w:before="0"/>
        <w:jc w:val="both"/>
        <w:widowControl w:val="true"/>
      </w:pPr>
      <w:r>
        <w:rPr>
          <w:rFonts w:ascii="Times New Roman" w:hAnsi="Times New Roman" w:eastAsia="Times New Roman"/>
          <w:b w:val="0"/>
          <w:i w:val="0"/>
          <w:sz w:val="24"/>
        </w:rPr>
        <w:t>Memberantas korupsi pada akhirnya adalah upaya membangun budaya yang bersih, yaitu budaya yang menjunjung kejujuran sebagai kebiasaan, bukan kekecualian. Budaya semacam ini tidak dapat dipaksakan dalam semalam, melainkan ditanam perlahan melalui keteladanan dan pembiasaan.</w:t>
      </w:r>
    </w:p>
    <w:p>
      <w:pPr>
        <w:spacing w:lineRule="auto" w:line="372" w:after="200" w:before="0"/>
        <w:jc w:val="both"/>
        <w:widowControl w:val="true"/>
      </w:pPr>
      <w:r>
        <w:rPr>
          <w:rFonts w:ascii="Times New Roman" w:hAnsi="Times New Roman" w:eastAsia="Times New Roman"/>
          <w:b w:val="0"/>
          <w:i w:val="0"/>
          <w:sz w:val="24"/>
        </w:rPr>
        <w:t>Setiap orang dapat ikut membangunnya dari posisinya masing-masing. Seorang mahasiswa yang jujur, seorang pegawai yang amanah, dan seorang pemimpin yang bersih sama-sama menyumbang batu bata bagi bangunan budaya itu.</w:t>
      </w:r>
    </w:p>
    <w:p>
      <w:pPr>
        <w:spacing w:lineRule="auto" w:line="372" w:after="200" w:before="0"/>
        <w:jc w:val="both"/>
        <w:widowControl w:val="true"/>
      </w:pPr>
      <w:r>
        <w:rPr>
          <w:rFonts w:ascii="Times New Roman" w:hAnsi="Times New Roman" w:eastAsia="Times New Roman"/>
          <w:b w:val="0"/>
          <w:i w:val="0"/>
          <w:sz w:val="24"/>
        </w:rPr>
        <w:t>Bangsa yang bersih bukanlah mimpi yang mustahil. Ia akan terwujud ketika cukup banyak orang memilih jujur secara konsisten, sampai kejujuran itu menjadi wajah yang lazim dari kehidupan bersama.</w:t>
      </w:r>
    </w:p>
    <w:p>
      <w:pPr>
        <w:spacing w:lineRule="auto" w:line="372" w:after="200" w:before="0"/>
        <w:jc w:val="both"/>
        <w:widowControl w:val="true"/>
      </w:pPr>
      <w:r>
        <w:rPr>
          <w:rFonts w:ascii="Times New Roman" w:hAnsi="Times New Roman" w:eastAsia="Times New Roman"/>
          <w:b w:val="0"/>
          <w:i w:val="0"/>
          <w:sz w:val="24"/>
        </w:rPr>
        <w:t>Bangsa yang bersih tidak lahir dari satu gerakan besar, melainkan dari jutaan keputusan kecil untuk tetap jujur. Mahasiswa hari ini adalah penentu wajah keputusan itu di masa depan.</w:t>
      </w:r>
    </w:p>
    <w:p>
      <w:pPr>
        <w:keepNext/>
        <w:spacing w:lineRule="auto" w:line="372" w:before="0" w:after="360"/>
        <w:jc w:val="center"/>
        <w:pageBreakBefore/>
        <w:widowControl w:val="true"/>
        <w:keepLines w:val="true"/>
      </w:pPr>
      <w:r>
        <w:rPr>
          <w:rFonts w:ascii="Times New Roman" w:hAnsi="Times New Roman" w:eastAsia="Times New Roman"/>
          <w:b/>
          <w:i w:val="0"/>
          <w:color w:val="6E1423"/>
          <w:sz w:val="32"/>
        </w:rPr>
        <w:t>DAFTAR PUSTAKA</w:t>
      </w:r>
    </w:p>
    <w:p>
      <w:pPr>
        <w:spacing w:lineRule="auto" w:line="372" w:after="160"/>
        <w:ind w:left="567" w:hanging="567"/>
        <w:jc w:val="both"/>
        <w:widowControl w:val="true"/>
      </w:pPr>
      <w:r>
        <w:rPr>
          <w:rFonts w:ascii="Times New Roman" w:hAnsi="Times New Roman" w:eastAsia="Times New Roman"/>
          <w:b w:val="0"/>
          <w:i w:val="0"/>
          <w:sz w:val="24"/>
        </w:rPr>
        <w:t xml:space="preserve">1. Republik Indonesia. </w:t>
      </w:r>
      <w:r>
        <w:rPr>
          <w:rFonts w:ascii="Times New Roman" w:hAnsi="Times New Roman" w:eastAsia="Times New Roman"/>
          <w:b w:val="0"/>
          <w:i/>
          <w:sz w:val="24"/>
        </w:rPr>
        <w:t>Undang-Undang Dasar Negara Republik Indonesia Tahun 1945 [Internet]</w:t>
      </w:r>
      <w:r>
        <w:rPr>
          <w:rFonts w:ascii="Times New Roman" w:hAnsi="Times New Roman" w:eastAsia="Times New Roman"/>
          <w:b w:val="0"/>
          <w:i w:val="0"/>
          <w:sz w:val="24"/>
        </w:rPr>
        <w:t>. 1945 [diakses 28 Juni 2026]. Tersedia dari: https://id.wikisource.org/wiki/Undang-Undang_Dasar_Negara_Republik_Indonesia_Tahun_1945</w:t>
      </w:r>
    </w:p>
    <w:p>
      <w:pPr>
        <w:spacing w:lineRule="auto" w:line="372" w:after="160"/>
        <w:ind w:left="567" w:hanging="567"/>
        <w:jc w:val="both"/>
        <w:widowControl w:val="true"/>
      </w:pPr>
      <w:r>
        <w:rPr>
          <w:rFonts w:ascii="Times New Roman" w:hAnsi="Times New Roman" w:eastAsia="Times New Roman"/>
          <w:b w:val="0"/>
          <w:i w:val="0"/>
          <w:sz w:val="24"/>
        </w:rPr>
        <w:t xml:space="preserve">2. Republik Indonesia. </w:t>
      </w:r>
      <w:r>
        <w:rPr>
          <w:rFonts w:ascii="Times New Roman" w:hAnsi="Times New Roman" w:eastAsia="Times New Roman"/>
          <w:b w:val="0"/>
          <w:i/>
          <w:sz w:val="24"/>
        </w:rPr>
        <w:t>Undang-Undang Nomor 39 Tahun 1999 tentang Hak Asasi Manusia [Internet]</w:t>
      </w:r>
      <w:r>
        <w:rPr>
          <w:rFonts w:ascii="Times New Roman" w:hAnsi="Times New Roman" w:eastAsia="Times New Roman"/>
          <w:b w:val="0"/>
          <w:i w:val="0"/>
          <w:sz w:val="24"/>
        </w:rPr>
        <w:t>. 1999 [diakses 28 Juni 2026]. Tersedia dari: https://id.wikisource.org/wiki/Undang-Undang_Republik_Indonesia_Nomor_39_Tahun_1999</w:t>
      </w:r>
    </w:p>
    <w:p>
      <w:pPr>
        <w:spacing w:lineRule="auto" w:line="372" w:after="160"/>
        <w:ind w:left="567" w:hanging="567"/>
        <w:jc w:val="both"/>
        <w:widowControl w:val="true"/>
      </w:pPr>
      <w:r>
        <w:rPr>
          <w:rFonts w:ascii="Times New Roman" w:hAnsi="Times New Roman" w:eastAsia="Times New Roman"/>
          <w:b w:val="0"/>
          <w:i w:val="0"/>
          <w:sz w:val="24"/>
        </w:rPr>
        <w:t xml:space="preserve">3. Republik Indonesia. </w:t>
      </w:r>
      <w:r>
        <w:rPr>
          <w:rFonts w:ascii="Times New Roman" w:hAnsi="Times New Roman" w:eastAsia="Times New Roman"/>
          <w:b w:val="0"/>
          <w:i/>
          <w:sz w:val="24"/>
        </w:rPr>
        <w:t>Undang-Undang Nomor 31 Tahun 1999 tentang Pemberantasan Tindak Pidana Korupsi [Internet]</w:t>
      </w:r>
      <w:r>
        <w:rPr>
          <w:rFonts w:ascii="Times New Roman" w:hAnsi="Times New Roman" w:eastAsia="Times New Roman"/>
          <w:b w:val="0"/>
          <w:i w:val="0"/>
          <w:sz w:val="24"/>
        </w:rPr>
        <w:t>. 1999 [diakses 28 Juni 2026]. Tersedia dari: https://id.wikisource.org/wiki/Undang-Undang_Republik_Indonesia_Nomor_31_Tahun_1999</w:t>
      </w:r>
    </w:p>
    <w:p>
      <w:pPr>
        <w:spacing w:lineRule="auto" w:line="372" w:after="160"/>
        <w:ind w:left="567" w:hanging="567"/>
        <w:jc w:val="both"/>
        <w:widowControl w:val="true"/>
      </w:pPr>
      <w:r>
        <w:rPr>
          <w:rFonts w:ascii="Times New Roman" w:hAnsi="Times New Roman" w:eastAsia="Times New Roman"/>
          <w:b w:val="0"/>
          <w:i w:val="0"/>
          <w:sz w:val="24"/>
        </w:rPr>
        <w:t xml:space="preserve">4. Republik Indonesia. </w:t>
      </w:r>
      <w:r>
        <w:rPr>
          <w:rFonts w:ascii="Times New Roman" w:hAnsi="Times New Roman" w:eastAsia="Times New Roman"/>
          <w:b w:val="0"/>
          <w:i/>
          <w:sz w:val="24"/>
        </w:rPr>
        <w:t>Undang-Undang Nomor 12 Tahun 2012 tentang Pendidikan Tinggi [Internet]</w:t>
      </w:r>
      <w:r>
        <w:rPr>
          <w:rFonts w:ascii="Times New Roman" w:hAnsi="Times New Roman" w:eastAsia="Times New Roman"/>
          <w:b w:val="0"/>
          <w:i w:val="0"/>
          <w:sz w:val="24"/>
        </w:rPr>
        <w:t>. 2012 [diakses 28 Juni 2026]. Tersedia dari: https://id.wikisource.org/wiki/Undang-Undang_Republik_Indonesia_Nomor_12_Tahun_2012</w:t>
      </w:r>
    </w:p>
    <w:p>
      <w:pPr>
        <w:spacing w:lineRule="auto" w:line="372" w:after="160"/>
        <w:ind w:left="567" w:hanging="567"/>
        <w:jc w:val="both"/>
        <w:widowControl w:val="true"/>
      </w:pPr>
      <w:r>
        <w:rPr>
          <w:rFonts w:ascii="Times New Roman" w:hAnsi="Times New Roman" w:eastAsia="Times New Roman"/>
          <w:b w:val="0"/>
          <w:i w:val="0"/>
          <w:sz w:val="24"/>
        </w:rPr>
        <w:t xml:space="preserve">5. Republik Indonesia. </w:t>
      </w:r>
      <w:r>
        <w:rPr>
          <w:rFonts w:ascii="Times New Roman" w:hAnsi="Times New Roman" w:eastAsia="Times New Roman"/>
          <w:b w:val="0"/>
          <w:i/>
          <w:sz w:val="24"/>
        </w:rPr>
        <w:t>Undang-Undang Nomor 20 Tahun 2003 tentang Sistem Pendidikan Nasional [Internet]</w:t>
      </w:r>
      <w:r>
        <w:rPr>
          <w:rFonts w:ascii="Times New Roman" w:hAnsi="Times New Roman" w:eastAsia="Times New Roman"/>
          <w:b w:val="0"/>
          <w:i w:val="0"/>
          <w:sz w:val="24"/>
        </w:rPr>
        <w:t>. 2003 [diakses 28 Juni 2026]. Tersedia dari: https://id.wikisource.org/wiki/Undang-Undang_Republik_Indonesia_Nomor_20_Tahun_2003</w:t>
      </w:r>
    </w:p>
    <w:p>
      <w:pPr>
        <w:spacing w:lineRule="auto" w:line="372" w:after="160"/>
        <w:ind w:left="567" w:hanging="567"/>
        <w:jc w:val="both"/>
        <w:widowControl w:val="true"/>
      </w:pPr>
      <w:r>
        <w:rPr>
          <w:rFonts w:ascii="Times New Roman" w:hAnsi="Times New Roman" w:eastAsia="Times New Roman"/>
          <w:b w:val="0"/>
          <w:i w:val="0"/>
          <w:sz w:val="24"/>
        </w:rPr>
        <w:t xml:space="preserve">6. Republik Indonesia. </w:t>
      </w:r>
      <w:r>
        <w:rPr>
          <w:rFonts w:ascii="Times New Roman" w:hAnsi="Times New Roman" w:eastAsia="Times New Roman"/>
          <w:b w:val="0"/>
          <w:i/>
          <w:sz w:val="24"/>
        </w:rPr>
        <w:t>Undang-Undang Nomor 24 Tahun 2009 tentang Bendera, Bahasa, dan Lambang Negara serta Lagu Kebangsaan [Internet]</w:t>
      </w:r>
      <w:r>
        <w:rPr>
          <w:rFonts w:ascii="Times New Roman" w:hAnsi="Times New Roman" w:eastAsia="Times New Roman"/>
          <w:b w:val="0"/>
          <w:i w:val="0"/>
          <w:sz w:val="24"/>
        </w:rPr>
        <w:t>. 2009 [diakses 28 Juni 2026]. Tersedia dari: https://id.wikisource.org/wiki/Undang-Undang_Republik_Indonesia_Nomor_24_Tahun_2009</w:t>
      </w:r>
    </w:p>
    <w:p>
      <w:pPr>
        <w:spacing w:lineRule="auto" w:line="372" w:after="160"/>
        <w:ind w:left="567" w:hanging="567"/>
        <w:jc w:val="both"/>
        <w:widowControl w:val="true"/>
      </w:pPr>
      <w:r>
        <w:rPr>
          <w:rFonts w:ascii="Times New Roman" w:hAnsi="Times New Roman" w:eastAsia="Times New Roman"/>
          <w:b w:val="0"/>
          <w:i w:val="0"/>
          <w:sz w:val="24"/>
        </w:rPr>
        <w:t xml:space="preserve">7. Republik Indonesia. </w:t>
      </w:r>
      <w:r>
        <w:rPr>
          <w:rFonts w:ascii="Times New Roman" w:hAnsi="Times New Roman" w:eastAsia="Times New Roman"/>
          <w:b w:val="0"/>
          <w:i/>
          <w:sz w:val="24"/>
        </w:rPr>
        <w:t>Undang-Undang Nomor 3 Tahun 2002 tentang Pertahanan Negara [Internet]</w:t>
      </w:r>
      <w:r>
        <w:rPr>
          <w:rFonts w:ascii="Times New Roman" w:hAnsi="Times New Roman" w:eastAsia="Times New Roman"/>
          <w:b w:val="0"/>
          <w:i w:val="0"/>
          <w:sz w:val="24"/>
        </w:rPr>
        <w:t>. 2002 [diakses 28 Juni 2026]. Tersedia dari: https://id.wikisource.org/wiki/Undang-Undang_Republik_Indonesia_Nomor_3_Tahun_2002</w:t>
      </w:r>
    </w:p>
    <w:p>
      <w:pPr>
        <w:spacing w:lineRule="auto" w:line="372" w:after="160"/>
        <w:ind w:left="567" w:hanging="567"/>
        <w:jc w:val="both"/>
        <w:widowControl w:val="true"/>
      </w:pPr>
      <w:r>
        <w:rPr>
          <w:rFonts w:ascii="Times New Roman" w:hAnsi="Times New Roman" w:eastAsia="Times New Roman"/>
          <w:b w:val="0"/>
          <w:i w:val="0"/>
          <w:sz w:val="24"/>
        </w:rPr>
        <w:t xml:space="preserve">8. Republik Indonesia. </w:t>
      </w:r>
      <w:r>
        <w:rPr>
          <w:rFonts w:ascii="Times New Roman" w:hAnsi="Times New Roman" w:eastAsia="Times New Roman"/>
          <w:b w:val="0"/>
          <w:i/>
          <w:sz w:val="24"/>
        </w:rPr>
        <w:t>Undang-Undang Nomor 30 Tahun 2002 tentang Komisi Pemberantasan Tindak Pidana Korupsi [Internet]</w:t>
      </w:r>
      <w:r>
        <w:rPr>
          <w:rFonts w:ascii="Times New Roman" w:hAnsi="Times New Roman" w:eastAsia="Times New Roman"/>
          <w:b w:val="0"/>
          <w:i w:val="0"/>
          <w:sz w:val="24"/>
        </w:rPr>
        <w:t>. 2002 [diakses 28 Juni 2026]. Tersedia dari: https://id.wikisource.org/wiki/Undang-Undang_Republik_Indonesia_Nomor_30_Tahun_2002</w:t>
      </w:r>
    </w:p>
    <w:p>
      <w:pPr>
        <w:spacing w:lineRule="auto" w:line="372" w:after="160"/>
        <w:ind w:left="567" w:hanging="567"/>
        <w:jc w:val="both"/>
        <w:widowControl w:val="true"/>
      </w:pPr>
      <w:r>
        <w:rPr>
          <w:rFonts w:ascii="Times New Roman" w:hAnsi="Times New Roman" w:eastAsia="Times New Roman"/>
          <w:b w:val="0"/>
          <w:i w:val="0"/>
          <w:sz w:val="24"/>
        </w:rPr>
        <w:t xml:space="preserve">9. Republik Indonesia. </w:t>
      </w:r>
      <w:r>
        <w:rPr>
          <w:rFonts w:ascii="Times New Roman" w:hAnsi="Times New Roman" w:eastAsia="Times New Roman"/>
          <w:b w:val="0"/>
          <w:i/>
          <w:sz w:val="24"/>
        </w:rPr>
        <w:t>Undang-Undang Nomor 12 Tahun 2006 tentang Kewarganegaraan Republik Indonesia [Internet]</w:t>
      </w:r>
      <w:r>
        <w:rPr>
          <w:rFonts w:ascii="Times New Roman" w:hAnsi="Times New Roman" w:eastAsia="Times New Roman"/>
          <w:b w:val="0"/>
          <w:i w:val="0"/>
          <w:sz w:val="24"/>
        </w:rPr>
        <w:t>. 2006 [diakses 28 Juni 2026]. Tersedia dari: https://id.wikisource.org/wiki/Undang-Undang_Republik_Indonesia_Nomor_12_Tahun_2006</w:t>
      </w:r>
    </w:p>
    <w:p>
      <w:pPr>
        <w:spacing w:lineRule="auto" w:line="372" w:after="160"/>
        <w:ind w:left="567" w:hanging="567"/>
        <w:jc w:val="both"/>
        <w:widowControl w:val="true"/>
      </w:pPr>
      <w:r>
        <w:rPr>
          <w:rFonts w:ascii="Times New Roman" w:hAnsi="Times New Roman" w:eastAsia="Times New Roman"/>
          <w:b w:val="0"/>
          <w:i w:val="0"/>
          <w:sz w:val="24"/>
        </w:rPr>
        <w:t xml:space="preserve">10. Komisi Pemberantasan Korupsi. </w:t>
      </w:r>
      <w:r>
        <w:rPr>
          <w:rFonts w:ascii="Times New Roman" w:hAnsi="Times New Roman" w:eastAsia="Times New Roman"/>
          <w:b w:val="0"/>
          <w:i/>
          <w:sz w:val="24"/>
        </w:rPr>
        <w:t>Anti-Corruption Learning Center: Materi Pembelajaran Antikorupsi [Internet]</w:t>
      </w:r>
      <w:r>
        <w:rPr>
          <w:rFonts w:ascii="Times New Roman" w:hAnsi="Times New Roman" w:eastAsia="Times New Roman"/>
          <w:b w:val="0"/>
          <w:i w:val="0"/>
          <w:sz w:val="24"/>
        </w:rPr>
        <w:t>. 2024 [diakses 28 Juni 2026]. Tersedia dari: https://aclc.kpk.go.id/</w:t>
      </w:r>
    </w:p>
    <w:p>
      <w:pPr>
        <w:spacing w:lineRule="auto" w:line="372" w:after="160"/>
        <w:ind w:left="567" w:hanging="567"/>
        <w:jc w:val="both"/>
        <w:widowControl w:val="true"/>
      </w:pPr>
      <w:r>
        <w:rPr>
          <w:rFonts w:ascii="Times New Roman" w:hAnsi="Times New Roman" w:eastAsia="Times New Roman"/>
          <w:b w:val="0"/>
          <w:i w:val="0"/>
          <w:sz w:val="24"/>
        </w:rPr>
        <w:t xml:space="preserve">11. Majelis Umum Perserikatan Bangsa-Bangsa. </w:t>
      </w:r>
      <w:r>
        <w:rPr>
          <w:rFonts w:ascii="Times New Roman" w:hAnsi="Times New Roman" w:eastAsia="Times New Roman"/>
          <w:b w:val="0"/>
          <w:i/>
          <w:sz w:val="24"/>
        </w:rPr>
        <w:t>Universal Declaration of Human Rights [Internet]</w:t>
      </w:r>
      <w:r>
        <w:rPr>
          <w:rFonts w:ascii="Times New Roman" w:hAnsi="Times New Roman" w:eastAsia="Times New Roman"/>
          <w:b w:val="0"/>
          <w:i w:val="0"/>
          <w:sz w:val="24"/>
        </w:rPr>
        <w:t>. 1948 [diakses 28 Juni 2026]. Tersedia dari: https://www.un.org/en/about-us/universal-declaration-of-human-rights</w:t>
      </w:r>
    </w:p>
    <w:p>
      <w:pPr>
        <w:spacing w:lineRule="auto" w:line="372" w:after="160"/>
        <w:ind w:left="567" w:hanging="567"/>
        <w:jc w:val="both"/>
        <w:widowControl w:val="true"/>
      </w:pPr>
      <w:r>
        <w:rPr>
          <w:rFonts w:ascii="Times New Roman" w:hAnsi="Times New Roman" w:eastAsia="Times New Roman"/>
          <w:b w:val="0"/>
          <w:i w:val="0"/>
          <w:sz w:val="24"/>
        </w:rPr>
        <w:t xml:space="preserve">12. Wikimedia Commons. </w:t>
      </w:r>
      <w:r>
        <w:rPr>
          <w:rFonts w:ascii="Times New Roman" w:hAnsi="Times New Roman" w:eastAsia="Times New Roman"/>
          <w:b w:val="0"/>
          <w:i/>
          <w:sz w:val="24"/>
        </w:rPr>
        <w:t>National Emblem of Indonesia: Garuda Pancasila [Internet]</w:t>
      </w:r>
      <w:r>
        <w:rPr>
          <w:rFonts w:ascii="Times New Roman" w:hAnsi="Times New Roman" w:eastAsia="Times New Roman"/>
          <w:b w:val="0"/>
          <w:i w:val="0"/>
          <w:sz w:val="24"/>
        </w:rPr>
        <w:t>. [diakses 28 Juni 2026]. Tersedia dari: https://commons.wikimedia.org/wiki/File:National_emblem_of_Indonesia_Garuda_Pancasila.svg</w:t>
      </w:r>
    </w:p>
    <w:p>
      <w:pPr>
        <w:sectPr>
          <w:headerReference w:type="default" r:id="rId12"/>
          <w:footerReference w:type="default" r:id="rId13"/>
          <w:pgSz w:w="11906" w:h="16838"/>
          <w:pgMar w:top="1701" w:right="1701" w:bottom="1417" w:left="1984" w:header="0" w:footer="0" w:gutter="0"/>
          <w:cols w:space="720"/>
          <w:docGrid w:linePitch="360"/>
          <w:pgNumType w:start="1"/>
        </w:sectPr>
      </w:pPr>
    </w:p>
    <w:p>
      <w:pPr>
        <w:spacing w:before="0" w:after="0" w:line="240" w:lineRule="auto"/>
        <w:jc w:val="center"/>
      </w:pPr>
      <w:r>
        <w:drawing>
          <wp:inline xmlns:a="http://schemas.openxmlformats.org/drawingml/2006/main" xmlns:pic="http://schemas.openxmlformats.org/drawingml/2006/picture">
            <wp:extent cx="7560000" cy="10692000"/>
            <wp:docPr id="2" name="Picture 2"/>
            <wp:cNvGraphicFramePr>
              <a:graphicFrameLocks noChangeAspect="1"/>
            </wp:cNvGraphicFramePr>
            <a:graphic>
              <a:graphicData uri="http://schemas.openxmlformats.org/drawingml/2006/picture">
                <pic:pic>
                  <pic:nvPicPr>
                    <pic:cNvPr id="0" name="cover_back.png"/>
                    <pic:cNvPicPr/>
                  </pic:nvPicPr>
                  <pic:blipFill>
                    <a:blip r:embed="rId16"/>
                    <a:stretch>
                      <a:fillRect/>
                    </a:stretch>
                  </pic:blipFill>
                  <pic:spPr>
                    <a:xfrm>
                      <a:off x="0" y="0"/>
                      <a:ext cx="7560000" cy="10692000"/>
                    </a:xfrm>
                    <a:prstGeom prst="rect"/>
                  </pic:spPr>
                </pic:pic>
              </a:graphicData>
            </a:graphic>
          </wp:inline>
        </w:drawing>
      </w:r>
    </w:p>
    <w:sectPr w:rsidR="00FC693F" w:rsidRPr="0006063C" w:rsidSect="00034616">
      <w:headerReference w:type="default" r:id="rId14"/>
      <w:footerReference w:type="default" r:id="rId15"/>
      <w:pgSz w:w="11906" w:h="16838"/>
      <w:pgMar w:top="0" w:right="0" w:bottom="0" w:left="0" w:header="0" w:footer="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i w:val="0"/>
        <w:color w:val="6E1423"/>
        <w:sz w:val="22"/>
      </w:rPr>
      <w:fldChar w:fldCharType="begin"/>
    </w:r>
    <w:r>
      <w:rPr>
        <w:rFonts w:ascii="Times New Roman" w:hAnsi="Times New Roman" w:eastAsia="Times New Roman"/>
        <w:b/>
        <w:i w:val="0"/>
        <w:color w:val="6E1423"/>
        <w:sz w:val="22"/>
      </w:rPr>
      <w:instrText xml:space="preserve"> PAGE </w:instrText>
    </w:r>
    <w:r>
      <w:rPr>
        <w:rFonts w:ascii="Times New Roman" w:hAnsi="Times New Roman" w:eastAsia="Times New Roman"/>
        <w:b/>
        <w:i w:val="0"/>
        <w:color w:val="6E1423"/>
        <w:sz w:val="22"/>
      </w:rPr>
      <w:fldChar w:fldCharType="separate"/>
    </w:r>
    <w:r>
      <w:rPr>
        <w:rFonts w:ascii="Times New Roman" w:hAnsi="Times New Roman" w:eastAsia="Times New Roman"/>
        <w:b/>
        <w:i w:val="0"/>
        <w:color w:val="6E1423"/>
        <w:sz w:val="22"/>
      </w:rPr>
      <w:t>1</w:t>
    </w:r>
    <w:r>
      <w:rPr>
        <w:rFonts w:ascii="Times New Roman" w:hAnsi="Times New Roman" w:eastAsia="Times New Roman"/>
        <w:b/>
        <w:i w:val="0"/>
        <w:color w:val="6E1423"/>
        <w:sz w:val="22"/>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