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36BA9">
      <w:pPr>
        <w:spacing w:before="0" w:after="0" w:line="240" w:lineRule="auto"/>
        <w:ind w:left="0" w:right="0"/>
        <w:jc w:val="left"/>
        <w:sectPr>
          <w:footerReference r:id="rId5" w:type="default"/>
          <w:pgSz w:w="11909" w:h="16834"/>
          <w:pgMar w:top="0" w:right="0" w:bottom="0" w:left="0" w:header="0" w:footer="0" w:gutter="0"/>
          <w:cols w:space="720" w:num="1"/>
          <w:docGrid w:linePitch="360" w:charSpace="0"/>
        </w:sectPr>
      </w:pPr>
      <w:bookmarkStart w:id="0" w:name="_GoBack"/>
      <w:bookmarkEnd w:id="0"/>
      <w:r>
        <w:drawing>
          <wp:inline distT="0" distB="0" distL="114300" distR="114300">
            <wp:extent cx="7562215" cy="106965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7562215" cy="10696875"/>
                    </a:xfrm>
                    <a:prstGeom prst="rect">
                      <a:avLst/>
                    </a:prstGeom>
                  </pic:spPr>
                </pic:pic>
              </a:graphicData>
            </a:graphic>
          </wp:inline>
        </w:drawing>
      </w:r>
    </w:p>
    <w:p w14:paraId="291C7C58">
      <w:pPr>
        <w:keepNext/>
        <w:spacing w:before="0" w:after="120" w:line="252" w:lineRule="auto"/>
        <w:jc w:val="center"/>
      </w:pPr>
      <w:r>
        <w:rPr>
          <w:rFonts w:ascii="Times New Roman" w:hAnsi="Times New Roman" w:eastAsia="Times New Roman"/>
          <w:b/>
          <w:i w:val="0"/>
          <w:color w:val="000000"/>
          <w:sz w:val="26"/>
        </w:rPr>
        <w:t>KATA PENGANTAR</w:t>
      </w:r>
    </w:p>
    <w:p w14:paraId="2F82698D">
      <w:pPr>
        <w:keepLines/>
        <w:spacing w:before="0" w:after="40" w:line="355" w:lineRule="auto"/>
        <w:ind w:firstLine="259"/>
        <w:jc w:val="both"/>
      </w:pPr>
      <w:r>
        <w:rPr>
          <w:rFonts w:ascii="Times New Roman" w:hAnsi="Times New Roman" w:eastAsia="Times New Roman"/>
          <w:b w:val="0"/>
          <w:i w:val="0"/>
          <w:color w:val="000000"/>
          <w:sz w:val="24"/>
        </w:rPr>
        <w:t>Puji syukur penulis panjatkan ke hadirat Tuhan Yang Maha Esa karena mini book berjudul Pendidikan Kewarganegaraan di Perguruan Tinggi ini dapat diselesaikan. Mini book ini disusun sebagai tugas akademik sekaligus bahan refleksi untuk memahami nilai kewarganegaraan dalam kehidupan bermasyarakat, berbangsa, dan bernegara.</w:t>
      </w:r>
    </w:p>
    <w:p w14:paraId="4268A6A0">
      <w:pPr>
        <w:keepLines/>
        <w:spacing w:before="0" w:after="40" w:line="355" w:lineRule="auto"/>
        <w:ind w:firstLine="259"/>
        <w:jc w:val="both"/>
      </w:pPr>
      <w:r>
        <w:rPr>
          <w:rFonts w:ascii="Times New Roman" w:hAnsi="Times New Roman" w:eastAsia="Times New Roman"/>
          <w:b w:val="0"/>
          <w:i w:val="0"/>
          <w:color w:val="000000"/>
          <w:sz w:val="24"/>
        </w:rPr>
        <w:t>Pembahasan dalam naskah ini meliputi Pancasila, identitas nasional, konstitusi, hak dan kewajiban warga negara, HAM, demokrasi, negara hukum, wawasan nusantara, dan ketahanan nasional. Penulis menyadari bahwa naskah ini masih memerlukan penyempurnaan, terutama pada verifikasi referensi. Kritik dan saran sangat diharapkan agar karya ini menjadi lebih baik.</w:t>
      </w:r>
    </w:p>
    <w:p w14:paraId="3CE6415E">
      <w:pPr>
        <w:keepLines/>
        <w:spacing w:before="0" w:after="40" w:line="355" w:lineRule="auto"/>
        <w:ind w:firstLine="259"/>
        <w:jc w:val="both"/>
      </w:pPr>
      <w:r>
        <w:rPr>
          <w:rFonts w:ascii="Times New Roman" w:hAnsi="Times New Roman" w:eastAsia="Times New Roman"/>
          <w:b w:val="0"/>
          <w:i w:val="0"/>
          <w:color w:val="000000"/>
          <w:sz w:val="24"/>
        </w:rPr>
        <w:t>Jakarta, 2026</w:t>
      </w:r>
    </w:p>
    <w:p w14:paraId="55291B73">
      <w:pPr>
        <w:keepLines/>
        <w:spacing w:before="0" w:after="40" w:line="355" w:lineRule="auto"/>
        <w:ind w:firstLine="259"/>
        <w:jc w:val="both"/>
      </w:pPr>
      <w:r>
        <w:rPr>
          <w:rFonts w:ascii="Times New Roman" w:hAnsi="Times New Roman" w:eastAsia="Times New Roman"/>
          <w:b w:val="0"/>
          <w:i w:val="0"/>
          <w:color w:val="000000"/>
          <w:sz w:val="24"/>
        </w:rPr>
        <w:t>Naila Diyana Nabilah</w:t>
      </w:r>
    </w:p>
    <w:p w14:paraId="1D9566D1">
      <w:r>
        <w:br w:type="page"/>
      </w:r>
    </w:p>
    <w:p w14:paraId="4F84385C">
      <w:pPr>
        <w:keepNext/>
        <w:spacing w:before="0" w:after="120" w:line="252" w:lineRule="auto"/>
        <w:jc w:val="center"/>
      </w:pPr>
      <w:r>
        <w:rPr>
          <w:rFonts w:ascii="Times New Roman" w:hAnsi="Times New Roman" w:eastAsia="Times New Roman"/>
          <w:b/>
          <w:i w:val="0"/>
          <w:color w:val="000000"/>
          <w:sz w:val="26"/>
        </w:rPr>
        <w:t>DAFTAR ISI</w:t>
      </w:r>
    </w:p>
    <w:p w14:paraId="73CA76CB">
      <w:pPr>
        <w:spacing w:after="0" w:line="252" w:lineRule="auto"/>
      </w:pPr>
      <w:r>
        <w:rPr>
          <w:rFonts w:ascii="Times New Roman" w:hAnsi="Times New Roman" w:eastAsia="Times New Roman"/>
          <w:b w:val="0"/>
          <w:i w:val="0"/>
          <w:color w:val="000000"/>
          <w:sz w:val="23"/>
        </w:rPr>
        <w:t>Kata Pengantar .................................................................... 1</w:t>
      </w:r>
    </w:p>
    <w:p w14:paraId="45CA819F">
      <w:pPr>
        <w:spacing w:after="0" w:line="252" w:lineRule="auto"/>
      </w:pPr>
      <w:r>
        <w:rPr>
          <w:rFonts w:ascii="Times New Roman" w:hAnsi="Times New Roman" w:eastAsia="Times New Roman"/>
          <w:b w:val="0"/>
          <w:i w:val="0"/>
          <w:color w:val="000000"/>
          <w:sz w:val="23"/>
        </w:rPr>
        <w:t>Daftar Isi ........................................................................ 2</w:t>
      </w:r>
    </w:p>
    <w:p w14:paraId="66FE9423">
      <w:pPr>
        <w:spacing w:after="0" w:line="252" w:lineRule="auto"/>
      </w:pPr>
      <w:r>
        <w:rPr>
          <w:rFonts w:ascii="Times New Roman" w:hAnsi="Times New Roman" w:eastAsia="Times New Roman"/>
          <w:b w:val="0"/>
          <w:i w:val="0"/>
          <w:color w:val="000000"/>
          <w:sz w:val="23"/>
        </w:rPr>
        <w:t>BAB I - Hakikat Dan Urgensi Pendidikan Kewarganegaraan Di Perguruan Tinggi ........ 3</w:t>
      </w:r>
    </w:p>
    <w:p w14:paraId="6D536EC0">
      <w:pPr>
        <w:spacing w:after="0" w:line="252" w:lineRule="auto"/>
      </w:pPr>
      <w:r>
        <w:rPr>
          <w:rFonts w:ascii="Times New Roman" w:hAnsi="Times New Roman" w:eastAsia="Times New Roman"/>
          <w:b w:val="0"/>
          <w:i w:val="0"/>
          <w:color w:val="000000"/>
          <w:sz w:val="23"/>
        </w:rPr>
        <w:t>BAB II - Pancasila Sebagai Dasar Negara Dan Ideologi Nasional ..................... 10</w:t>
      </w:r>
    </w:p>
    <w:p w14:paraId="5C56C85E">
      <w:pPr>
        <w:spacing w:after="0" w:line="252" w:lineRule="auto"/>
      </w:pPr>
      <w:r>
        <w:rPr>
          <w:rFonts w:ascii="Times New Roman" w:hAnsi="Times New Roman" w:eastAsia="Times New Roman"/>
          <w:b w:val="0"/>
          <w:i w:val="0"/>
          <w:color w:val="000000"/>
          <w:sz w:val="23"/>
        </w:rPr>
        <w:t>BAB III - Identitas Nasional Dan Integrasi Nasional ............................... 17</w:t>
      </w:r>
    </w:p>
    <w:p w14:paraId="0C760D53">
      <w:pPr>
        <w:spacing w:after="0" w:line="252" w:lineRule="auto"/>
      </w:pPr>
      <w:r>
        <w:rPr>
          <w:rFonts w:ascii="Times New Roman" w:hAnsi="Times New Roman" w:eastAsia="Times New Roman"/>
          <w:b w:val="0"/>
          <w:i w:val="0"/>
          <w:color w:val="000000"/>
          <w:sz w:val="23"/>
        </w:rPr>
        <w:t>BAB IV - Konstitusi Dan Undang-Undang Dasar Negara Republik Indonesia Tahun 1945 ...... 24</w:t>
      </w:r>
    </w:p>
    <w:p w14:paraId="4D522350">
      <w:pPr>
        <w:spacing w:after="0" w:line="252" w:lineRule="auto"/>
      </w:pPr>
      <w:r>
        <w:rPr>
          <w:rFonts w:ascii="Times New Roman" w:hAnsi="Times New Roman" w:eastAsia="Times New Roman"/>
          <w:b w:val="0"/>
          <w:i w:val="0"/>
          <w:color w:val="000000"/>
          <w:sz w:val="23"/>
        </w:rPr>
        <w:t>BAB V - Hak Dan Kewajiban Warga Negara Serta Hak Asasi Manusia .................... 31</w:t>
      </w:r>
    </w:p>
    <w:p w14:paraId="58B4E2C9">
      <w:pPr>
        <w:spacing w:after="0" w:line="252" w:lineRule="auto"/>
      </w:pPr>
      <w:r>
        <w:rPr>
          <w:rFonts w:ascii="Times New Roman" w:hAnsi="Times New Roman" w:eastAsia="Times New Roman"/>
          <w:b w:val="0"/>
          <w:i w:val="0"/>
          <w:color w:val="000000"/>
          <w:sz w:val="23"/>
        </w:rPr>
        <w:t>BAB VI - Demokrasi Indonesia Dan Partisipasi Warga Negara ......................... 39</w:t>
      </w:r>
    </w:p>
    <w:p w14:paraId="4E472F2F">
      <w:pPr>
        <w:spacing w:after="0" w:line="252" w:lineRule="auto"/>
      </w:pPr>
      <w:r>
        <w:rPr>
          <w:rFonts w:ascii="Times New Roman" w:hAnsi="Times New Roman" w:eastAsia="Times New Roman"/>
          <w:b w:val="0"/>
          <w:i w:val="0"/>
          <w:color w:val="000000"/>
          <w:sz w:val="23"/>
        </w:rPr>
        <w:t>BAB VII - Negara Hukum Dan Supremasi Hukum Di Indonesia ........................... 47</w:t>
      </w:r>
    </w:p>
    <w:p w14:paraId="585B129A">
      <w:pPr>
        <w:spacing w:after="0" w:line="252" w:lineRule="auto"/>
      </w:pPr>
      <w:r>
        <w:rPr>
          <w:rFonts w:ascii="Times New Roman" w:hAnsi="Times New Roman" w:eastAsia="Times New Roman"/>
          <w:b w:val="0"/>
          <w:i w:val="0"/>
          <w:color w:val="000000"/>
          <w:sz w:val="23"/>
        </w:rPr>
        <w:t>BAB VIII - Wawasan Nusantara Dan Ketahanan Nasional ............................... 54</w:t>
      </w:r>
    </w:p>
    <w:p w14:paraId="2B623AC8">
      <w:pPr>
        <w:spacing w:after="0" w:line="252" w:lineRule="auto"/>
      </w:pPr>
      <w:r>
        <w:rPr>
          <w:rFonts w:ascii="Times New Roman" w:hAnsi="Times New Roman" w:eastAsia="Times New Roman"/>
          <w:b w:val="0"/>
          <w:i w:val="0"/>
          <w:color w:val="000000"/>
          <w:sz w:val="23"/>
        </w:rPr>
        <w:t>Daftar Pustaka .................................................................... 62</w:t>
      </w:r>
    </w:p>
    <w:p w14:paraId="69EB97F0">
      <w:r>
        <w:br w:type="page"/>
      </w:r>
    </w:p>
    <w:p w14:paraId="506942CD">
      <w:pPr>
        <w:keepNext/>
        <w:spacing w:before="0" w:after="120" w:line="252" w:lineRule="auto"/>
        <w:jc w:val="center"/>
      </w:pPr>
      <w:r>
        <w:rPr>
          <w:rFonts w:ascii="Times New Roman" w:hAnsi="Times New Roman" w:eastAsia="Times New Roman"/>
          <w:b/>
          <w:i w:val="0"/>
          <w:color w:val="000000"/>
          <w:sz w:val="26"/>
        </w:rPr>
        <w:t>BAB I</w:t>
      </w:r>
    </w:p>
    <w:p w14:paraId="27DC7F45">
      <w:pPr>
        <w:spacing w:before="0" w:after="80" w:line="245" w:lineRule="auto"/>
        <w:jc w:val="center"/>
      </w:pPr>
      <w:r>
        <w:rPr>
          <w:rFonts w:ascii="Times New Roman" w:hAnsi="Times New Roman" w:eastAsia="Times New Roman"/>
          <w:b/>
          <w:i w:val="0"/>
          <w:color w:val="000000"/>
          <w:sz w:val="24"/>
        </w:rPr>
        <w:t>HAKIKAT DAN URGENSI PENDIDIKAN KEWARGANEGARAAN DI PERGURUAN TINGGI</w:t>
      </w:r>
    </w:p>
    <w:p w14:paraId="6CCB68B4">
      <w:pPr>
        <w:keepNext/>
        <w:spacing w:before="100" w:after="40" w:line="259" w:lineRule="auto"/>
        <w:jc w:val="left"/>
      </w:pPr>
      <w:r>
        <w:rPr>
          <w:rFonts w:ascii="Times New Roman" w:hAnsi="Times New Roman" w:eastAsia="Times New Roman"/>
          <w:b/>
          <w:i w:val="0"/>
          <w:color w:val="000000"/>
          <w:sz w:val="22"/>
        </w:rPr>
        <w:t>Refleksi singkat: PKn dan kehidupan mahasiswa</w:t>
      </w:r>
    </w:p>
    <w:p w14:paraId="384E253A">
      <w:pPr>
        <w:keepLines/>
        <w:spacing w:before="0" w:after="40" w:line="355" w:lineRule="auto"/>
        <w:ind w:firstLine="259"/>
        <w:jc w:val="both"/>
      </w:pPr>
      <w:r>
        <w:rPr>
          <w:rFonts w:ascii="Times New Roman" w:hAnsi="Times New Roman" w:eastAsia="Times New Roman"/>
          <w:b w:val="0"/>
          <w:i w:val="0"/>
          <w:color w:val="000000"/>
          <w:sz w:val="24"/>
        </w:rPr>
        <w:t>Bagi mahasiswa, mata kuliah Pendidikan Kewarganegaraan sering kali dipandang sebagai pelengkap kurikulum yang kurang berkaitan langsung dengan bidang studi yang dipilih. Pandangan ini perlu diluruskan. PKn tidak sekadar hafalan teori tentang negara, melainkan bekal berpikir kritis tentang hak, kewajiban, dan tanggung jawab sebagai warga negara yang hidup dalam masyarakat yang beragam.</w:t>
      </w:r>
    </w:p>
    <w:p w14:paraId="40D46294">
      <w:pPr>
        <w:keepLines/>
        <w:spacing w:before="0" w:after="40" w:line="355" w:lineRule="auto"/>
        <w:ind w:firstLine="259"/>
        <w:jc w:val="both"/>
      </w:pPr>
      <w:r>
        <w:rPr>
          <w:rFonts w:ascii="Times New Roman" w:hAnsi="Times New Roman" w:eastAsia="Times New Roman"/>
          <w:b w:val="0"/>
          <w:i w:val="0"/>
          <w:color w:val="000000"/>
          <w:sz w:val="24"/>
        </w:rPr>
        <w:t>Mahasiswa hari ini berhadapan dengan tantangan nyata: arus informasi yang cepat dan tidak selalu akurat, perdebatan di media sosial yang mudah memanas, serta tekanan kelompok yang bisa mengaburkan penilaian pribadi. Dalam kondisi seperti ini, pemahaman kewarganegaraan yang kuat menjadi fondasi agar mahasiswa tidak mudah terprovokasi, tidak mudah menyebar informasi yang belum diverifikasi, dan mampu mengambil sikap yang bertanggung jawab.</w:t>
      </w:r>
    </w:p>
    <w:p w14:paraId="75628592">
      <w:pPr>
        <w:keepLines/>
        <w:spacing w:before="0" w:after="40" w:line="355" w:lineRule="auto"/>
        <w:ind w:firstLine="259"/>
        <w:jc w:val="both"/>
      </w:pPr>
      <w:r>
        <w:rPr>
          <w:rFonts w:ascii="Times New Roman" w:hAnsi="Times New Roman" w:eastAsia="Times New Roman"/>
          <w:b w:val="0"/>
          <w:i w:val="0"/>
          <w:color w:val="000000"/>
          <w:sz w:val="24"/>
        </w:rPr>
        <w:t>PKn juga mengajarkan bahwa partisipasi warga negara tidak hanya soal memilih dalam pemilu. Partisipasi bisa dimulai dari lingkungan kampus: mengikuti kegiatan organisasi dengan jujur, menjaga kebersihan fasilitas bersama, menghormati perbedaan pendapat dalam diskusi kelas, dan membantu sesama mahasiswa yang membutuhkan. Hal-hal kecil ini adalah wujud nyata kewarganegaraan yang aktif dan bermartabat.</w:t>
      </w:r>
    </w:p>
    <w:p w14:paraId="24ED9BC6">
      <w:pPr>
        <w:keepNext/>
        <w:spacing w:before="100" w:after="40" w:line="259" w:lineRule="auto"/>
        <w:jc w:val="left"/>
      </w:pPr>
      <w:r>
        <w:rPr>
          <w:rFonts w:ascii="Times New Roman" w:hAnsi="Times New Roman" w:eastAsia="Times New Roman"/>
          <w:b/>
          <w:i w:val="0"/>
          <w:color w:val="000000"/>
          <w:sz w:val="22"/>
        </w:rPr>
        <w:t>1.1 Pengertian Pendidikan Kewarganegaraan</w:t>
      </w:r>
    </w:p>
    <w:p w14:paraId="79D7D2CB">
      <w:pPr>
        <w:keepLines/>
        <w:spacing w:before="0" w:after="40" w:line="355" w:lineRule="auto"/>
        <w:ind w:firstLine="259"/>
        <w:jc w:val="both"/>
      </w:pPr>
      <w:r>
        <w:rPr>
          <w:rFonts w:ascii="Times New Roman" w:hAnsi="Times New Roman" w:eastAsia="Times New Roman"/>
          <w:b w:val="0"/>
          <w:i w:val="0"/>
          <w:color w:val="000000"/>
          <w:sz w:val="24"/>
        </w:rPr>
        <w:t>Pendidikan Kewarganegaraan merupakan salah satu bidang kajian yang memiliki peran penting dalam pembentukan karakter warga negara. Secara umum, Pendidikan Kewarganegaraan dapat dipahami sebagai proses pendidikan yang bertujuan menumbuhkan kesadaran berbangsa dan bernegara, pemahaman terhadap hak dan kewajiban, serta kemampuan untuk berpartisipasi secara aktif dalam kehidupan bermasyarakat, berbangsa, dan bernegara. Dalam konteks pendidikan formal, Pendidikan Kewarganegaraan tidak berisi teori saja mengenai negara, hukum, demokrasi, atau konstitusi, tetapi juga membentuk sikap, nilai, dan tanggung jawab sosial peserta didik.</w:t>
      </w:r>
    </w:p>
    <w:p w14:paraId="74172362">
      <w:pPr>
        <w:keepLines/>
        <w:spacing w:before="0" w:after="40" w:line="355" w:lineRule="auto"/>
        <w:ind w:firstLine="259"/>
        <w:jc w:val="both"/>
      </w:pPr>
      <w:r>
        <w:rPr>
          <w:rFonts w:ascii="Times New Roman" w:hAnsi="Times New Roman" w:eastAsia="Times New Roman"/>
          <w:b w:val="0"/>
          <w:i w:val="0"/>
          <w:color w:val="000000"/>
          <w:sz w:val="24"/>
        </w:rPr>
        <w:t>Di perguruan tinggi, Pendidikan Kewarganegaraan memiliki makna yang lebih luas. Mahasiswa bukan lagi dipandang sebagai peserta didik yang hanya menerima materi, tetapi sebagai individu yang sedang dipersiapkan menjadi warga negara dewasa yang berpikir kritis, bertindak rasional, dan mampu mengambil peran dalam kehidupan publik. Oleh sebab itu, Pendidikan Kewarganegaraan di perguruan tinggi diarahkan agar mahasiswa memahami dasar-dasar kehidupan bernegara sekaligus memiliki kepekaan terhadap persoalan kebangsaan.</w:t>
      </w:r>
    </w:p>
    <w:p w14:paraId="51E7AE3D">
      <w:pPr>
        <w:keepLines/>
        <w:spacing w:before="0" w:after="40" w:line="355" w:lineRule="auto"/>
        <w:ind w:firstLine="259"/>
        <w:jc w:val="both"/>
      </w:pPr>
      <w:r>
        <w:rPr>
          <w:rFonts w:ascii="Times New Roman" w:hAnsi="Times New Roman" w:eastAsia="Times New Roman"/>
          <w:b w:val="0"/>
          <w:i w:val="0"/>
          <w:color w:val="000000"/>
          <w:sz w:val="24"/>
        </w:rPr>
        <w:t>Jika diperhatikan, banyak persoalan sosial dan kebangsaan yang muncul bukan semata-mata karena kurangnya pengetahuan, melainkan karena lemahnya kesadaran kewarganegaraan. Masih ditemukan sikap acuh terhadap hukum, rendahnya partisipasi sosial, intoleransi, penyebaran informasi yang tidak bertanggung jawab, hingga menurunnya rasa persatuan di tengah masyarakat. Keadaan seperti ini menunjukkan bahwa Pendidikan Kewarganegaraan tidak boleh dipandang sebagai mata kuliah pelengkap, melainkan sebagai bagian penting dari pembentukan warga negara yang cerdas dan berkarakter.</w:t>
      </w:r>
    </w:p>
    <w:p w14:paraId="777D2A1A">
      <w:pPr>
        <w:keepNext/>
        <w:spacing w:before="100" w:after="40" w:line="259" w:lineRule="auto"/>
        <w:jc w:val="left"/>
      </w:pPr>
      <w:r>
        <w:rPr>
          <w:rFonts w:ascii="Times New Roman" w:hAnsi="Times New Roman" w:eastAsia="Times New Roman"/>
          <w:b/>
          <w:i w:val="0"/>
          <w:color w:val="000000"/>
          <w:sz w:val="22"/>
        </w:rPr>
        <w:t>1.2 Tujuan dan Fungsi Pendidikan Kewarganegaraan di Perguruan Tinggi</w:t>
      </w:r>
    </w:p>
    <w:p w14:paraId="4804C183">
      <w:pPr>
        <w:keepLines/>
        <w:spacing w:before="0" w:after="40" w:line="355" w:lineRule="auto"/>
        <w:ind w:firstLine="259"/>
        <w:jc w:val="both"/>
      </w:pPr>
      <w:r>
        <w:rPr>
          <w:rFonts w:ascii="Times New Roman" w:hAnsi="Times New Roman" w:eastAsia="Times New Roman"/>
          <w:b w:val="0"/>
          <w:i w:val="0"/>
          <w:color w:val="000000"/>
          <w:sz w:val="24"/>
        </w:rPr>
        <w:t>Pendidikan Kewarganegaraan di perguruan tinggi memiliki tujuan yang tidak sederhana. Tujuan utamanya adalah membentuk mahasiswa agar menjadi warga negara yang baik, cerdas, bertanggung jawab, dan memiliki komitmen terhadap nilai-nilai kebangsaan. Artinya, mahasiswa diharapkan tidak hanya mengetahui apa itu negara, hukum, konstitusi, dan demokrasi, tetapi juga memiliki kesadaran untuk menjalankan perannya secara nyata dalam kehidupan sehari-hari.</w:t>
      </w:r>
    </w:p>
    <w:p w14:paraId="72235B59">
      <w:pPr>
        <w:keepLines/>
        <w:spacing w:before="0" w:after="40" w:line="355" w:lineRule="auto"/>
        <w:ind w:firstLine="259"/>
        <w:jc w:val="both"/>
      </w:pPr>
      <w:r>
        <w:rPr>
          <w:rFonts w:ascii="Times New Roman" w:hAnsi="Times New Roman" w:eastAsia="Times New Roman"/>
          <w:b w:val="0"/>
          <w:i w:val="0"/>
          <w:color w:val="000000"/>
          <w:sz w:val="24"/>
        </w:rPr>
        <w:t>Di lingkungan perguruan tinggi, fungsi Pendidikan Kewarganegaraan sangat strategis. Pertama, mata kuliah ini berfungsi sebagai wahana pembentukan karakter kebangsaan. Dalam kehidupan modern yang terus berubah, mahasiswa sering kali berhadapan dengan berbagai pengaruh dari luar, baik yang bersifat positif maupun negatif. Pendidikan Kewarganegaraan membantu mahasiswa agar tetap memiliki pijakan nilai yang kuat, terutama nilai Pancasila, nasionalisme, dan tanggung jawab sosial.</w:t>
      </w:r>
    </w:p>
    <w:p w14:paraId="5E0F1251">
      <w:pPr>
        <w:keepLines/>
        <w:spacing w:before="0" w:after="40" w:line="355" w:lineRule="auto"/>
        <w:ind w:firstLine="259"/>
        <w:jc w:val="both"/>
      </w:pPr>
      <w:r>
        <w:rPr>
          <w:rFonts w:ascii="Times New Roman" w:hAnsi="Times New Roman" w:eastAsia="Times New Roman"/>
          <w:b w:val="0"/>
          <w:i w:val="0"/>
          <w:color w:val="000000"/>
          <w:sz w:val="24"/>
        </w:rPr>
        <w:t>Kedua, Pendidikan Kewarganegaraan berfungsi untuk meningkatkan kemampuan berpikir kritis mahasiswa terhadap persoalan bangsa dan negara. Mahasiswa perlu memahami bahwa kehidupan kewarganegaraan tidak selalu berjalan ideal. Ada banyak tantangan seperti korupsi, konflik sosial, pelanggaran HAM, radikalisme, disinformasi, serta lemahnya penegakan hukum. Dengan pembelajaran yang baik, mahasiswa diharapkan mampu melihat persoalan-persoalan tersebut secara objektif, menganalisis penyebabnya, dan menempatkan diri sebagai bagian dari solusi.</w:t>
      </w:r>
    </w:p>
    <w:p w14:paraId="6224BE83">
      <w:pPr>
        <w:keepLines/>
        <w:spacing w:before="0" w:after="40" w:line="355" w:lineRule="auto"/>
        <w:ind w:firstLine="259"/>
        <w:jc w:val="both"/>
      </w:pPr>
      <w:r>
        <w:rPr>
          <w:rFonts w:ascii="Times New Roman" w:hAnsi="Times New Roman" w:eastAsia="Times New Roman"/>
          <w:b w:val="0"/>
          <w:i w:val="0"/>
          <w:color w:val="000000"/>
          <w:sz w:val="24"/>
        </w:rPr>
        <w:t>Ketiga, Pendidikan Kewarganegaraan juga berfungsi sebagai sarana pembentukan partisipasi warga negara. Mahasiswa tidak boleh tumbuh menjadi generasi yang hanya mengkritik tanpa tindakan. Mereka perlu memahami bahwa menjadi warga negara yang baik berarti bersedia berpartisipasi, baik melalui kegiatan sosial, organisasi, forum diskusi, maupun keterlibatan dalam penguatan demokrasi dan kehidupan kampus yang sehat.</w:t>
      </w:r>
    </w:p>
    <w:p w14:paraId="4F99B719">
      <w:pPr>
        <w:keepNext/>
        <w:spacing w:before="100" w:after="40" w:line="259" w:lineRule="auto"/>
        <w:jc w:val="left"/>
      </w:pPr>
      <w:r>
        <w:rPr>
          <w:rFonts w:ascii="Times New Roman" w:hAnsi="Times New Roman" w:eastAsia="Times New Roman"/>
          <w:b/>
          <w:i w:val="0"/>
          <w:color w:val="000000"/>
          <w:sz w:val="22"/>
        </w:rPr>
        <w:t>1.3 Dasar Hukum Pendidikan Kewarganegaraan di Perguruan Tinggi</w:t>
      </w:r>
    </w:p>
    <w:p w14:paraId="284F9819">
      <w:pPr>
        <w:keepLines/>
        <w:spacing w:before="0" w:after="40" w:line="355" w:lineRule="auto"/>
        <w:ind w:firstLine="259"/>
        <w:jc w:val="both"/>
      </w:pPr>
      <w:r>
        <w:rPr>
          <w:rFonts w:ascii="Times New Roman" w:hAnsi="Times New Roman" w:eastAsia="Times New Roman"/>
          <w:b w:val="0"/>
          <w:i w:val="0"/>
          <w:color w:val="000000"/>
          <w:sz w:val="24"/>
        </w:rPr>
        <w:t>Keberadaan Pendidikan Kewarganegaraan di perguruan tinggi memiliki dasar hukum yang jelas. Hal ini menunjukkan bahwa mata kuliah tersebut tidak sekadar kebijakan akademik internal kampus, melainkan bagian dari sistem pendidikan nasional yang dirancang untuk membentuk warga negara yang baik.</w:t>
      </w:r>
    </w:p>
    <w:p w14:paraId="43D799A8">
      <w:pPr>
        <w:keepLines/>
        <w:spacing w:before="0" w:after="40" w:line="355" w:lineRule="auto"/>
        <w:ind w:firstLine="259"/>
        <w:jc w:val="both"/>
      </w:pPr>
      <w:r>
        <w:rPr>
          <w:rFonts w:ascii="Times New Roman" w:hAnsi="Times New Roman" w:eastAsia="Times New Roman"/>
          <w:b w:val="0"/>
          <w:i w:val="0"/>
          <w:color w:val="000000"/>
          <w:sz w:val="24"/>
        </w:rPr>
        <w:t>Salah satu landasan utamanya adalah Undang-Undang Dasar Negara Republik Indonesia Tahun 1945 yang menegaskan bahwa pendidikan nasional bertujuan mencerdaskan kehidupan bangsa. Tujuan ini tentu tidak hanya menyangkut aspek intelektual, tetapi juga menyangkut pembentukan karakter, kesadaran kebangsaan, dan tanggung jawab sebagai warga negara.</w:t>
      </w:r>
    </w:p>
    <w:p w14:paraId="196154F9">
      <w:pPr>
        <w:keepLines/>
        <w:spacing w:before="0" w:after="40" w:line="355" w:lineRule="auto"/>
        <w:ind w:firstLine="259"/>
        <w:jc w:val="both"/>
      </w:pPr>
      <w:r>
        <w:rPr>
          <w:rFonts w:ascii="Times New Roman" w:hAnsi="Times New Roman" w:eastAsia="Times New Roman"/>
          <w:b w:val="0"/>
          <w:i w:val="0"/>
          <w:color w:val="000000"/>
          <w:sz w:val="24"/>
        </w:rPr>
        <w:t>Selain itu, keberadaan Pendidikan Kewarganegaraan di perguruan tinggi juga berkaitan dengan Undang-Undang Nomor 12 Tahun 2012 tentang Pendidikan Tinggi. Dalam kerangka pendidikan tinggi, terdapat mata kuliah wajib umum yang dirancang untuk memberikan fondasi kebangsaan, kepribadian, serta integritas kepada mahasiswa. Pendidikan Kewarganegaraan menjadi salah satu bagian dari mata kuliah yang bertujuan menanamkan nilai kehidupan berbangsa dan bernegara.</w:t>
      </w:r>
    </w:p>
    <w:p w14:paraId="3D02F8AC">
      <w:pPr>
        <w:keepLines/>
        <w:spacing w:before="0" w:after="40" w:line="355" w:lineRule="auto"/>
        <w:ind w:firstLine="259"/>
        <w:jc w:val="both"/>
      </w:pPr>
      <w:r>
        <w:rPr>
          <w:rFonts w:ascii="Times New Roman" w:hAnsi="Times New Roman" w:eastAsia="Times New Roman"/>
          <w:b w:val="0"/>
          <w:i w:val="0"/>
          <w:color w:val="000000"/>
          <w:sz w:val="24"/>
        </w:rPr>
        <w:t>Di samping itu, kebijakan kementerian di bidang pendidikan juga menjadi penguat pelaksanaan mata kuliah ini di kampus. Beberapa regulasi teknis mengenai kurikulum pendidikan tinggi menempatkan Pendidikan Kewarganegaraan sebagai mata kuliah yang penting dalam membentuk lulusan yang tidak hanya cakap secara keilmuan, tetapi juga memiliki kepribadian dan tanggung jawab sosial. Rujukan regulasi teknis yang lebih spesifik agar tidak terjadi kesalahan pencantuman aturan.</w:t>
      </w:r>
    </w:p>
    <w:p w14:paraId="38286DD9">
      <w:pPr>
        <w:keepNext/>
        <w:spacing w:before="100" w:after="40" w:line="259" w:lineRule="auto"/>
        <w:jc w:val="left"/>
      </w:pPr>
      <w:r>
        <w:rPr>
          <w:rFonts w:ascii="Times New Roman" w:hAnsi="Times New Roman" w:eastAsia="Times New Roman"/>
          <w:b/>
          <w:i w:val="0"/>
          <w:color w:val="000000"/>
          <w:sz w:val="22"/>
        </w:rPr>
        <w:t>1.4 Urgensi Pendidikan Kewarganegaraan bagi Mahasiswa</w:t>
      </w:r>
    </w:p>
    <w:p w14:paraId="45B17BA6">
      <w:pPr>
        <w:keepLines/>
        <w:spacing w:before="0" w:after="40" w:line="355" w:lineRule="auto"/>
        <w:ind w:firstLine="259"/>
        <w:jc w:val="both"/>
      </w:pPr>
      <w:r>
        <w:rPr>
          <w:rFonts w:ascii="Times New Roman" w:hAnsi="Times New Roman" w:eastAsia="Times New Roman"/>
          <w:b w:val="0"/>
          <w:i w:val="0"/>
          <w:color w:val="000000"/>
          <w:sz w:val="24"/>
        </w:rPr>
        <w:t>Mengapa Pendidikan Kewarganegaraan masih penting bagi mahasiswa? Pertanyaan ini sering muncul karena sebagian orang menganggap bahwa mata kuliah kewarganegaraan hanya mengulang materi yang sudah dipelajari di sekolah. Padahal, jika dicermati lebih dalam, urgensi Pendidikan Kewarganegaraan di perguruan tinggi justru semakin besar.</w:t>
      </w:r>
    </w:p>
    <w:p w14:paraId="22F270BB">
      <w:pPr>
        <w:keepLines/>
        <w:spacing w:before="0" w:after="40" w:line="355" w:lineRule="auto"/>
        <w:ind w:firstLine="259"/>
        <w:jc w:val="both"/>
      </w:pPr>
      <w:r>
        <w:rPr>
          <w:rFonts w:ascii="Times New Roman" w:hAnsi="Times New Roman" w:eastAsia="Times New Roman"/>
          <w:b w:val="0"/>
          <w:i w:val="0"/>
          <w:color w:val="000000"/>
          <w:sz w:val="24"/>
        </w:rPr>
        <w:t>Mahasiswa berada pada fase perkembangan yang menuntut kedewasaan berpikir dan bertindak. Mereka sedang belajar menjadi bagian dari masyarakat intelektual yang akan mengambil peran dalam kehidupan sosial, politik, pendidikan, ekonomi, dan budaya. Dalam posisi seperti itu, mahasiswa memerlukan bekal bukan hanya ilmu sesuai bidang studinya, tetapi juga pemahaman yang matang tentang kebangsaan, demokrasi, hukum, dan tanggung jawab sosial.</w:t>
      </w:r>
    </w:p>
    <w:p w14:paraId="4294F591">
      <w:pPr>
        <w:keepLines/>
        <w:spacing w:before="0" w:after="40" w:line="355" w:lineRule="auto"/>
        <w:ind w:firstLine="259"/>
        <w:jc w:val="both"/>
      </w:pPr>
      <w:r>
        <w:rPr>
          <w:rFonts w:ascii="Times New Roman" w:hAnsi="Times New Roman" w:eastAsia="Times New Roman"/>
          <w:b w:val="0"/>
          <w:i w:val="0"/>
          <w:color w:val="000000"/>
          <w:sz w:val="24"/>
        </w:rPr>
        <w:t>Di era digital, mahasiswa hidup dalam arus informasi yang sangat cepat. Mereka mudah menerima berbagai opini, ideologi, dan pengaruh dari berbagai sumber, termasuk yang belum tentu benar. Tanpa dasar kewarganegaraan yang kuat, mahasiswa dapat dengan mudah terjebak dalam sikap ekstrem, intoleransi, penyebaran hoaks, atau apatis terhadap persoalan bangsa. Pendidikan Kewarganegaraan menjadi penting karena membantu mahasiswa membangun sikap kritis, selektif, dan bertanggung jawab dalam menyikapi berbagai isu yang berkembang.</w:t>
      </w:r>
    </w:p>
    <w:p w14:paraId="275824F5">
      <w:pPr>
        <w:keepLines/>
        <w:spacing w:before="0" w:after="40" w:line="355" w:lineRule="auto"/>
        <w:ind w:firstLine="259"/>
        <w:jc w:val="both"/>
      </w:pPr>
      <w:r>
        <w:rPr>
          <w:rFonts w:ascii="Times New Roman" w:hAnsi="Times New Roman" w:eastAsia="Times New Roman"/>
          <w:b w:val="0"/>
          <w:i w:val="0"/>
          <w:color w:val="000000"/>
          <w:sz w:val="24"/>
        </w:rPr>
        <w:t>Urgensi lain terletak pada kenyataan bahwa bangsa Indonesia adalah bangsa yang majemuk. Keberagaman suku, agama, budaya, bahasa, dan pandangan hidup merupakan kekayaan sekaligus tantangan. Mahasiswa sebagai generasi muda perlu dibekali dengan pemahaman tentang pentingnya persatuan, toleransi, dan semangat kebangsaan agar tidak mudah terpecah oleh perbedaan.</w:t>
      </w:r>
    </w:p>
    <w:p w14:paraId="757000A0">
      <w:pPr>
        <w:keepNext/>
        <w:spacing w:before="100" w:after="40" w:line="259" w:lineRule="auto"/>
        <w:jc w:val="left"/>
      </w:pPr>
      <w:r>
        <w:rPr>
          <w:rFonts w:ascii="Times New Roman" w:hAnsi="Times New Roman" w:eastAsia="Times New Roman"/>
          <w:b/>
          <w:i w:val="0"/>
          <w:color w:val="000000"/>
          <w:sz w:val="22"/>
        </w:rPr>
        <w:t>1.5 Perbedaan Pendidikan Kewarganegaraan di Sekolah dan di Perguruan Tinggi</w:t>
      </w:r>
    </w:p>
    <w:p w14:paraId="7503852C">
      <w:pPr>
        <w:keepNext/>
        <w:spacing w:before="120" w:after="40" w:line="252" w:lineRule="auto"/>
        <w:jc w:val="left"/>
      </w:pPr>
      <w:r>
        <w:rPr>
          <w:rFonts w:ascii="Times New Roman" w:hAnsi="Times New Roman" w:eastAsia="Times New Roman"/>
          <w:b/>
          <w:i w:val="0"/>
          <w:color w:val="7F0000"/>
          <w:sz w:val="22"/>
        </w:rPr>
        <w:t>Poin penting</w:t>
      </w:r>
    </w:p>
    <w:p w14:paraId="1329B7BC">
      <w:pPr>
        <w:pStyle w:val="23"/>
        <w:keepNext/>
        <w:keepLines/>
        <w:spacing w:after="20" w:line="259" w:lineRule="auto"/>
        <w:ind w:left="317"/>
      </w:pPr>
      <w:r>
        <w:rPr>
          <w:rFonts w:ascii="Times New Roman" w:hAnsi="Times New Roman" w:eastAsia="Times New Roman"/>
          <w:b w:val="0"/>
          <w:i w:val="0"/>
          <w:color w:val="000000"/>
          <w:sz w:val="21"/>
        </w:rPr>
        <w:t>PKn di sekolah lebih menekankan pengenalan nilai dasar dan pembiasaan.</w:t>
      </w:r>
    </w:p>
    <w:p w14:paraId="7D5DA4A8">
      <w:pPr>
        <w:pStyle w:val="23"/>
        <w:keepNext/>
        <w:keepLines/>
        <w:spacing w:after="20" w:line="259" w:lineRule="auto"/>
        <w:ind w:left="317"/>
      </w:pPr>
      <w:r>
        <w:rPr>
          <w:rFonts w:ascii="Times New Roman" w:hAnsi="Times New Roman" w:eastAsia="Times New Roman"/>
          <w:b w:val="0"/>
          <w:i w:val="0"/>
          <w:color w:val="000000"/>
          <w:sz w:val="21"/>
        </w:rPr>
        <w:t>PKn di perguruan tinggi menuntut analisis, diskusi, dan penerapan dalam kehidupan nyata.</w:t>
      </w:r>
    </w:p>
    <w:p w14:paraId="63F94870">
      <w:pPr>
        <w:pStyle w:val="23"/>
        <w:keepLines/>
        <w:spacing w:after="20" w:line="259" w:lineRule="auto"/>
        <w:ind w:left="317"/>
      </w:pPr>
      <w:r>
        <w:rPr>
          <w:rFonts w:ascii="Times New Roman" w:hAnsi="Times New Roman" w:eastAsia="Times New Roman"/>
          <w:b w:val="0"/>
          <w:i w:val="0"/>
          <w:color w:val="000000"/>
          <w:sz w:val="21"/>
        </w:rPr>
        <w:t>Mahasiswa tidak cukup hanya menghafal konsep, tetapi perlu mengaitkannya dengan persoalan sosial di sekitarnya.</w:t>
      </w:r>
    </w:p>
    <w:p w14:paraId="2ECD864F">
      <w:pPr>
        <w:keepLines/>
        <w:spacing w:before="0" w:after="40" w:line="355" w:lineRule="auto"/>
        <w:ind w:firstLine="259"/>
        <w:jc w:val="both"/>
      </w:pPr>
      <w:r>
        <w:rPr>
          <w:rFonts w:ascii="Times New Roman" w:hAnsi="Times New Roman" w:eastAsia="Times New Roman"/>
          <w:b w:val="0"/>
          <w:i w:val="0"/>
          <w:color w:val="000000"/>
          <w:sz w:val="24"/>
        </w:rPr>
        <w:t>Secara umum, Pendidikan Kewarganegaraan telah diajarkan sejak jenjang sekolah dasar hingga menengah. Namun, Pendidikan Kewarganegaraan di perguruan tinggi memiliki perbedaan yang cukup mendasar dibandingkan dengan yang diajarkan di sekolah.</w:t>
      </w:r>
    </w:p>
    <w:p w14:paraId="645D80C6">
      <w:pPr>
        <w:keepLines/>
        <w:spacing w:before="0" w:after="40" w:line="355" w:lineRule="auto"/>
        <w:ind w:firstLine="259"/>
        <w:jc w:val="both"/>
      </w:pPr>
      <w:r>
        <w:rPr>
          <w:rFonts w:ascii="Times New Roman" w:hAnsi="Times New Roman" w:eastAsia="Times New Roman"/>
          <w:b w:val="0"/>
          <w:i w:val="0"/>
          <w:color w:val="000000"/>
          <w:sz w:val="24"/>
        </w:rPr>
        <w:t>Di sekolah, Pendidikan Kewarganegaraan lebih banyak diarahkan pada pengenalan konsep dasar, pembentukan sikap disiplin, cinta tanah air, dan kepatuhan terhadap norma. Materi biasanya diberikan dalam bentuk yang lebih sederhana dan terstruktur sesuai dengan perkembangan usia peserta didik. Fokus utamanya adalah penanaman nilai dasar agar siswa mengenal identitas bangsa dan aturan kehidupan bersama.</w:t>
      </w:r>
    </w:p>
    <w:p w14:paraId="35A324A4">
      <w:pPr>
        <w:keepLines/>
        <w:spacing w:before="0" w:after="40" w:line="355" w:lineRule="auto"/>
        <w:ind w:firstLine="259"/>
        <w:jc w:val="both"/>
      </w:pPr>
      <w:r>
        <w:rPr>
          <w:rFonts w:ascii="Times New Roman" w:hAnsi="Times New Roman" w:eastAsia="Times New Roman"/>
          <w:b w:val="0"/>
          <w:i w:val="0"/>
          <w:color w:val="000000"/>
          <w:sz w:val="24"/>
        </w:rPr>
        <w:t>Sementara itu, di perguruan tinggi, Pendidikan Kewarganegaraan menuntut kedalaman berpikir yang lebih tinggi. Mahasiswa tidak hanya diminta menghafal konsep, tetapi juga menganalisis, mengkritisi, dan mengaitkan teori dengan realitas kebangsaan yang terjadi di masyarakat. Dalam konteks ini, mahasiswa diajak memahami bahwa kewarganegaraan tidak sekadar status administratif, tetapi juga peran aktif dalam kehidupan berbangsa dan bernegara.</w:t>
      </w:r>
    </w:p>
    <w:p w14:paraId="54885BFC">
      <w:pPr>
        <w:keepLines/>
        <w:spacing w:before="0" w:after="40" w:line="355" w:lineRule="auto"/>
        <w:ind w:firstLine="259"/>
        <w:jc w:val="both"/>
      </w:pPr>
      <w:r>
        <w:rPr>
          <w:rFonts w:ascii="Times New Roman" w:hAnsi="Times New Roman" w:eastAsia="Times New Roman"/>
          <w:b w:val="0"/>
          <w:i w:val="0"/>
          <w:color w:val="000000"/>
          <w:sz w:val="24"/>
        </w:rPr>
        <w:t>Perbedaan lain terlihat dari pendekatan pembelajarannya. Di perguruan tinggi, diskusi, analisis kasus, argumentasi ilmiah, dan refleksi kritis menjadi unsur penting. Mahasiswa diharapkan mampu menilai persoalan kebangsaan secara rasional, misalnya dalam isu demokrasi, penegakan hukum, hak asasi manusia, atau integrasi nasional. Hal ini membuat Pendidikan Kewarganegaraan di perguruan tinggi lebih dekat pada pembentukan kesadaran intelektual dan tanggung jawab publik.</w:t>
      </w:r>
    </w:p>
    <w:p w14:paraId="2B854602">
      <w:pPr>
        <w:keepLines/>
        <w:spacing w:before="0" w:after="40" w:line="355" w:lineRule="auto"/>
        <w:ind w:firstLine="259"/>
        <w:jc w:val="both"/>
      </w:pPr>
      <w:r>
        <w:rPr>
          <w:rFonts w:ascii="Times New Roman" w:hAnsi="Times New Roman" w:eastAsia="Times New Roman"/>
          <w:b w:val="0"/>
          <w:i w:val="0"/>
          <w:color w:val="000000"/>
          <w:sz w:val="24"/>
        </w:rPr>
        <w:t>Dengan demikian, meskipun sama-sama berbicara tentang kewarganegaraan, Pendidikan Kewarganegaraan di sekolah dan di perguruan tinggi memiliki orientasi yang berbeda. Sekolah menekankan dasar nilai, sedangkan perguruan tinggi menekankan pendalaman, analisis, dan penerapan dalam kehidupan nyata.</w:t>
      </w:r>
    </w:p>
    <w:p w14:paraId="702B88B0">
      <w:pPr>
        <w:keepNext/>
        <w:spacing w:before="100" w:after="40" w:line="259" w:lineRule="auto"/>
        <w:jc w:val="left"/>
      </w:pPr>
      <w:r>
        <w:rPr>
          <w:rFonts w:ascii="Times New Roman" w:hAnsi="Times New Roman" w:eastAsia="Times New Roman"/>
          <w:b/>
          <w:i w:val="0"/>
          <w:color w:val="000000"/>
          <w:sz w:val="22"/>
        </w:rPr>
        <w:t>1.6 Tantangan Pelaksanaan Pendidikan Kewarganegaraan di Era Digital</w:t>
      </w:r>
    </w:p>
    <w:p w14:paraId="26176B17">
      <w:pPr>
        <w:keepLines/>
        <w:spacing w:before="0" w:after="40" w:line="355" w:lineRule="auto"/>
        <w:ind w:firstLine="259"/>
        <w:jc w:val="both"/>
      </w:pPr>
      <w:r>
        <w:rPr>
          <w:rFonts w:ascii="Times New Roman" w:hAnsi="Times New Roman" w:eastAsia="Times New Roman"/>
          <w:b w:val="0"/>
          <w:i w:val="0"/>
          <w:color w:val="000000"/>
          <w:sz w:val="24"/>
        </w:rPr>
        <w:t>Pendidikan Kewarganegaraan di era digital menghadapi tantangan yang semakin kompleks. Salah satu tantangan utama adalah banjir informasi yang tidak selalu disertai dengan kualitas kebenaran yang baik. Mahasiswa hidup di tengah media sosial dan berbagai platform digital yang menyajikan informasi secara cepat, tetapi sering kali tanpa proses verifikasi yang memadai. Akibatnya, informasi yang keliru, hoaks, provokasi, dan ujaran kebencian dapat dengan mudah memengaruhi cara berpikir dan sikap generasi muda.</w:t>
      </w:r>
    </w:p>
    <w:p w14:paraId="3A24F373">
      <w:pPr>
        <w:keepLines/>
        <w:spacing w:before="0" w:after="40" w:line="355" w:lineRule="auto"/>
        <w:ind w:firstLine="259"/>
        <w:jc w:val="both"/>
      </w:pPr>
      <w:r>
        <w:rPr>
          <w:rFonts w:ascii="Times New Roman" w:hAnsi="Times New Roman" w:eastAsia="Times New Roman"/>
          <w:b w:val="0"/>
          <w:i w:val="0"/>
          <w:color w:val="000000"/>
          <w:sz w:val="24"/>
        </w:rPr>
        <w:t>Tantangan berikutnya adalah meningkatnya kecenderungan individualisme dan apatisme sosial. Kemajuan teknologi memang memberikan banyak manfaat, tetapi juga dapat membuat sebagian orang lebih sibuk dengan dunia pribadi dibandingkan dengan kehidupan sosial dan kepentingan bersama. Dalam konteks ini, Pendidikan Kewarganegaraan perlu hadir bukan hanya sebagai materi kuliah, tetapi juga sebagai proses pembentukan kepedulian sosial.</w:t>
      </w:r>
    </w:p>
    <w:p w14:paraId="177BC8D4">
      <w:pPr>
        <w:keepLines/>
        <w:spacing w:before="0" w:after="40" w:line="355" w:lineRule="auto"/>
        <w:ind w:firstLine="259"/>
        <w:jc w:val="both"/>
      </w:pPr>
      <w:r>
        <w:rPr>
          <w:rFonts w:ascii="Times New Roman" w:hAnsi="Times New Roman" w:eastAsia="Times New Roman"/>
          <w:b w:val="0"/>
          <w:i w:val="0"/>
          <w:color w:val="000000"/>
          <w:sz w:val="24"/>
        </w:rPr>
        <w:t>Selain itu, tantangan lain datang dari melemahnya keteladanan di ruang publik. Mahasiswa sering menyaksikan kontradiksi antara nilai yang diajarkan dalam teori dengan praktik yang terjadi di lapangan, misalnya dalam persoalan korupsi, ketidakadilan hukum, intoleransi, atau perilaku politik yang tidak mendidik. Jika kondisi ini tidak disikapi secara tepat, mahasiswa bisa menjadi sinis terhadap nilai-nilai kewarganegaraan.</w:t>
      </w:r>
    </w:p>
    <w:p w14:paraId="396C5046">
      <w:pPr>
        <w:keepLines/>
        <w:spacing w:before="0" w:after="40" w:line="355" w:lineRule="auto"/>
        <w:ind w:firstLine="259"/>
        <w:jc w:val="both"/>
      </w:pPr>
      <w:r>
        <w:rPr>
          <w:rFonts w:ascii="Times New Roman" w:hAnsi="Times New Roman" w:eastAsia="Times New Roman"/>
          <w:b w:val="0"/>
          <w:i w:val="0"/>
          <w:color w:val="000000"/>
          <w:sz w:val="24"/>
        </w:rPr>
        <w:t>Oleh karena itu, Pendidikan Kewarganegaraan di era digital perlu dikelola secara lebih kontekstual, dialogis, dan relevan dengan kehidupan mahasiswa. Pembelajaran tidak cukup berhenti pada definisi dan teori, tetapi harus menyentuh persoalan nyata yang mereka hadapi sehari-hari. Dengan pendekatan seperti itu, mahasiswa akan melihat bahwa Pendidikan Kewarganegaraan tetap penting, bahkan semakin dibutuhkan di tengah perubahan zaman yang cepat.</w:t>
      </w:r>
    </w:p>
    <w:p w14:paraId="60A23F58">
      <w:pPr>
        <w:keepNext/>
        <w:spacing w:before="100" w:after="40" w:line="259" w:lineRule="auto"/>
        <w:jc w:val="left"/>
      </w:pPr>
      <w:r>
        <w:rPr>
          <w:rFonts w:ascii="Times New Roman" w:hAnsi="Times New Roman" w:eastAsia="Times New Roman"/>
          <w:b/>
          <w:i w:val="0"/>
          <w:color w:val="000000"/>
          <w:sz w:val="22"/>
        </w:rPr>
        <w:t>Penutup BAB I</w:t>
      </w:r>
    </w:p>
    <w:p w14:paraId="766CAC77">
      <w:pPr>
        <w:keepLines/>
        <w:spacing w:before="0" w:after="40" w:line="355" w:lineRule="auto"/>
        <w:ind w:firstLine="259"/>
        <w:jc w:val="both"/>
      </w:pPr>
      <w:r>
        <w:rPr>
          <w:rFonts w:ascii="Times New Roman" w:hAnsi="Times New Roman" w:eastAsia="Times New Roman"/>
          <w:b w:val="0"/>
          <w:i w:val="0"/>
          <w:color w:val="000000"/>
          <w:sz w:val="24"/>
        </w:rPr>
        <w:t>Berdasarkan pembahasan di atas, dapat dipahami bahwa Pendidikan Kewarganegaraan di perguruan tinggi memiliki kedudukan yang penting dalam proses pembentukan mahasiswa sebagai warga negara yang baik, cerdas, dan bertanggung jawab. Mata kuliah ini tidak hanya memperkenalkan konsep dasar tentang negara, hukum, dan demokrasi, tetapi juga menumbuhkan kesadaran moral, komitmen kebangsaan, serta kesiapan untuk berpartisipasi dalam kehidupan publik.</w:t>
      </w:r>
    </w:p>
    <w:p w14:paraId="56A0CFB8">
      <w:pPr>
        <w:keepLines/>
        <w:spacing w:before="0" w:after="40" w:line="355" w:lineRule="auto"/>
        <w:ind w:firstLine="259"/>
        <w:jc w:val="both"/>
      </w:pPr>
      <w:r>
        <w:rPr>
          <w:rFonts w:ascii="Times New Roman" w:hAnsi="Times New Roman" w:eastAsia="Times New Roman"/>
          <w:b w:val="0"/>
          <w:i w:val="0"/>
          <w:color w:val="000000"/>
          <w:sz w:val="24"/>
        </w:rPr>
        <w:t>Urgensi Pendidikan Kewarganegaraan semakin terasa di tengah berbagai tantangan zaman, terutama pada era digital yang ditandai dengan banjir informasi, polarisasi sosial, serta perubahan pola kehidupan masyarakat. Dalam kondisi tersebut, mahasiswa membutuhkan bekal nilai dan pengetahuan yang mampu menuntun mereka untuk tetap berpikir kritis, bersikap rasional, dan bertindak bertanggung jawab sebagai bagian dari bangsa Indonesia.</w:t>
      </w:r>
    </w:p>
    <w:p w14:paraId="7F57458C">
      <w:pPr>
        <w:keepLines/>
        <w:spacing w:before="0" w:after="40" w:line="355" w:lineRule="auto"/>
        <w:ind w:firstLine="259"/>
        <w:jc w:val="both"/>
      </w:pPr>
      <w:r>
        <w:rPr>
          <w:rFonts w:ascii="Times New Roman" w:hAnsi="Times New Roman" w:eastAsia="Times New Roman"/>
          <w:b w:val="0"/>
          <w:i w:val="0"/>
          <w:color w:val="000000"/>
          <w:sz w:val="24"/>
        </w:rPr>
        <w:t>Dengan demikian, Pendidikan Kewarganegaraan di perguruan tinggi tidak sekadar mata kuliah wajib, melainkan instrumen penting dalam membangun generasi muda yang memiliki kecintaan kepada tanah air, kesadaran hukum, semangat persatuan, serta kesiapan untuk menjaga kehidupan demokratis dan berkeadaban. Bab berikutnya akan membahas Pancasila sebagai dasar negara dan ideologi nasional yang menjadi landasan utama kehidupan berbangsa dan bernegara di Indonesia.</w:t>
      </w:r>
    </w:p>
    <w:p w14:paraId="1A053644">
      <w:pPr>
        <w:keepNext/>
        <w:spacing w:before="100" w:after="40" w:line="259" w:lineRule="auto"/>
        <w:jc w:val="left"/>
      </w:pPr>
      <w:r>
        <w:rPr>
          <w:rFonts w:ascii="Times New Roman" w:hAnsi="Times New Roman" w:eastAsia="Times New Roman"/>
          <w:b/>
          <w:i w:val="0"/>
          <w:color w:val="000000"/>
          <w:sz w:val="22"/>
        </w:rPr>
        <w:t>Catatan referensi BAB I</w:t>
      </w:r>
    </w:p>
    <w:p w14:paraId="15AB93C4">
      <w:pPr>
        <w:pStyle w:val="23"/>
        <w:spacing w:after="20" w:line="259" w:lineRule="auto"/>
        <w:ind w:left="317"/>
      </w:pPr>
      <w:r>
        <w:rPr>
          <w:rFonts w:ascii="Times New Roman" w:hAnsi="Times New Roman" w:eastAsia="Times New Roman"/>
          <w:b w:val="0"/>
          <w:i w:val="0"/>
          <w:color w:val="000000"/>
          <w:sz w:val="21"/>
        </w:rPr>
        <w:t>Undang-Undang Dasar Negara Republik Indonesia Tahun 1945.</w:t>
      </w:r>
    </w:p>
    <w:p w14:paraId="325A72FF">
      <w:pPr>
        <w:pStyle w:val="23"/>
        <w:spacing w:after="20" w:line="259" w:lineRule="auto"/>
        <w:ind w:left="317"/>
      </w:pPr>
      <w:r>
        <w:rPr>
          <w:rFonts w:ascii="Times New Roman" w:hAnsi="Times New Roman" w:eastAsia="Times New Roman"/>
          <w:b w:val="0"/>
          <w:i w:val="0"/>
          <w:color w:val="000000"/>
          <w:sz w:val="21"/>
        </w:rPr>
        <w:t>Undang-Undang Republik Indonesia Nomor 12 Tahun 2012 tentang Pendidikan Tinggi.</w:t>
      </w:r>
    </w:p>
    <w:p w14:paraId="69562792">
      <w:pPr>
        <w:pStyle w:val="23"/>
        <w:spacing w:after="20" w:line="259" w:lineRule="auto"/>
        <w:ind w:left="317"/>
      </w:pPr>
      <w:r>
        <w:rPr>
          <w:rFonts w:ascii="Times New Roman" w:hAnsi="Times New Roman" w:eastAsia="Times New Roman"/>
          <w:b w:val="0"/>
          <w:i w:val="0"/>
          <w:color w:val="000000"/>
          <w:sz w:val="21"/>
        </w:rPr>
        <w:t>Bahan resmi Kementerian Pendidikan Tinggi tentang mata kuliah wajib umum dan pendidikan tinggi.</w:t>
      </w:r>
    </w:p>
    <w:p w14:paraId="1815AF1C">
      <w:r>
        <w:br w:type="page"/>
      </w:r>
    </w:p>
    <w:p w14:paraId="4CDFBA2D">
      <w:pPr>
        <w:keepNext/>
        <w:spacing w:before="0" w:after="120" w:line="252" w:lineRule="auto"/>
        <w:jc w:val="center"/>
      </w:pPr>
      <w:r>
        <w:rPr>
          <w:rFonts w:ascii="Times New Roman" w:hAnsi="Times New Roman" w:eastAsia="Times New Roman"/>
          <w:b/>
          <w:i w:val="0"/>
          <w:color w:val="000000"/>
          <w:sz w:val="26"/>
        </w:rPr>
        <w:t>BAB II</w:t>
      </w:r>
    </w:p>
    <w:p w14:paraId="6750CFA8">
      <w:pPr>
        <w:spacing w:before="0" w:after="80" w:line="245" w:lineRule="auto"/>
        <w:jc w:val="center"/>
      </w:pPr>
      <w:r>
        <w:rPr>
          <w:rFonts w:ascii="Times New Roman" w:hAnsi="Times New Roman" w:eastAsia="Times New Roman"/>
          <w:b/>
          <w:i w:val="0"/>
          <w:color w:val="000000"/>
          <w:sz w:val="24"/>
        </w:rPr>
        <w:t>PANCASILA SEBAGAI DASAR NEGARA DAN IDEOLOGI NASIONAL</w:t>
      </w:r>
    </w:p>
    <w:p w14:paraId="25479BF4">
      <w:pPr>
        <w:keepNext/>
        <w:spacing w:before="100" w:after="40" w:line="259" w:lineRule="auto"/>
        <w:jc w:val="left"/>
      </w:pPr>
      <w:r>
        <w:rPr>
          <w:rFonts w:ascii="Times New Roman" w:hAnsi="Times New Roman" w:eastAsia="Times New Roman"/>
          <w:b/>
          <w:i w:val="0"/>
          <w:color w:val="000000"/>
          <w:sz w:val="22"/>
        </w:rPr>
        <w:t>Refleksi singkat: Pancasila di lingkungan kampus</w:t>
      </w:r>
    </w:p>
    <w:p w14:paraId="7CA27F44">
      <w:pPr>
        <w:keepLines/>
        <w:spacing w:before="0" w:after="40" w:line="355" w:lineRule="auto"/>
        <w:ind w:firstLine="259"/>
        <w:jc w:val="both"/>
      </w:pPr>
      <w:r>
        <w:rPr>
          <w:rFonts w:ascii="Times New Roman" w:hAnsi="Times New Roman" w:eastAsia="Times New Roman"/>
          <w:b w:val="0"/>
          <w:i w:val="0"/>
          <w:color w:val="000000"/>
          <w:sz w:val="24"/>
        </w:rPr>
        <w:t>Pancasila sering disebut sebagai dasar negara, tetapi relevansinya paling terasa ketika dipraktikkan dalam kehidupan sehari-hari, termasuk di lingkungan kampus. Sila pertama mengingatkan mahasiswa untuk menjaga adab dalam berdiskusi, karena setiap orang memiliki keyakinan yang harus dihormati. Sila kedua mendorong sikap peduli terhadap teman yang sedang kesulitan, bukan hanya sibuk dengan urusan sendiri.</w:t>
      </w:r>
    </w:p>
    <w:p w14:paraId="4FAA005A">
      <w:pPr>
        <w:keepLines/>
        <w:spacing w:before="0" w:after="40" w:line="355" w:lineRule="auto"/>
        <w:ind w:firstLine="259"/>
        <w:jc w:val="both"/>
      </w:pPr>
      <w:r>
        <w:rPr>
          <w:rFonts w:ascii="Times New Roman" w:hAnsi="Times New Roman" w:eastAsia="Times New Roman"/>
          <w:b w:val="0"/>
          <w:i w:val="0"/>
          <w:color w:val="000000"/>
          <w:sz w:val="24"/>
        </w:rPr>
        <w:t>Sila ketiga mengajak mahasiswa untuk tidak membuat kelompok eksklusif berdasarkan asal daerah, agama, atau latar belakang sosial. Sila keempat mengingatkan bahwa keputusan bersama, seperti pemilihan ketua organisasi atau penentuan program kegiatan, sebaiknya diambil melalui musyawarah yang sehat, bukan tekanan atau intimidasi. Sila kelima mendorong pembagian peran yang adil dalam kerja bersama dan kepedulian terhadap teman yang tertinggal secara akademik.</w:t>
      </w:r>
    </w:p>
    <w:p w14:paraId="26946EDF">
      <w:pPr>
        <w:keepLines/>
        <w:spacing w:before="0" w:after="40" w:line="355" w:lineRule="auto"/>
        <w:ind w:firstLine="259"/>
        <w:jc w:val="both"/>
      </w:pPr>
      <w:r>
        <w:rPr>
          <w:rFonts w:ascii="Times New Roman" w:hAnsi="Times New Roman" w:eastAsia="Times New Roman"/>
          <w:b w:val="0"/>
          <w:i w:val="0"/>
          <w:color w:val="000000"/>
          <w:sz w:val="24"/>
        </w:rPr>
        <w:t>Dengan cara pandang ini, Pancasila tidak sekadar lima kalimat yang dihafal, tetapi prinsip hidup yang bisa diuji setiap hari di ruang kelas, kantin, koridor, dan grup pesan mahasiswa.</w:t>
      </w:r>
    </w:p>
    <w:p w14:paraId="19D4A24D">
      <w:pPr>
        <w:keepNext/>
        <w:spacing w:before="100" w:after="40" w:line="259" w:lineRule="auto"/>
        <w:jc w:val="left"/>
      </w:pPr>
      <w:r>
        <w:rPr>
          <w:rFonts w:ascii="Times New Roman" w:hAnsi="Times New Roman" w:eastAsia="Times New Roman"/>
          <w:b/>
          <w:i w:val="0"/>
          <w:color w:val="000000"/>
          <w:sz w:val="22"/>
        </w:rPr>
        <w:t>2.1 Pengertian Pancasila sebagai Dasar Negara</w:t>
      </w:r>
    </w:p>
    <w:p w14:paraId="0ED582C0">
      <w:pPr>
        <w:keepLines/>
        <w:spacing w:before="0" w:after="40" w:line="355" w:lineRule="auto"/>
        <w:ind w:firstLine="259"/>
        <w:jc w:val="both"/>
      </w:pPr>
      <w:r>
        <w:rPr>
          <w:rFonts w:ascii="Times New Roman" w:hAnsi="Times New Roman" w:eastAsia="Times New Roman"/>
          <w:b w:val="0"/>
          <w:i w:val="0"/>
          <w:color w:val="000000"/>
          <w:sz w:val="24"/>
        </w:rPr>
        <w:t>Pancasila adalah fondasi negara Indonesia. Banyak yang tahu ini dari sekolah, tapi artinya terasa jauh ketika hidup di kampus dan mulai menghadapi pilihan sendiri.</w:t>
      </w:r>
    </w:p>
    <w:p w14:paraId="31D97F05">
      <w:pPr>
        <w:keepLines/>
        <w:spacing w:before="0" w:after="40" w:line="355" w:lineRule="auto"/>
        <w:ind w:firstLine="259"/>
        <w:jc w:val="both"/>
      </w:pPr>
      <w:r>
        <w:rPr>
          <w:rFonts w:ascii="Times New Roman" w:hAnsi="Times New Roman" w:eastAsia="Times New Roman"/>
          <w:b w:val="0"/>
          <w:i w:val="0"/>
          <w:color w:val="000000"/>
          <w:sz w:val="24"/>
        </w:rPr>
        <w:t>Sebagai dasar negara, Pancasila tidak sekadar kumpulan prinsip yang dituliskan di atas kertas. Pancasila adalah kesepakatan dasar tentang kehidupan berbangsa di Indonesia: bagaimana kita bersama-sama hidup dalam satu negara meskipun berbeda agama, suku, budaya, dan cara pandang. Secara konstitusional, Pancasila tercantum dalam Pembukaan UUD 1945 dan menjadi fondasi bagi seluruh peraturan perundang-undangan di Indonesia. Penjelasan ini sebaiknya dirujukkan pada dokumen resmi yang otoritatif, terutama Pembukaan UUD 1945 dan sumber kelembagaan negara.</w:t>
      </w:r>
    </w:p>
    <w:p w14:paraId="6F75E5AD">
      <w:pPr>
        <w:keepLines/>
        <w:spacing w:before="0" w:after="40" w:line="355" w:lineRule="auto"/>
        <w:ind w:firstLine="259"/>
        <w:jc w:val="both"/>
      </w:pPr>
      <w:r>
        <w:rPr>
          <w:rFonts w:ascii="Times New Roman" w:hAnsi="Times New Roman" w:eastAsia="Times New Roman"/>
          <w:b w:val="0"/>
          <w:i w:val="0"/>
          <w:color w:val="000000"/>
          <w:sz w:val="24"/>
        </w:rPr>
        <w:t>Lalu apa artinya "dasar"? Dasar tidak sekadar slogan atau simbol. Dasar adalah konstitusi yang mengikat - sesuatu yang harus dijunjung ketika membuat keputusan sebagai negara. Ketika ada peraturan baru atau kebijakan pemerintah, pertanyaan pertama yang seharusnya muncul adalah: apakah ini sejalan dengan Pancasila? Apakah ini melindungi keadilan sosial? Apakah ini menjunjung martabat kemanusiaan?</w:t>
      </w:r>
    </w:p>
    <w:p w14:paraId="7588C421">
      <w:pPr>
        <w:keepLines/>
        <w:spacing w:before="0" w:after="40" w:line="355" w:lineRule="auto"/>
        <w:ind w:firstLine="259"/>
        <w:jc w:val="both"/>
      </w:pPr>
      <w:r>
        <w:rPr>
          <w:rFonts w:ascii="Times New Roman" w:hAnsi="Times New Roman" w:eastAsia="Times New Roman"/>
          <w:b w:val="0"/>
          <w:i w:val="0"/>
          <w:color w:val="000000"/>
          <w:sz w:val="24"/>
        </w:rPr>
        <w:t>Di perguruan tinggi, mahasiswa mulai berpikir kritis tentang ini. Bukankah ada undang-undang yang bertentangan dengan nilai Pancasila? Bagaimana kita mengatasi kontradiksi itu? Pertanyaan-pertanyaan seperti ini menunjukkan bahwa memahami Pancasila sebagai dasar negara bukan hanya soal menghafal lima sila, tetapi soal menggali makna dan menerapkannya dalam kehidupan nyata.</w:t>
      </w:r>
    </w:p>
    <w:p w14:paraId="48C1B0CF">
      <w:pPr>
        <w:keepNext/>
        <w:spacing w:before="100" w:after="40" w:line="259" w:lineRule="auto"/>
        <w:jc w:val="left"/>
      </w:pPr>
      <w:r>
        <w:rPr>
          <w:rFonts w:ascii="Times New Roman" w:hAnsi="Times New Roman" w:eastAsia="Times New Roman"/>
          <w:b/>
          <w:i w:val="0"/>
          <w:color w:val="000000"/>
          <w:sz w:val="22"/>
        </w:rPr>
        <w:t>2.2 Nilai-Nilai Pancasila dan Penerapannya dalam Kehidupan Bernegara</w:t>
      </w:r>
    </w:p>
    <w:p w14:paraId="5EECB654">
      <w:pPr>
        <w:keepNext/>
        <w:spacing w:before="120" w:after="40" w:line="252" w:lineRule="auto"/>
        <w:jc w:val="left"/>
      </w:pPr>
      <w:r>
        <w:rPr>
          <w:rFonts w:ascii="Times New Roman" w:hAnsi="Times New Roman" w:eastAsia="Times New Roman"/>
          <w:b/>
          <w:i w:val="0"/>
          <w:color w:val="7F0000"/>
          <w:sz w:val="22"/>
        </w:rPr>
        <w:t>Contoh penerapan nilai Pancasila di kampus</w:t>
      </w:r>
    </w:p>
    <w:p w14:paraId="1E16065A">
      <w:pPr>
        <w:pStyle w:val="23"/>
        <w:keepNext/>
        <w:keepLines/>
        <w:spacing w:after="20" w:line="259" w:lineRule="auto"/>
        <w:ind w:left="317"/>
      </w:pPr>
      <w:r>
        <w:rPr>
          <w:rFonts w:ascii="Times New Roman" w:hAnsi="Times New Roman" w:eastAsia="Times New Roman"/>
          <w:b w:val="0"/>
          <w:i w:val="0"/>
          <w:color w:val="000000"/>
          <w:sz w:val="21"/>
        </w:rPr>
        <w:t>Menghormati teman yang berbeda agama, suku, bahasa, dan daerah asal.</w:t>
      </w:r>
    </w:p>
    <w:p w14:paraId="36500DBB">
      <w:pPr>
        <w:pStyle w:val="23"/>
        <w:keepNext/>
        <w:keepLines/>
        <w:spacing w:after="20" w:line="259" w:lineRule="auto"/>
        <w:ind w:left="317"/>
      </w:pPr>
      <w:r>
        <w:rPr>
          <w:rFonts w:ascii="Times New Roman" w:hAnsi="Times New Roman" w:eastAsia="Times New Roman"/>
          <w:b w:val="0"/>
          <w:i w:val="0"/>
          <w:color w:val="000000"/>
          <w:sz w:val="21"/>
        </w:rPr>
        <w:t>Mengambil keputusan organisasi melalui musyawarah yang sehat.</w:t>
      </w:r>
    </w:p>
    <w:p w14:paraId="073BE221">
      <w:pPr>
        <w:pStyle w:val="23"/>
        <w:keepNext/>
        <w:keepLines/>
        <w:spacing w:after="20" w:line="259" w:lineRule="auto"/>
        <w:ind w:left="317"/>
      </w:pPr>
      <w:r>
        <w:rPr>
          <w:rFonts w:ascii="Times New Roman" w:hAnsi="Times New Roman" w:eastAsia="Times New Roman"/>
          <w:b w:val="0"/>
          <w:i w:val="0"/>
          <w:color w:val="000000"/>
          <w:sz w:val="21"/>
        </w:rPr>
        <w:t>Tidak melakukan perundungan, diskriminasi, atau penyebaran informasi yang merugikan orang lain.</w:t>
      </w:r>
    </w:p>
    <w:p w14:paraId="2242BE56">
      <w:pPr>
        <w:pStyle w:val="23"/>
        <w:keepLines/>
        <w:spacing w:after="20" w:line="259" w:lineRule="auto"/>
        <w:ind w:left="317"/>
      </w:pPr>
      <w:r>
        <w:rPr>
          <w:rFonts w:ascii="Times New Roman" w:hAnsi="Times New Roman" w:eastAsia="Times New Roman"/>
          <w:b w:val="0"/>
          <w:i w:val="0"/>
          <w:color w:val="000000"/>
          <w:sz w:val="21"/>
        </w:rPr>
        <w:t>Mendukung kesempatan belajar yang adil bagi mahasiswa dengan kondisi ekonomi dan sosial yang berbeda.</w:t>
      </w:r>
    </w:p>
    <w:p w14:paraId="0E1C3E02">
      <w:pPr>
        <w:keepLines/>
        <w:spacing w:before="0" w:after="40" w:line="355" w:lineRule="auto"/>
        <w:ind w:firstLine="259"/>
        <w:jc w:val="both"/>
      </w:pPr>
      <w:r>
        <w:rPr>
          <w:rFonts w:ascii="Times New Roman" w:hAnsi="Times New Roman" w:eastAsia="Times New Roman"/>
          <w:b w:val="0"/>
          <w:i w:val="0"/>
          <w:color w:val="000000"/>
          <w:sz w:val="24"/>
        </w:rPr>
        <w:t>Pancasila terdiri dari lima sila yang saling terkait dan melengkapi. Setiap sila membawa pesan tentang bagaimana hidup sebagai warga negara Indonesia.</w:t>
      </w:r>
    </w:p>
    <w:p w14:paraId="043DA03F">
      <w:pPr>
        <w:keepLines/>
        <w:spacing w:before="0" w:after="40" w:line="355" w:lineRule="auto"/>
        <w:ind w:firstLine="259"/>
        <w:jc w:val="both"/>
      </w:pPr>
      <w:r>
        <w:rPr>
          <w:rFonts w:ascii="Times New Roman" w:hAnsi="Times New Roman" w:eastAsia="Times New Roman"/>
          <w:b w:val="0"/>
          <w:i w:val="0"/>
          <w:color w:val="000000"/>
          <w:sz w:val="24"/>
        </w:rPr>
        <w:t>Pertama, Ketuhanan Yang Maha Esa. Sila ini menekankan bahwa Indonesia mengakui keberadaan Tuhan dan agama. Negara Indonesia bukan negara ateis, tapi juga bukan negara agama satu macam. Penerapannya dalam kehidupan bernegara berarti pemerintah melindungi kebebasan beragama warga negara, memfasilitasi pelaksanaan ibadah, dan menghormati keberagaman kepercayaan. Dalam praktik kampus, ini berarti organisasi rohani dari berbagai agama harus mendapat tempat yang sama.</w:t>
      </w:r>
    </w:p>
    <w:p w14:paraId="2B732296">
      <w:pPr>
        <w:keepLines/>
        <w:spacing w:before="0" w:after="40" w:line="355" w:lineRule="auto"/>
        <w:ind w:firstLine="259"/>
        <w:jc w:val="both"/>
      </w:pPr>
      <w:r>
        <w:rPr>
          <w:rFonts w:ascii="Times New Roman" w:hAnsi="Times New Roman" w:eastAsia="Times New Roman"/>
          <w:b w:val="0"/>
          <w:i w:val="0"/>
          <w:color w:val="000000"/>
          <w:sz w:val="24"/>
        </w:rPr>
        <w:t>Kedua, Kemanusiaan Yang Adil dan Beradab. Sila ini berkomitmen pada keadilan dan kehormatan manusia. Penerapannya antara lain dalam perlindungan hak asasi manusia, penghapusan diskriminasi, dan pengakuan harkat setiap individu. Di kampus, nilai ini tercermin dalam kehidupan yang menghormati setiap mahasiswa tanpa memandang latar belakang.</w:t>
      </w:r>
    </w:p>
    <w:p w14:paraId="6DA8C26A">
      <w:pPr>
        <w:keepLines/>
        <w:spacing w:before="0" w:after="40" w:line="355" w:lineRule="auto"/>
        <w:ind w:firstLine="259"/>
        <w:jc w:val="both"/>
      </w:pPr>
      <w:r>
        <w:rPr>
          <w:rFonts w:ascii="Times New Roman" w:hAnsi="Times New Roman" w:eastAsia="Times New Roman"/>
          <w:b w:val="0"/>
          <w:i w:val="0"/>
          <w:color w:val="000000"/>
          <w:sz w:val="24"/>
        </w:rPr>
        <w:t>Ketiga, Persatuan Indonesia. Sila ini menegaskan bahwa meskipun Indonesia sangat beragam, kita adalah satu kesatuan. Penerapannya berarti menolak separatisme, menjunjung integritas wilayah, dan berusaha membangun kerukunan antarkelompok. Dalam konteks kampus, nilai ini terlihat dalam solidaritas mahasiswa dari berbagai daerah dan latar belakang.</w:t>
      </w:r>
    </w:p>
    <w:p w14:paraId="53F074E9">
      <w:pPr>
        <w:keepLines/>
        <w:spacing w:before="0" w:after="40" w:line="355" w:lineRule="auto"/>
        <w:ind w:firstLine="259"/>
        <w:jc w:val="both"/>
      </w:pPr>
      <w:r>
        <w:rPr>
          <w:rFonts w:ascii="Times New Roman" w:hAnsi="Times New Roman" w:eastAsia="Times New Roman"/>
          <w:b w:val="0"/>
          <w:i w:val="0"/>
          <w:color w:val="000000"/>
          <w:sz w:val="24"/>
        </w:rPr>
        <w:t>Keempat, Kerakyatan Yang Dipimpin oleh Hikmat Kebijaksanaan Dalam Permusyawaratan/Perwakilan. Sila ini adalah tentang demokrasi, tapi demokrasi yang bijaksana - berdasarkan musyawarah, bukan mayoritas mutlak. Penerapannya dalam kehidupan bernegara adalah sistem demokrasi yang melibatkan rakyat, pemerintahan yang transparan, dan pengambilan keputusan yang mempertimbangkan berbagai suara.</w:t>
      </w:r>
    </w:p>
    <w:p w14:paraId="5899EE30">
      <w:pPr>
        <w:keepLines/>
        <w:spacing w:before="0" w:after="40" w:line="355" w:lineRule="auto"/>
        <w:ind w:firstLine="259"/>
        <w:jc w:val="both"/>
      </w:pPr>
      <w:r>
        <w:rPr>
          <w:rFonts w:ascii="Times New Roman" w:hAnsi="Times New Roman" w:eastAsia="Times New Roman"/>
          <w:b w:val="0"/>
          <w:i w:val="0"/>
          <w:color w:val="000000"/>
          <w:sz w:val="24"/>
        </w:rPr>
        <w:t>Kelima, Keadilan Sosial Bagi Seluruh Rakyat Indonesia. Sila ini tentang kesejahteraan bersama dan pengurangan ketimpangan. Penerapannya termasuk kebijakan sosial, pemerataan ekonomi, dan akses pendidikan bagi semua. Di kampus, nilai ini menyentuh isu akses pendidikan tinggi dan beasiswa untuk mahasiswa kurang mampu.</w:t>
      </w:r>
    </w:p>
    <w:p w14:paraId="44ED5605">
      <w:pPr>
        <w:keepNext/>
        <w:spacing w:before="100" w:after="40" w:line="259" w:lineRule="auto"/>
        <w:jc w:val="left"/>
      </w:pPr>
      <w:r>
        <w:rPr>
          <w:rFonts w:ascii="Times New Roman" w:hAnsi="Times New Roman" w:eastAsia="Times New Roman"/>
          <w:b/>
          <w:i w:val="0"/>
          <w:color w:val="000000"/>
          <w:sz w:val="22"/>
        </w:rPr>
        <w:t>2.3 Pancasila sebagai Ideologi Terbuka</w:t>
      </w:r>
    </w:p>
    <w:p w14:paraId="74C0D7EC">
      <w:pPr>
        <w:keepLines/>
        <w:spacing w:before="0" w:after="40" w:line="355" w:lineRule="auto"/>
        <w:ind w:firstLine="259"/>
        <w:jc w:val="both"/>
      </w:pPr>
      <w:r>
        <w:rPr>
          <w:rFonts w:ascii="Times New Roman" w:hAnsi="Times New Roman" w:eastAsia="Times New Roman"/>
          <w:b w:val="0"/>
          <w:i w:val="0"/>
          <w:color w:val="000000"/>
          <w:sz w:val="24"/>
        </w:rPr>
        <w:t>Pancasila tidak sekadar dasar negara. Pancasila juga berfungsi sebagai ideologi nasional - tetapi bukan ideologi tertutup yang kaku.</w:t>
      </w:r>
    </w:p>
    <w:p w14:paraId="71C00CE2">
      <w:pPr>
        <w:keepLines/>
        <w:spacing w:before="0" w:after="40" w:line="355" w:lineRule="auto"/>
        <w:ind w:firstLine="259"/>
        <w:jc w:val="both"/>
      </w:pPr>
      <w:r>
        <w:rPr>
          <w:rFonts w:ascii="Times New Roman" w:hAnsi="Times New Roman" w:eastAsia="Times New Roman"/>
          <w:b w:val="0"/>
          <w:i w:val="0"/>
          <w:color w:val="000000"/>
          <w:sz w:val="24"/>
        </w:rPr>
        <w:t>Apa itu ideologi? Secara sederhana, ideologi adalah seperangkat nilai yang menjadi pedoman bagi suatu bangsa dalam mencapai tujuan. Ideologi memberi arah, tetapi juga bisa membatasi kalau dipahami secara kaku.</w:t>
      </w:r>
    </w:p>
    <w:p w14:paraId="2F39EB7A">
      <w:pPr>
        <w:keepLines/>
        <w:spacing w:before="0" w:after="40" w:line="355" w:lineRule="auto"/>
        <w:ind w:firstLine="259"/>
        <w:jc w:val="both"/>
      </w:pPr>
      <w:r>
        <w:rPr>
          <w:rFonts w:ascii="Times New Roman" w:hAnsi="Times New Roman" w:eastAsia="Times New Roman"/>
          <w:b w:val="0"/>
          <w:i w:val="0"/>
          <w:color w:val="000000"/>
          <w:sz w:val="24"/>
        </w:rPr>
        <w:t>Pancasila disebut ideologi terbuka karena nilai-nilainya bersifat universal dan fleksibel. Ia bisa berkembang sesuai zaman tanpa kehilangan jati diri. Berbeda dengan ideologi tertutup yang cenderung memaksa keseragaman dan menolak perubahan, Pancasila mengundang interpretasi baru selama tetap berada dalam kerangka lima sila.</w:t>
      </w:r>
    </w:p>
    <w:p w14:paraId="0DA989A4">
      <w:pPr>
        <w:keepLines/>
        <w:spacing w:before="0" w:after="40" w:line="355" w:lineRule="auto"/>
        <w:ind w:firstLine="259"/>
        <w:jc w:val="both"/>
      </w:pPr>
      <w:r>
        <w:rPr>
          <w:rFonts w:ascii="Times New Roman" w:hAnsi="Times New Roman" w:eastAsia="Times New Roman"/>
          <w:b w:val="0"/>
          <w:i w:val="0"/>
          <w:color w:val="000000"/>
          <w:sz w:val="24"/>
        </w:rPr>
        <w:t>Hal ini penting bagi mahasiswa. Ketika melihat isu kontemporer - misalnya hubungan agama dan negara, kebebasan berekspresi, atau peran perempuan - Pancasila tidak langsung memberikan jawaban tunggal. Ia memberi prinsip-prinsip dasar yang harus diinterpretasi secara kontekstual. Karena itu, diskusi dan perdebatan tentang Pancasila bukan sesuatu yang harus dihindari, melainkan bagian dari hidup bernegara yang sehat.</w:t>
      </w:r>
    </w:p>
    <w:p w14:paraId="3E05E7E2">
      <w:pPr>
        <w:keepLines/>
        <w:spacing w:before="0" w:after="40" w:line="355" w:lineRule="auto"/>
        <w:ind w:firstLine="259"/>
        <w:jc w:val="both"/>
      </w:pPr>
      <w:r>
        <w:rPr>
          <w:rFonts w:ascii="Times New Roman" w:hAnsi="Times New Roman" w:eastAsia="Times New Roman"/>
          <w:b w:val="0"/>
          <w:i w:val="0"/>
          <w:color w:val="000000"/>
          <w:sz w:val="24"/>
        </w:rPr>
        <w:t>Namun, ada batas. Kebebasan interpretasi bukan berarti Pancasila bisa dipelintir seenaknya. Nilai-nilai dasar seperti keadilan sosial, persatuan, dan kemanusiaan harus tetap dijaga. Ketika ada kelompok yang menggunakan nama Pancasila untuk menutupi kebencian atau kepentingan golongan, itu adalah penyimpangan, bukan interpretasi.</w:t>
      </w:r>
    </w:p>
    <w:p w14:paraId="7E289A13">
      <w:pPr>
        <w:keepNext/>
        <w:spacing w:before="100" w:after="40" w:line="259" w:lineRule="auto"/>
        <w:jc w:val="left"/>
      </w:pPr>
      <w:r>
        <w:rPr>
          <w:rFonts w:ascii="Times New Roman" w:hAnsi="Times New Roman" w:eastAsia="Times New Roman"/>
          <w:b/>
          <w:i w:val="0"/>
          <w:color w:val="000000"/>
          <w:sz w:val="22"/>
        </w:rPr>
        <w:t>2.4 Pancasila dalam Kehidupan Kampus Mahasiswa</w:t>
      </w:r>
    </w:p>
    <w:p w14:paraId="76E8B95D">
      <w:pPr>
        <w:keepLines/>
        <w:spacing w:before="0" w:after="40" w:line="355" w:lineRule="auto"/>
        <w:ind w:firstLine="259"/>
        <w:jc w:val="both"/>
      </w:pPr>
      <w:r>
        <w:rPr>
          <w:rFonts w:ascii="Times New Roman" w:hAnsi="Times New Roman" w:eastAsia="Times New Roman"/>
          <w:b w:val="0"/>
          <w:i w:val="0"/>
          <w:color w:val="000000"/>
          <w:sz w:val="24"/>
        </w:rPr>
        <w:t>Pancasila sering terasa jauh dari keseharian mahasiswa. Di kampus, mahasiswa sibuk dengan tugas, organisasi, dan masalah pribadi. Tapi sebenarnya, Pancasila ada di banyak aspek kehidupan kampus.</w:t>
      </w:r>
    </w:p>
    <w:p w14:paraId="276C2EA6">
      <w:pPr>
        <w:keepLines/>
        <w:spacing w:before="0" w:after="40" w:line="355" w:lineRule="auto"/>
        <w:ind w:firstLine="259"/>
        <w:jc w:val="both"/>
      </w:pPr>
      <w:r>
        <w:rPr>
          <w:rFonts w:ascii="Times New Roman" w:hAnsi="Times New Roman" w:eastAsia="Times New Roman"/>
          <w:b w:val="0"/>
          <w:i w:val="0"/>
          <w:color w:val="000000"/>
          <w:sz w:val="24"/>
        </w:rPr>
        <w:t>Pertama, kebebasan akademik. Kampus adalah ruang untuk berpikir, berdebat, dan mengembangkan ilmu. Kebebasan ini tidak lepas dari nilai kemanusiaan dan demokrasi. Mahasiswa berhak mengkritik kebijakan kampus, mengadakan diskusi, dan mengemukakan pendapat. Tentu dengan cara yang santun dan membangun.</w:t>
      </w:r>
    </w:p>
    <w:p w14:paraId="7A79E8EE">
      <w:pPr>
        <w:keepLines/>
        <w:spacing w:before="0" w:after="40" w:line="355" w:lineRule="auto"/>
        <w:ind w:firstLine="259"/>
        <w:jc w:val="both"/>
      </w:pPr>
      <w:r>
        <w:rPr>
          <w:rFonts w:ascii="Times New Roman" w:hAnsi="Times New Roman" w:eastAsia="Times New Roman"/>
          <w:b w:val="0"/>
          <w:i w:val="0"/>
          <w:color w:val="000000"/>
          <w:sz w:val="24"/>
        </w:rPr>
        <w:t>Kedua, keberagaman. Mahasiswa datang dari berbagai daerah, agama, suku, dan ekonomi. Dalam satu kelas, bisa ada mahasiswa dari Jakarta, Papua, Aceh, dan Jawa. Mereka mungkin berbeda cara berpakaian, berbicara, atau beribadah. Nilai persatuan dan kemanusiaan di sini menjadi penting. Bagaimana mahasiswa bisa saling menghormati meskipun berbeda? Bagaimana konflik bisa diselesaikan tanpa kekerasan?</w:t>
      </w:r>
    </w:p>
    <w:p w14:paraId="09F71FCE">
      <w:pPr>
        <w:keepLines/>
        <w:spacing w:before="0" w:after="40" w:line="355" w:lineRule="auto"/>
        <w:ind w:firstLine="259"/>
        <w:jc w:val="both"/>
      </w:pPr>
      <w:r>
        <w:rPr>
          <w:rFonts w:ascii="Times New Roman" w:hAnsi="Times New Roman" w:eastAsia="Times New Roman"/>
          <w:b w:val="0"/>
          <w:i w:val="0"/>
          <w:color w:val="000000"/>
          <w:sz w:val="24"/>
        </w:rPr>
        <w:t>Ketiga, keadilan sosial di kampus. Tidak semua mahasiswa memiliki kesempatan yang sama. Ada yang harus bekerja sambil kuliah, ada yang kesulitan biaya, ada yang datang dari daerah terpencil. Nilai keadilan sosial menuntut kampus untuk memberi peluang yang sama - melalui beasiswa, fasilitas, dan dukungan akademik.</w:t>
      </w:r>
    </w:p>
    <w:p w14:paraId="4FC9933D">
      <w:pPr>
        <w:keepLines/>
        <w:spacing w:before="0" w:after="40" w:line="355" w:lineRule="auto"/>
        <w:ind w:firstLine="259"/>
        <w:jc w:val="both"/>
      </w:pPr>
      <w:r>
        <w:rPr>
          <w:rFonts w:ascii="Times New Roman" w:hAnsi="Times New Roman" w:eastAsia="Times New Roman"/>
          <w:b w:val="0"/>
          <w:i w:val="0"/>
          <w:color w:val="000000"/>
          <w:sz w:val="24"/>
        </w:rPr>
        <w:t>Keempat, organisasi mahasiswa. BEM, senat, dan organisasi lain adalah wadah untuk belajar demokrasi. Pemilihan ketua, rapat, dan program kerja adalah praktik langsung dari sila keempat. Mahasiswa belajar bagaimana bermusyawarah, menghargai suara mayoritas tanpa menafikan minoritas, dan bertanggung jawab atas keputusan bersama.</w:t>
      </w:r>
    </w:p>
    <w:p w14:paraId="15C6DE1C">
      <w:pPr>
        <w:keepLines/>
        <w:spacing w:before="0" w:after="40" w:line="355" w:lineRule="auto"/>
        <w:ind w:firstLine="259"/>
        <w:jc w:val="both"/>
      </w:pPr>
      <w:r>
        <w:rPr>
          <w:rFonts w:ascii="Times New Roman" w:hAnsi="Times New Roman" w:eastAsia="Times New Roman"/>
          <w:b w:val="0"/>
          <w:i w:val="0"/>
          <w:color w:val="000000"/>
          <w:sz w:val="24"/>
        </w:rPr>
        <w:t>Namun, tantangan tetap ada. Ada organisasi mahasiswa yang hanya menjadi arena politik kekuasaan kecil. Ada diskusi yang berubah menjadi debat kotor. Ada kesenjangan antara kelompok mahasiswa yang aktif dan yang pasif. Pancasila menawarkan kerangka untuk menghadapi masalah-masalah ini, tetapi mahasiswa sendiri yang harus menghidupi nilai-nilainya.</w:t>
      </w:r>
    </w:p>
    <w:p w14:paraId="1B644FD1">
      <w:pPr>
        <w:keepNext/>
        <w:spacing w:before="100" w:after="40" w:line="259" w:lineRule="auto"/>
        <w:jc w:val="left"/>
      </w:pPr>
      <w:r>
        <w:rPr>
          <w:rFonts w:ascii="Times New Roman" w:hAnsi="Times New Roman" w:eastAsia="Times New Roman"/>
          <w:b/>
          <w:i w:val="0"/>
          <w:color w:val="000000"/>
          <w:sz w:val="22"/>
        </w:rPr>
        <w:t>2.5 Peran Mahasiswa dalam Mengamalkan Pancasila</w:t>
      </w:r>
    </w:p>
    <w:p w14:paraId="34FA079E">
      <w:pPr>
        <w:keepLines/>
        <w:spacing w:before="0" w:after="40" w:line="355" w:lineRule="auto"/>
        <w:ind w:firstLine="259"/>
        <w:jc w:val="both"/>
      </w:pPr>
      <w:r>
        <w:rPr>
          <w:rFonts w:ascii="Times New Roman" w:hAnsi="Times New Roman" w:eastAsia="Times New Roman"/>
          <w:b w:val="0"/>
          <w:i w:val="0"/>
          <w:color w:val="000000"/>
          <w:sz w:val="24"/>
        </w:rPr>
        <w:t>Mahasiswa adalah generasi muda yang berpotensi besar dalam mengamalkan Pancasila. Mereka tidak hanya calon pemimpin, tetapi juga agen perubahan di masyarakat.</w:t>
      </w:r>
    </w:p>
    <w:p w14:paraId="797AC52A">
      <w:pPr>
        <w:keepLines/>
        <w:spacing w:before="0" w:after="40" w:line="355" w:lineRule="auto"/>
        <w:ind w:firstLine="259"/>
        <w:jc w:val="both"/>
      </w:pPr>
      <w:r>
        <w:rPr>
          <w:rFonts w:ascii="Times New Roman" w:hAnsi="Times New Roman" w:eastAsia="Times New Roman"/>
          <w:b w:val="0"/>
          <w:i w:val="0"/>
          <w:color w:val="000000"/>
          <w:sz w:val="24"/>
        </w:rPr>
        <w:t>Pertama, sebagai agen intelektual. Mahasiswa memiliki akses ke ilmu pengetahuan dan kemampuan analisis. Ini bisa dipakai untuk menyebarkan pemahaman yang benar tentang Pancasila, menangkal hoaks, dan membantu masyarakat memahami isu kebangsaan. Bukan dengan ceramah sombong, tapi dengan dialog yang sederhana dan menyentuh.</w:t>
      </w:r>
    </w:p>
    <w:p w14:paraId="6EE49323">
      <w:pPr>
        <w:keepLines/>
        <w:spacing w:before="0" w:after="40" w:line="355" w:lineRule="auto"/>
        <w:ind w:firstLine="259"/>
        <w:jc w:val="both"/>
      </w:pPr>
      <w:r>
        <w:rPr>
          <w:rFonts w:ascii="Times New Roman" w:hAnsi="Times New Roman" w:eastAsia="Times New Roman"/>
          <w:b w:val="0"/>
          <w:i w:val="0"/>
          <w:color w:val="000000"/>
          <w:sz w:val="24"/>
        </w:rPr>
        <w:t>Kedua, sebagai agen sosial. Mahasiswa bisa terlibat dalam kegiatan sosial - pengabdian masyarakat, bantuan bencana, edukasi di desa. Ini adalah bentuk konkret dari sila kelima, keadilan sosial. Mahasiswa tidak hanya belajar teori, tapi juga menghayati nilai-nilai kemanusiaan dan persatuan melalui interaksi langsung dengan masyarakat.</w:t>
      </w:r>
    </w:p>
    <w:p w14:paraId="2EA5BE9E">
      <w:pPr>
        <w:keepLines/>
        <w:spacing w:before="0" w:after="40" w:line="355" w:lineRule="auto"/>
        <w:ind w:firstLine="259"/>
        <w:jc w:val="both"/>
      </w:pPr>
      <w:r>
        <w:rPr>
          <w:rFonts w:ascii="Times New Roman" w:hAnsi="Times New Roman" w:eastAsia="Times New Roman"/>
          <w:b w:val="0"/>
          <w:i w:val="0"/>
          <w:color w:val="000000"/>
          <w:sz w:val="24"/>
        </w:rPr>
        <w:t>Ketiga, sebagai agen politik. Mahasiswa bisa terlibat dalam proses politik - mengawal kebijakan publik, mengkritik penyimpangan, dan mendorong partisipasi warga. Ini adalah bentuk demokrasi yang sehat. Tentu dengan cara yang konstruktif, tidak dengan anarki atau kekerasan.</w:t>
      </w:r>
    </w:p>
    <w:p w14:paraId="0C0967AA">
      <w:pPr>
        <w:keepLines/>
        <w:spacing w:before="0" w:after="40" w:line="355" w:lineRule="auto"/>
        <w:ind w:firstLine="259"/>
        <w:jc w:val="both"/>
      </w:pPr>
      <w:r>
        <w:rPr>
          <w:rFonts w:ascii="Times New Roman" w:hAnsi="Times New Roman" w:eastAsia="Times New Roman"/>
          <w:b w:val="0"/>
          <w:i w:val="0"/>
          <w:color w:val="000000"/>
          <w:sz w:val="24"/>
        </w:rPr>
        <w:t>Tantangannya, mahasiswa sering jatuh ke dua ekstrem: terlalu idealis tanpa strategi, atau terlalu realistis sampai mengorbankan nilai. Pancasila memberi titik tumpu di tengah. Ia mengingatkan bahwa idealisme harus berakar pada pemahaman yang mendalam, dan realisme harus tetap menjunjung nilai-nilai kemanusiaan.</w:t>
      </w:r>
    </w:p>
    <w:p w14:paraId="5048D6E7">
      <w:pPr>
        <w:keepNext/>
        <w:spacing w:before="100" w:after="40" w:line="259" w:lineRule="auto"/>
        <w:jc w:val="left"/>
      </w:pPr>
      <w:r>
        <w:rPr>
          <w:rFonts w:ascii="Times New Roman" w:hAnsi="Times New Roman" w:eastAsia="Times New Roman"/>
          <w:b/>
          <w:i w:val="0"/>
          <w:color w:val="000000"/>
          <w:sz w:val="22"/>
        </w:rPr>
        <w:t>2.6 Tantangan dan Solusi dalam Mengamalkan Pancasila</w:t>
      </w:r>
    </w:p>
    <w:p w14:paraId="3545326B">
      <w:pPr>
        <w:keepLines/>
        <w:spacing w:before="0" w:after="40" w:line="355" w:lineRule="auto"/>
        <w:ind w:firstLine="259"/>
        <w:jc w:val="both"/>
      </w:pPr>
      <w:r>
        <w:rPr>
          <w:rFonts w:ascii="Times New Roman" w:hAnsi="Times New Roman" w:eastAsia="Times New Roman"/>
          <w:b w:val="0"/>
          <w:i w:val="0"/>
          <w:color w:val="000000"/>
          <w:sz w:val="24"/>
        </w:rPr>
        <w:t>Tidak bisa dipungkiri, mengamalkan Pancasila di zaman sekarang bukan perkara mudah. Ada beberapa tantangan besar.</w:t>
      </w:r>
    </w:p>
    <w:p w14:paraId="5FB56D79">
      <w:pPr>
        <w:keepLines/>
        <w:spacing w:before="0" w:after="40" w:line="355" w:lineRule="auto"/>
        <w:ind w:firstLine="259"/>
        <w:jc w:val="both"/>
      </w:pPr>
      <w:r>
        <w:rPr>
          <w:rFonts w:ascii="Times New Roman" w:hAnsi="Times New Roman" w:eastAsia="Times New Roman"/>
          <w:b w:val="0"/>
          <w:i w:val="0"/>
          <w:color w:val="000000"/>
          <w:sz w:val="24"/>
        </w:rPr>
        <w:t>Pertama, polarisasi sosial. Media sosial membuat masyarakat semakin terpecah dalam kelompok-kelompok yang saling memusuhi. Ini bertentangan langsung dengan nilai persatuan dan kemanusiaan. Mahasiswa harus menjadi perekat, bukan pembelah. Ini berarti harus kritis terhadap hoaks, menghormati perbedaan, dan menjaga dialog tetap terbuka.</w:t>
      </w:r>
    </w:p>
    <w:p w14:paraId="33B54523">
      <w:pPr>
        <w:keepLines/>
        <w:spacing w:before="0" w:after="40" w:line="355" w:lineRule="auto"/>
        <w:ind w:firstLine="259"/>
        <w:jc w:val="both"/>
      </w:pPr>
      <w:r>
        <w:rPr>
          <w:rFonts w:ascii="Times New Roman" w:hAnsi="Times New Roman" w:eastAsia="Times New Roman"/>
          <w:b w:val="0"/>
          <w:i w:val="0"/>
          <w:color w:val="000000"/>
          <w:sz w:val="24"/>
        </w:rPr>
        <w:t>Kedua, pragmatisme dan individualisme. Zaman sekarang banyak yang menilai segala sesuatu dari sisi keuntungan pribadi. Ini bisa merusak nilai keadilan sosial dan kerakyatan. Mahasiswa harus membangun kesadaran bahwa keberhasilan sejati bukan hanya soal karier atau pendapatan, tetapi juga tentang kontribusi kepada masyarakat.</w:t>
      </w:r>
    </w:p>
    <w:p w14:paraId="396BD051">
      <w:pPr>
        <w:keepLines/>
        <w:spacing w:before="0" w:after="40" w:line="355" w:lineRule="auto"/>
        <w:ind w:firstLine="259"/>
        <w:jc w:val="both"/>
      </w:pPr>
      <w:r>
        <w:rPr>
          <w:rFonts w:ascii="Times New Roman" w:hAnsi="Times New Roman" w:eastAsia="Times New Roman"/>
          <w:b w:val="0"/>
          <w:i w:val="0"/>
          <w:color w:val="000000"/>
          <w:sz w:val="24"/>
        </w:rPr>
        <w:t>Ketiga, simplifikasi Pancasila. Banyak yang memahami Pancasila hanya sebagai lima sila yang ditulis di buku sejarah, tanpa memahami makna dan penerapannya. Mahasiswa harus jadi pelopor pemahaman Pancasila yang mendalam - bukan hanya untuk ujian, tapi untuk hidup.</w:t>
      </w:r>
    </w:p>
    <w:p w14:paraId="0EE30259">
      <w:pPr>
        <w:keepLines/>
        <w:spacing w:before="0" w:after="40" w:line="355" w:lineRule="auto"/>
        <w:ind w:firstLine="259"/>
        <w:jc w:val="both"/>
      </w:pPr>
      <w:r>
        <w:rPr>
          <w:rFonts w:ascii="Times New Roman" w:hAnsi="Times New Roman" w:eastAsia="Times New Roman"/>
          <w:b w:val="0"/>
          <w:i w:val="0"/>
          <w:color w:val="000000"/>
          <w:sz w:val="24"/>
        </w:rPr>
        <w:t>Solusinya ada tiga. Pertama, pendidikan Pancasila yang kontekstual - bukan ceramah, tapi diskusi dan kasus nyata. Kedua, kampus sebagai ruang dialog - tempat berbeda pendapat tanpa saling menjatuhkan. Ketiga, praktik langsung - organisasi, pengabdian, dan kegiatan sosial.</w:t>
      </w:r>
    </w:p>
    <w:p w14:paraId="589B8C8A">
      <w:pPr>
        <w:keepNext/>
        <w:spacing w:before="100" w:after="40" w:line="259" w:lineRule="auto"/>
        <w:jc w:val="left"/>
      </w:pPr>
      <w:r>
        <w:rPr>
          <w:rFonts w:ascii="Times New Roman" w:hAnsi="Times New Roman" w:eastAsia="Times New Roman"/>
          <w:b/>
          <w:i w:val="0"/>
          <w:color w:val="000000"/>
          <w:sz w:val="22"/>
        </w:rPr>
        <w:t>Penutup BAB II</w:t>
      </w:r>
    </w:p>
    <w:p w14:paraId="07037A20">
      <w:pPr>
        <w:keepLines/>
        <w:spacing w:before="0" w:after="40" w:line="355" w:lineRule="auto"/>
        <w:ind w:firstLine="259"/>
        <w:jc w:val="both"/>
      </w:pPr>
      <w:r>
        <w:rPr>
          <w:rFonts w:ascii="Times New Roman" w:hAnsi="Times New Roman" w:eastAsia="Times New Roman"/>
          <w:b w:val="0"/>
          <w:i w:val="0"/>
          <w:color w:val="000000"/>
          <w:sz w:val="24"/>
        </w:rPr>
        <w:t>Pancasila tidak sekadar simbol. Ia adalah dasar, ideologi, dan panduan hidup. Di perguruan tinggi, mahasiswa punya kesempatan besar untuk memahami dan mengamalkan Pancasila secara mendalam.</w:t>
      </w:r>
    </w:p>
    <w:p w14:paraId="74C067C8">
      <w:pPr>
        <w:keepLines/>
        <w:spacing w:before="0" w:after="40" w:line="355" w:lineRule="auto"/>
        <w:ind w:firstLine="259"/>
        <w:jc w:val="both"/>
      </w:pPr>
      <w:r>
        <w:rPr>
          <w:rFonts w:ascii="Times New Roman" w:hAnsi="Times New Roman" w:eastAsia="Times New Roman"/>
          <w:b w:val="0"/>
          <w:i w:val="0"/>
          <w:color w:val="000000"/>
          <w:sz w:val="24"/>
        </w:rPr>
        <w:t>Mengamalkan Pancasila bukan tentang menghafal, tapi tentang praktik - menerapkannya dalam kehidupan sehari-hari, di kelas, di organisasi, di masyarakat. Mahasiswa yang menghidupi Pancasila akan tumbuh menjadi warga negara yang tidak hanya cerdas, tetapi juga berani, beradab, dan peduli.</w:t>
      </w:r>
    </w:p>
    <w:p w14:paraId="23297EB1">
      <w:pPr>
        <w:keepLines/>
        <w:spacing w:before="0" w:after="40" w:line="355" w:lineRule="auto"/>
        <w:ind w:firstLine="259"/>
        <w:jc w:val="both"/>
      </w:pPr>
      <w:r>
        <w:rPr>
          <w:rFonts w:ascii="Times New Roman" w:hAnsi="Times New Roman" w:eastAsia="Times New Roman"/>
          <w:b w:val="0"/>
          <w:i w:val="0"/>
          <w:color w:val="000000"/>
          <w:sz w:val="24"/>
        </w:rPr>
        <w:t>Bab berikutnya akan membahas identitas nasional dan integrasi bangsa - dua hal yang sangat berkaitan dengan Pancasila. Sebab, tanpa identitas yang kuat dan semangat integrasi, Pancasila tidak akan pernah menjadi kekuatan yang mengikat bangsa Indonesia.</w:t>
      </w:r>
    </w:p>
    <w:p w14:paraId="04D2A72D">
      <w:pPr>
        <w:keepNext/>
        <w:spacing w:before="100" w:after="40" w:line="259" w:lineRule="auto"/>
        <w:jc w:val="left"/>
      </w:pPr>
      <w:r>
        <w:rPr>
          <w:rFonts w:ascii="Times New Roman" w:hAnsi="Times New Roman" w:eastAsia="Times New Roman"/>
          <w:b/>
          <w:i w:val="0"/>
          <w:color w:val="000000"/>
          <w:sz w:val="22"/>
        </w:rPr>
        <w:t>Catatan referensi BAB II</w:t>
      </w:r>
    </w:p>
    <w:p w14:paraId="0C255E38">
      <w:pPr>
        <w:pStyle w:val="23"/>
        <w:spacing w:after="20" w:line="259" w:lineRule="auto"/>
        <w:ind w:left="317"/>
      </w:pPr>
      <w:r>
        <w:rPr>
          <w:rFonts w:ascii="Times New Roman" w:hAnsi="Times New Roman" w:eastAsia="Times New Roman"/>
          <w:b w:val="0"/>
          <w:i w:val="0"/>
          <w:color w:val="000000"/>
          <w:sz w:val="21"/>
        </w:rPr>
        <w:t>Pembukaan Undang-Undang Dasar Negara Republik Indonesia Tahun 1945.</w:t>
      </w:r>
    </w:p>
    <w:p w14:paraId="02E31255">
      <w:pPr>
        <w:pStyle w:val="23"/>
        <w:spacing w:after="20" w:line="259" w:lineRule="auto"/>
        <w:ind w:left="317"/>
      </w:pPr>
      <w:r>
        <w:rPr>
          <w:rFonts w:ascii="Times New Roman" w:hAnsi="Times New Roman" w:eastAsia="Times New Roman"/>
          <w:b w:val="0"/>
          <w:i w:val="0"/>
          <w:color w:val="000000"/>
          <w:sz w:val="21"/>
        </w:rPr>
        <w:t>Badan Pembinaan Ideologi Pancasila, materi nilai-nilai Pancasila.</w:t>
      </w:r>
    </w:p>
    <w:p w14:paraId="098A8C77">
      <w:pPr>
        <w:pStyle w:val="23"/>
        <w:spacing w:after="20" w:line="259" w:lineRule="auto"/>
        <w:ind w:left="317"/>
      </w:pPr>
      <w:r>
        <w:rPr>
          <w:rFonts w:ascii="Times New Roman" w:hAnsi="Times New Roman" w:eastAsia="Times New Roman"/>
          <w:b w:val="0"/>
          <w:i w:val="0"/>
          <w:color w:val="000000"/>
          <w:sz w:val="21"/>
        </w:rPr>
        <w:t>Majelis Permusyawaratan Rakyat Republik Indonesia, materi sosialisasi Pancasila dan konstitusi.</w:t>
      </w:r>
    </w:p>
    <w:p w14:paraId="60A73EDA">
      <w:r>
        <w:br w:type="page"/>
      </w:r>
    </w:p>
    <w:p w14:paraId="6F795B65">
      <w:pPr>
        <w:keepNext/>
        <w:spacing w:before="0" w:after="120" w:line="252" w:lineRule="auto"/>
        <w:jc w:val="center"/>
      </w:pPr>
      <w:r>
        <w:rPr>
          <w:rFonts w:ascii="Times New Roman" w:hAnsi="Times New Roman" w:eastAsia="Times New Roman"/>
          <w:b/>
          <w:i w:val="0"/>
          <w:color w:val="000000"/>
          <w:sz w:val="26"/>
        </w:rPr>
        <w:t>BAB III</w:t>
      </w:r>
    </w:p>
    <w:p w14:paraId="4FA813F0">
      <w:pPr>
        <w:spacing w:before="0" w:after="80" w:line="245" w:lineRule="auto"/>
        <w:jc w:val="center"/>
      </w:pPr>
      <w:r>
        <w:rPr>
          <w:rFonts w:ascii="Times New Roman" w:hAnsi="Times New Roman" w:eastAsia="Times New Roman"/>
          <w:b/>
          <w:i w:val="0"/>
          <w:color w:val="000000"/>
          <w:sz w:val="24"/>
        </w:rPr>
        <w:t>IDENTITAS NASIONAL DAN INTEGRASI NASIONAL</w:t>
      </w:r>
    </w:p>
    <w:p w14:paraId="61A0AE39">
      <w:pPr>
        <w:keepNext/>
        <w:spacing w:before="100" w:after="40" w:line="259" w:lineRule="auto"/>
        <w:jc w:val="left"/>
      </w:pPr>
      <w:r>
        <w:rPr>
          <w:rFonts w:ascii="Times New Roman" w:hAnsi="Times New Roman" w:eastAsia="Times New Roman"/>
          <w:b/>
          <w:i w:val="0"/>
          <w:color w:val="000000"/>
          <w:sz w:val="22"/>
        </w:rPr>
        <w:t>3.1 Pengertian Identitas Nasional</w:t>
      </w:r>
    </w:p>
    <w:p w14:paraId="38A4A5E5">
      <w:pPr>
        <w:keepLines/>
        <w:spacing w:before="0" w:after="40" w:line="355" w:lineRule="auto"/>
        <w:ind w:firstLine="259"/>
        <w:jc w:val="both"/>
      </w:pPr>
      <w:r>
        <w:rPr>
          <w:rFonts w:ascii="Times New Roman" w:hAnsi="Times New Roman" w:eastAsia="Times New Roman"/>
          <w:b w:val="0"/>
          <w:i w:val="0"/>
          <w:color w:val="000000"/>
          <w:sz w:val="24"/>
        </w:rPr>
        <w:t>Identitas nasional adalah cerminan jati diri suatu bangsa. Ia menjawab pertanyaan sederhana tapi mendasar: "Siapa kita sebagai bangsa?"</w:t>
      </w:r>
    </w:p>
    <w:p w14:paraId="48F3882B">
      <w:pPr>
        <w:keepLines/>
        <w:spacing w:before="0" w:after="40" w:line="355" w:lineRule="auto"/>
        <w:ind w:firstLine="259"/>
        <w:jc w:val="both"/>
      </w:pPr>
      <w:r>
        <w:rPr>
          <w:rFonts w:ascii="Times New Roman" w:hAnsi="Times New Roman" w:eastAsia="Times New Roman"/>
          <w:b w:val="0"/>
          <w:i w:val="0"/>
          <w:color w:val="000000"/>
          <w:sz w:val="24"/>
        </w:rPr>
        <w:t>Secara umum, identitas nasional merujuk pada sekelompok karakteristik yang membedakan satu bangsa dengan bangsa lain. Karakteristik ini tidak hanya berupa bendera atau lagu kebangsaan, tetapi juga mencakup nilai-nilai bersama, bahasa, budaya, sejarah kolektif, dan cara pandang terhadap dunia. Dengan kata lain, identitas nasional adalah gabungan antara yang konkret - seperti simbol dan lambang - dan yang abstrak - seperti nilai, norma, dan kesadaran kolektif.</w:t>
      </w:r>
    </w:p>
    <w:p w14:paraId="5FD6ABA5">
      <w:pPr>
        <w:keepLines/>
        <w:spacing w:before="0" w:after="40" w:line="355" w:lineRule="auto"/>
        <w:ind w:firstLine="259"/>
        <w:jc w:val="both"/>
      </w:pPr>
      <w:r>
        <w:rPr>
          <w:rFonts w:ascii="Times New Roman" w:hAnsi="Times New Roman" w:eastAsia="Times New Roman"/>
          <w:b w:val="0"/>
          <w:i w:val="0"/>
          <w:color w:val="000000"/>
          <w:sz w:val="24"/>
        </w:rPr>
        <w:t>Penting untuk dipahami bahwa identitas nasional bukan sesuatu yang jatuh dari langit. Identitas ini dibangun secara bertahap melalui proses sejarah panjang: perjuangan kemerdekaan, pencarian bentuk negara, dan interaksi sosial yang terus berlangsung. Bangsa Indonesia, misalnya, tidak serta-merta memiliki identitas nasional yang utuh setelah proklamasi 1945. Identitas itu terus dibentuk dan diperkuat melalui peristiwa-peristiwa sejarah, kebijakan negara, dan kehidupan bermasyarakat sehari-hari.</w:t>
      </w:r>
    </w:p>
    <w:p w14:paraId="458A4E1A">
      <w:pPr>
        <w:keepLines/>
        <w:spacing w:before="0" w:after="40" w:line="355" w:lineRule="auto"/>
        <w:ind w:firstLine="259"/>
        <w:jc w:val="both"/>
      </w:pPr>
      <w:r>
        <w:rPr>
          <w:rFonts w:ascii="Times New Roman" w:hAnsi="Times New Roman" w:eastAsia="Times New Roman"/>
          <w:b w:val="0"/>
          <w:i w:val="0"/>
          <w:color w:val="000000"/>
          <w:sz w:val="24"/>
        </w:rPr>
        <w:t>Mengapa identitas nasional penting bagi mahasiswa? Karena mahasiswa adalah generasi yang sedang mencari jati diri - baik secara individu maupun kolektif. Dalam proses pencarian itu, memahami identitas nasional membantu mahasiswa menempatkan diri dalam konteks yang lebih luas: bukan hanya sebagai individu yang sedang studi, tetapi juga sebagai bagian dari bangsa yang punya sejarah, budaya, dan masa depan bersama.</w:t>
      </w:r>
    </w:p>
    <w:p w14:paraId="6D3131D7">
      <w:pPr>
        <w:keepNext/>
        <w:spacing w:before="100" w:after="40" w:line="259" w:lineRule="auto"/>
        <w:jc w:val="left"/>
      </w:pPr>
      <w:r>
        <w:rPr>
          <w:rFonts w:ascii="Times New Roman" w:hAnsi="Times New Roman" w:eastAsia="Times New Roman"/>
          <w:b/>
          <w:i w:val="0"/>
          <w:color w:val="000000"/>
          <w:sz w:val="22"/>
        </w:rPr>
        <w:t>3.2 Unsur-Unsur Pembentuk Identitas Nasional</w:t>
      </w:r>
    </w:p>
    <w:p w14:paraId="13A456C9">
      <w:pPr>
        <w:keepLines/>
        <w:spacing w:before="0" w:after="40" w:line="355" w:lineRule="auto"/>
        <w:ind w:firstLine="259"/>
        <w:jc w:val="both"/>
      </w:pPr>
      <w:r>
        <w:rPr>
          <w:rFonts w:ascii="Times New Roman" w:hAnsi="Times New Roman" w:eastAsia="Times New Roman"/>
          <w:b w:val="0"/>
          <w:i w:val="0"/>
          <w:color w:val="000000"/>
          <w:sz w:val="24"/>
        </w:rPr>
        <w:t>Identitas nasional tidak terbentuk dari satu elemen saja. Ia adalah gabungan dari beberapa unsur yang saling menguatkan.</w:t>
      </w:r>
    </w:p>
    <w:p w14:paraId="6288EE14">
      <w:pPr>
        <w:keepLines/>
        <w:spacing w:before="0" w:after="40" w:line="355" w:lineRule="auto"/>
        <w:ind w:firstLine="259"/>
        <w:jc w:val="both"/>
      </w:pPr>
      <w:r>
        <w:rPr>
          <w:rFonts w:ascii="Times New Roman" w:hAnsi="Times New Roman" w:eastAsia="Times New Roman"/>
          <w:b w:val="0"/>
          <w:i w:val="0"/>
          <w:color w:val="000000"/>
          <w:sz w:val="24"/>
        </w:rPr>
        <w:t>Unsur pertama adalah sejarah. Sejarah adalah ingatan kolektif suatu bangsa. Tanpa sejarah, suatu bangsa kehilangan akar. Sejarah perjuangan kemerdekaan, misalnya, menjadi fondasi bagi kesadaran kebangsaan. Ketika mahasiswa mempelajari peristiwa 1945, perang kemerdekaan, atau peristiwa-peristiwa penting lainnya, mereka tidak sedang menghafal tanggal. Mereka sedang memahami bagaimana bangsa ini terbentuk dan mengapa kita hidup dalam negara seperti sekarang.</w:t>
      </w:r>
    </w:p>
    <w:p w14:paraId="50D940C9">
      <w:pPr>
        <w:keepLines/>
        <w:spacing w:before="0" w:after="40" w:line="355" w:lineRule="auto"/>
        <w:ind w:firstLine="259"/>
        <w:jc w:val="both"/>
      </w:pPr>
      <w:r>
        <w:rPr>
          <w:rFonts w:ascii="Times New Roman" w:hAnsi="Times New Roman" w:eastAsia="Times New Roman"/>
          <w:b w:val="0"/>
          <w:i w:val="0"/>
          <w:color w:val="000000"/>
          <w:sz w:val="24"/>
        </w:rPr>
        <w:t>Unsur kedua adalah bahasa. Bahasa Indonesia adalah salah satu perekat kuat bangsa Indonesia. Bayangkan: Indonesia punya lebih dari 700 bahasa daerah, tetapi satu bahasa nasional menyatukan semuanya. Bahasa Indonesia tidak sekadar alat komunikasi. Bahasa ini membawa nilai-nilai kebangsaan, kebersamaan, dan persatuan. Ketika mahasiswa menggunakan bahasa Indonesia dalam perkuliahan, diskusi, atau penulisan ilmiah, mereka secara tidak langsung ikut menjaga keutuhan identitas nasional.</w:t>
      </w:r>
    </w:p>
    <w:p w14:paraId="15EB0989">
      <w:pPr>
        <w:keepLines/>
        <w:spacing w:before="0" w:after="40" w:line="355" w:lineRule="auto"/>
        <w:ind w:firstLine="259"/>
        <w:jc w:val="both"/>
      </w:pPr>
      <w:r>
        <w:rPr>
          <w:rFonts w:ascii="Times New Roman" w:hAnsi="Times New Roman" w:eastAsia="Times New Roman"/>
          <w:b w:val="0"/>
          <w:i w:val="0"/>
          <w:color w:val="000000"/>
          <w:sz w:val="24"/>
        </w:rPr>
        <w:t>Unsur ketiga adalah budaya. Budaya Indonesia sangat beragam, dari tarian, musik, seni rupa, hingga adat istiadat. Keberagaman ini justru menjadi kekuatan, bukan kelemahan. Budaya menunjukkan bahwa Indonesia mampu merangkul perbedaan tanpa kehilangan kesatuan. Di kampus, keberagaman budaya terlihat dari mahasiswa dari berbagai daerah yang membawa tradisi masing-masing. Pertukaran budaya semacam ini memperkaya pemahaman tentang siapa kita sebagai bangsa.</w:t>
      </w:r>
    </w:p>
    <w:p w14:paraId="32DB553C">
      <w:pPr>
        <w:keepNext/>
        <w:spacing w:before="100" w:after="40" w:line="259" w:lineRule="auto"/>
        <w:jc w:val="left"/>
      </w:pPr>
      <w:r>
        <w:rPr>
          <w:rFonts w:ascii="Times New Roman" w:hAnsi="Times New Roman" w:eastAsia="Times New Roman"/>
          <w:b/>
          <w:i w:val="0"/>
          <w:color w:val="000000"/>
          <w:sz w:val="22"/>
        </w:rPr>
        <w:t>3.3 Pancasila sebagai Bagian dari Identitas Bangsa</w:t>
      </w:r>
    </w:p>
    <w:p w14:paraId="57E2AF9C">
      <w:pPr>
        <w:keepLines/>
        <w:spacing w:before="0" w:after="40" w:line="355" w:lineRule="auto"/>
        <w:ind w:firstLine="259"/>
        <w:jc w:val="both"/>
      </w:pPr>
      <w:r>
        <w:rPr>
          <w:rFonts w:ascii="Times New Roman" w:hAnsi="Times New Roman" w:eastAsia="Times New Roman"/>
          <w:b w:val="0"/>
          <w:i w:val="0"/>
          <w:color w:val="000000"/>
          <w:sz w:val="24"/>
        </w:rPr>
        <w:t>Pancasila memiliki kedudukan khusus dalam identitas nasional Indonesia. Ia bukan hanya dasar negara, tetapi juga pengikat identitas bangsa.</w:t>
      </w:r>
    </w:p>
    <w:p w14:paraId="4F52639A">
      <w:pPr>
        <w:keepLines/>
        <w:spacing w:before="0" w:after="40" w:line="355" w:lineRule="auto"/>
        <w:ind w:firstLine="259"/>
        <w:jc w:val="both"/>
      </w:pPr>
      <w:r>
        <w:rPr>
          <w:rFonts w:ascii="Times New Roman" w:hAnsi="Times New Roman" w:eastAsia="Times New Roman"/>
          <w:b w:val="0"/>
          <w:i w:val="0"/>
          <w:color w:val="000000"/>
          <w:sz w:val="24"/>
        </w:rPr>
        <w:t>Mengapa Pancasila bisa menjadi pengikat? Karena Pancasila dirancang untuk merangkum nilai-nilai yang dianut mayoritas rakyat Indonesia. Ketuhanan Yang Maha Esa mengakui keberagaman kepercayaan. Kemanusiaan Yang Adil dan Beradab menegaskan martabat manusia. Persatuan Indonesia menolak perpecahan. Kerakyatan menempatkan rakyat sebagai subjek politik. Keadilan sosial berkomitmen pada kesejahteraan bersama.</w:t>
      </w:r>
    </w:p>
    <w:p w14:paraId="20456CBA">
      <w:pPr>
        <w:keepLines/>
        <w:spacing w:before="0" w:after="40" w:line="355" w:lineRule="auto"/>
        <w:ind w:firstLine="259"/>
        <w:jc w:val="both"/>
      </w:pPr>
      <w:r>
        <w:rPr>
          <w:rFonts w:ascii="Times New Roman" w:hAnsi="Times New Roman" w:eastAsia="Times New Roman"/>
          <w:b w:val="0"/>
          <w:i w:val="0"/>
          <w:color w:val="000000"/>
          <w:sz w:val="24"/>
        </w:rPr>
        <w:t>Dalam konteks identitas nasional, Pancasila berfungsi sebagai penanda bahwa Indonesia memiliki karakter khas. Berbeda dari negara-negara lain yang mungkin berbasis agama tertentu, ideologi politik tertentu, atau sistem sosial tertentu, Indonesia memilih Pancasila sebagai fondasi. Pilihan ini bukan kebetulan, tetapi hasil dari proses panjang pencarian jati diri bangsa.</w:t>
      </w:r>
    </w:p>
    <w:p w14:paraId="22B26D24">
      <w:pPr>
        <w:keepLines/>
        <w:spacing w:before="0" w:after="40" w:line="355" w:lineRule="auto"/>
        <w:ind w:firstLine="259"/>
        <w:jc w:val="both"/>
      </w:pPr>
      <w:r>
        <w:rPr>
          <w:rFonts w:ascii="Times New Roman" w:hAnsi="Times New Roman" w:eastAsia="Times New Roman"/>
          <w:b w:val="0"/>
          <w:i w:val="0"/>
          <w:color w:val="000000"/>
          <w:sz w:val="24"/>
        </w:rPr>
        <w:t>Namun, ada tantangan. Generasi muda, termasuk mahasiswa, kadang merasa bahwa Pancasila sudah tidak relevan. Mereka melihat korupsi, ketidakadilan, dan konflik sosial yang terjadi di sekitar mereka, lalu bertanya: apakah Pancasila benar-benar dijalankan? Pertanyaan ini wajar dan sah. Tetapi jawabannya bukan menolak Pancasila, melainkan mendesak agar nilai-nilai Pancasila benar-benar diterapkan.</w:t>
      </w:r>
    </w:p>
    <w:p w14:paraId="6E3DF7B5">
      <w:pPr>
        <w:keepNext/>
        <w:spacing w:before="100" w:after="40" w:line="259" w:lineRule="auto"/>
        <w:jc w:val="left"/>
      </w:pPr>
      <w:r>
        <w:rPr>
          <w:rFonts w:ascii="Times New Roman" w:hAnsi="Times New Roman" w:eastAsia="Times New Roman"/>
          <w:b/>
          <w:i w:val="0"/>
          <w:color w:val="000000"/>
          <w:sz w:val="22"/>
        </w:rPr>
        <w:t>3.4 Bahasa Indonesia, budaya, sejarah, dan simbol negara sebagai identitas nasional</w:t>
      </w:r>
    </w:p>
    <w:p w14:paraId="628D3EAB">
      <w:pPr>
        <w:keepLines/>
        <w:spacing w:before="0" w:after="40" w:line="355" w:lineRule="auto"/>
        <w:ind w:firstLine="259"/>
        <w:jc w:val="both"/>
      </w:pPr>
      <w:r>
        <w:rPr>
          <w:rFonts w:ascii="Times New Roman" w:hAnsi="Times New Roman" w:eastAsia="Times New Roman"/>
          <w:b w:val="0"/>
          <w:i w:val="0"/>
          <w:color w:val="000000"/>
          <w:sz w:val="24"/>
        </w:rPr>
        <w:t>Identitas nasional Indonesia tidak hanya terlihat dari dasar negara atau semboyan yang sering disebut dalam upacara. Identitas itu juga hadir dalam bahasa, budaya, sejarah, dan simbol-simbol negara yang digunakan bersama. Unsur-unsur ini membantu masyarakat Indonesia mengenali dirinya sebagai bagian dari satu bangsa.</w:t>
      </w:r>
    </w:p>
    <w:p w14:paraId="71AD372D">
      <w:pPr>
        <w:keepLines/>
        <w:spacing w:before="0" w:after="40" w:line="355" w:lineRule="auto"/>
        <w:ind w:firstLine="259"/>
        <w:jc w:val="both"/>
      </w:pPr>
      <w:r>
        <w:rPr>
          <w:rFonts w:ascii="Times New Roman" w:hAnsi="Times New Roman" w:eastAsia="Times New Roman"/>
          <w:b w:val="0"/>
          <w:i w:val="0"/>
          <w:color w:val="000000"/>
          <w:sz w:val="24"/>
        </w:rPr>
        <w:t>Bahasa Indonesia adalah salah satu unsur yang penting. Indonesia memiliki banyak bahasa daerah, tetapi Bahasa Indonesia menjadi alat pemersatu. Dengan bahasa yang sama, masyarakat dari berbagai daerah dapat berkomunikasi tanpa harus meninggalkan bahasa daerahnya. Di lingkungan kampus, Bahasa Indonesia juga menjadi bahasa akademik yang mempertemukan mahasiswa dari berbagai latar belakang. Mahasiswa dari Jawa, Sumatra, Kalimantan, Sulawesi, Papua, dan daerah lain dapat berdiskusi dalam satu ruang karena memiliki bahasa pengantar yang sama.</w:t>
      </w:r>
    </w:p>
    <w:p w14:paraId="3C52AC1A">
      <w:pPr>
        <w:keepLines/>
        <w:spacing w:before="0" w:after="40" w:line="355" w:lineRule="auto"/>
        <w:ind w:firstLine="259"/>
        <w:jc w:val="both"/>
      </w:pPr>
      <w:r>
        <w:rPr>
          <w:rFonts w:ascii="Times New Roman" w:hAnsi="Times New Roman" w:eastAsia="Times New Roman"/>
          <w:b w:val="0"/>
          <w:i w:val="0"/>
          <w:color w:val="000000"/>
          <w:sz w:val="24"/>
        </w:rPr>
        <w:t>Budaya juga menjadi bagian kuat dari identitas nasional. Indonesia dikenal sebagai negara yang memiliki beragam tradisi, kesenian, pakaian adat, makanan, dan kebiasaan sosial. Keberagaman ini tidak sekadar sesuatu yang indah untuk ditampilkan dalam acara kebudayaan, tetapi juga menunjukkan cara masyarakat Indonesia membangun kehidupan bersama. Budaya mengajarkan nilai gotong royong, sopan santun, musyawarah, penghormatan kepada orang tua, serta kepedulian terhadap lingkungan sosial.</w:t>
      </w:r>
    </w:p>
    <w:p w14:paraId="2A928531">
      <w:pPr>
        <w:keepNext/>
        <w:spacing w:before="100" w:after="40" w:line="259" w:lineRule="auto"/>
        <w:jc w:val="left"/>
      </w:pPr>
      <w:r>
        <w:rPr>
          <w:rFonts w:ascii="Times New Roman" w:hAnsi="Times New Roman" w:eastAsia="Times New Roman"/>
          <w:b/>
          <w:i w:val="0"/>
          <w:color w:val="000000"/>
          <w:sz w:val="22"/>
        </w:rPr>
        <w:t>3.5 Tantangan identitas nasional di kalangan mahasiswa</w:t>
      </w:r>
    </w:p>
    <w:p w14:paraId="2FE0F1DF">
      <w:pPr>
        <w:keepLines/>
        <w:spacing w:before="0" w:after="40" w:line="355" w:lineRule="auto"/>
        <w:ind w:firstLine="259"/>
        <w:jc w:val="both"/>
      </w:pPr>
      <w:r>
        <w:rPr>
          <w:rFonts w:ascii="Times New Roman" w:hAnsi="Times New Roman" w:eastAsia="Times New Roman"/>
          <w:b w:val="0"/>
          <w:i w:val="0"/>
          <w:color w:val="000000"/>
          <w:sz w:val="24"/>
        </w:rPr>
        <w:t>Identitas nasional tidak selalu kuat dengan sendirinya. Di kalangan mahasiswa, ada beberapa tantangan yang dapat melemahkan rasa kebangsaan. Tantangan ini tidak selalu datang dalam bentuk yang besar, tetapi sering muncul dalam kebiasaan sehari-hari.</w:t>
      </w:r>
    </w:p>
    <w:p w14:paraId="34818F67">
      <w:pPr>
        <w:keepLines/>
        <w:spacing w:before="0" w:after="40" w:line="355" w:lineRule="auto"/>
        <w:ind w:firstLine="259"/>
        <w:jc w:val="both"/>
      </w:pPr>
      <w:r>
        <w:rPr>
          <w:rFonts w:ascii="Times New Roman" w:hAnsi="Times New Roman" w:eastAsia="Times New Roman"/>
          <w:b w:val="0"/>
          <w:i w:val="0"/>
          <w:color w:val="000000"/>
          <w:sz w:val="24"/>
        </w:rPr>
        <w:t>Salah satu tantangan yang cukup terasa adalah pengaruh budaya luar. Mahasiswa hidup dalam lingkungan digital yang terbuka. Musik, film, gaya berpakaian, bahasa gaul, dan pola pikir dari luar negeri mudah masuk melalui media sosial. Pengaruh budaya luar tidak selalu buruk. Banyak hal positif yang bisa dipelajari, seperti disiplin, kreativitas, dan keterbukaan berpikir. Namun, masalah muncul ketika mahasiswa lebih menghargai budaya luar daripada budaya bangsanya sendiri.</w:t>
      </w:r>
    </w:p>
    <w:p w14:paraId="6A58455A">
      <w:pPr>
        <w:keepLines/>
        <w:spacing w:before="0" w:after="40" w:line="355" w:lineRule="auto"/>
        <w:ind w:firstLine="259"/>
        <w:jc w:val="both"/>
      </w:pPr>
      <w:r>
        <w:rPr>
          <w:rFonts w:ascii="Times New Roman" w:hAnsi="Times New Roman" w:eastAsia="Times New Roman"/>
          <w:b w:val="0"/>
          <w:i w:val="0"/>
          <w:color w:val="000000"/>
          <w:sz w:val="24"/>
        </w:rPr>
        <w:t>Tantangan lain adalah melemahnya minat terhadap sejarah dan kebudayaan nasional. Sebagian mahasiswa mengenal tokoh luar negeri lebih baik daripada tokoh bangsa sendiri. Ada juga yang menganggap materi sejarah, Pancasila, atau kewarganegaraan sebagai pelajaran hafalan yang membosankan. Padahal, tanpa pemahaman sejarah, mahasiswa akan sulit memahami mengapa persatuan bangsa harus dijaga.</w:t>
      </w:r>
    </w:p>
    <w:p w14:paraId="791CCE7B">
      <w:pPr>
        <w:keepNext/>
        <w:spacing w:before="100" w:after="40" w:line="259" w:lineRule="auto"/>
        <w:jc w:val="left"/>
      </w:pPr>
      <w:r>
        <w:rPr>
          <w:rFonts w:ascii="Times New Roman" w:hAnsi="Times New Roman" w:eastAsia="Times New Roman"/>
          <w:b/>
          <w:i w:val="0"/>
          <w:color w:val="000000"/>
          <w:sz w:val="22"/>
        </w:rPr>
        <w:t>3.6 Pengertian integrasi nasional</w:t>
      </w:r>
    </w:p>
    <w:p w14:paraId="29B14141">
      <w:pPr>
        <w:keepLines/>
        <w:spacing w:before="0" w:after="40" w:line="355" w:lineRule="auto"/>
        <w:ind w:firstLine="259"/>
        <w:jc w:val="both"/>
      </w:pPr>
      <w:r>
        <w:rPr>
          <w:rFonts w:ascii="Times New Roman" w:hAnsi="Times New Roman" w:eastAsia="Times New Roman"/>
          <w:b w:val="0"/>
          <w:i w:val="0"/>
          <w:color w:val="000000"/>
          <w:sz w:val="24"/>
        </w:rPr>
        <w:t>Integrasi nasional adalah proses menyatukan berbagai kelompok dalam satu kehidupan bangsa yang utuh. Dalam konteks Indonesia, integrasi nasional penting karena masyarakat Indonesia memiliki banyak perbedaan. Perbedaan itu meliputi suku, agama, bahasa, budaya, daerah, kondisi ekonomi, dan pandangan politik.</w:t>
      </w:r>
    </w:p>
    <w:p w14:paraId="0E5D885A">
      <w:pPr>
        <w:keepLines/>
        <w:spacing w:before="0" w:after="40" w:line="355" w:lineRule="auto"/>
        <w:ind w:firstLine="259"/>
        <w:jc w:val="both"/>
      </w:pPr>
      <w:r>
        <w:rPr>
          <w:rFonts w:ascii="Times New Roman" w:hAnsi="Times New Roman" w:eastAsia="Times New Roman"/>
          <w:b w:val="0"/>
          <w:i w:val="0"/>
          <w:color w:val="000000"/>
          <w:sz w:val="24"/>
        </w:rPr>
        <w:t>Integrasi nasional bukan berarti menghapus perbedaan. Justru, integrasi nasional berarti menyatukan perbedaan agar tidak berubah menjadi konflik. Bangsa Indonesia tidak dibangun di atas keseragaman, tetapi di atas kesediaan untuk hidup bersama dalam perbedaan. Karena itu, semboyan Bhinneka Tunggal Ika menjadi sangat relevan. Berbeda-beda, tetapi tetap satu.</w:t>
      </w:r>
    </w:p>
    <w:p w14:paraId="47DEFBE9">
      <w:pPr>
        <w:keepLines/>
        <w:spacing w:before="0" w:after="40" w:line="355" w:lineRule="auto"/>
        <w:ind w:firstLine="259"/>
        <w:jc w:val="both"/>
      </w:pPr>
      <w:r>
        <w:rPr>
          <w:rFonts w:ascii="Times New Roman" w:hAnsi="Times New Roman" w:eastAsia="Times New Roman"/>
          <w:b w:val="0"/>
          <w:i w:val="0"/>
          <w:color w:val="000000"/>
          <w:sz w:val="24"/>
        </w:rPr>
        <w:t>Dalam kehidupan bernegara, integrasi nasional diperlukan agar masyarakat dapat bekerja sama mencapai tujuan bersama. Tanpa integrasi, negara akan mudah terpecah oleh konflik daerah, konflik agama, persaingan politik, atau ketimpangan sosial. Integrasi membuat masyarakat merasa memiliki nasib yang sama sebagai warga negara Indonesia.</w:t>
      </w:r>
    </w:p>
    <w:p w14:paraId="32A83338">
      <w:pPr>
        <w:keepLines/>
        <w:spacing w:before="0" w:after="40" w:line="355" w:lineRule="auto"/>
        <w:ind w:firstLine="259"/>
        <w:jc w:val="both"/>
      </w:pPr>
      <w:r>
        <w:rPr>
          <w:rFonts w:ascii="Times New Roman" w:hAnsi="Times New Roman" w:eastAsia="Times New Roman"/>
          <w:b w:val="0"/>
          <w:i w:val="0"/>
          <w:color w:val="000000"/>
          <w:sz w:val="24"/>
        </w:rPr>
        <w:t>Di lingkungan kampus, integrasi nasional dapat dilihat dari kemampuan mahasiswa untuk bergaul dan bekerja sama dengan teman yang berbeda latar belakang. Mahasiswa belajar bahwa perbedaan daerah, agama, dan kebiasaan tidak boleh menjadi alasan untuk menjauh. Justru kampus menjadi tempat yang baik untuk melatih integrasi, karena mahasiswa bertemu dengan banyak orang yang berbeda dari dirinya.</w:t>
      </w:r>
    </w:p>
    <w:p w14:paraId="4EB89D72">
      <w:pPr>
        <w:keepNext/>
        <w:spacing w:before="100" w:after="40" w:line="259" w:lineRule="auto"/>
        <w:jc w:val="left"/>
      </w:pPr>
      <w:r>
        <w:rPr>
          <w:rFonts w:ascii="Times New Roman" w:hAnsi="Times New Roman" w:eastAsia="Times New Roman"/>
          <w:b/>
          <w:i w:val="0"/>
          <w:color w:val="000000"/>
          <w:sz w:val="22"/>
        </w:rPr>
        <w:t>3.7 Faktor pendorong dan penghambat integrasi nasional</w:t>
      </w:r>
    </w:p>
    <w:p w14:paraId="12663F29">
      <w:pPr>
        <w:keepLines/>
        <w:spacing w:before="0" w:after="40" w:line="355" w:lineRule="auto"/>
        <w:ind w:firstLine="259"/>
        <w:jc w:val="both"/>
      </w:pPr>
      <w:r>
        <w:rPr>
          <w:rFonts w:ascii="Times New Roman" w:hAnsi="Times New Roman" w:eastAsia="Times New Roman"/>
          <w:b w:val="0"/>
          <w:i w:val="0"/>
          <w:color w:val="000000"/>
          <w:sz w:val="24"/>
        </w:rPr>
        <w:t>Integrasi nasional tidak terjadi dengan sendirinya. Ada faktor-faktor yang mendorong terwujudnya integrasi, dan ada pula faktor yang menghambatnya. Memahami keduanya penting agar mahasiswa bisa bersikap lebih sadar dalam kehidupan sehari-hari.</w:t>
      </w:r>
    </w:p>
    <w:p w14:paraId="797507EC">
      <w:pPr>
        <w:keepLines/>
        <w:spacing w:before="0" w:after="40" w:line="355" w:lineRule="auto"/>
        <w:ind w:firstLine="259"/>
        <w:jc w:val="both"/>
      </w:pPr>
      <w:r>
        <w:rPr>
          <w:rFonts w:ascii="Times New Roman" w:hAnsi="Times New Roman" w:eastAsia="Times New Roman"/>
          <w:b w:val="0"/>
          <w:i w:val="0"/>
          <w:color w:val="000000"/>
          <w:sz w:val="24"/>
        </w:rPr>
        <w:t>Faktor pendorong integrasi nasional antara lain rasa senasib sepenanggungan sebagai bangsa yang pernah dijajah, penggunaan Bahasa Indonesia sebagai bahasa pemersatu, semangat kebangsaan yang ditanamkan sejak dini, serta keberadaan lembaga-lembaga nasional seperti TNI, pemerintah, dan institusi pendidikan. Nilai-nilai Pancasila juga menjadi faktor penting karena memberi kerangka moral yang bisa diterima oleh masyarakat dari berbagai latar belakang. Selain itu, perkembangan media dan teknologi membuka ruang komunikasi yang lebih luas antarwarga negara, sehingga jarak geografis tidak lagi menjadi penghalang utama dalam membangun komunikasi dan kerja sama.</w:t>
      </w:r>
    </w:p>
    <w:p w14:paraId="410D8C00">
      <w:pPr>
        <w:keepLines/>
        <w:spacing w:before="0" w:after="40" w:line="355" w:lineRule="auto"/>
        <w:ind w:firstLine="259"/>
        <w:jc w:val="both"/>
      </w:pPr>
      <w:r>
        <w:rPr>
          <w:rFonts w:ascii="Times New Roman" w:hAnsi="Times New Roman" w:eastAsia="Times New Roman"/>
          <w:b w:val="0"/>
          <w:i w:val="0"/>
          <w:color w:val="000000"/>
          <w:sz w:val="24"/>
        </w:rPr>
        <w:t>Di sisi lain, ada faktor penghambat yang perlu diwaspadai. Ketimpangan ekonomi antardaerah bisa menimbulkan kecemburuan sosial. Perbedaan etnis dan agama yang tidak dikelola dengan baik bisa berubah menjadi konflik. Sentimen kedaerahan yang berlebihan bisa membuat masyarakat lebih mengutamakan kelompoknya sendiri daripada kepentingan nasional. Selain itu, penyebaran informasi yang tidak akurat di media sosial dapat memperburuk perpecahan, karena berita palsu sering kali memanfaatkan isu suku, agama, ras, dan antargolongan untuk memancing konflik.</w:t>
      </w:r>
    </w:p>
    <w:p w14:paraId="160E9295">
      <w:pPr>
        <w:keepNext/>
        <w:spacing w:before="100" w:after="40" w:line="259" w:lineRule="auto"/>
        <w:jc w:val="left"/>
      </w:pPr>
      <w:r>
        <w:rPr>
          <w:rFonts w:ascii="Times New Roman" w:hAnsi="Times New Roman" w:eastAsia="Times New Roman"/>
          <w:b/>
          <w:i w:val="0"/>
          <w:color w:val="000000"/>
          <w:sz w:val="22"/>
        </w:rPr>
        <w:t>3.8 Peran mahasiswa dalam menjaga identitas dan integrasi bangsa</w:t>
      </w:r>
    </w:p>
    <w:p w14:paraId="21C943FD">
      <w:pPr>
        <w:keepLines/>
        <w:spacing w:before="0" w:after="40" w:line="355" w:lineRule="auto"/>
        <w:ind w:firstLine="259"/>
        <w:jc w:val="both"/>
      </w:pPr>
      <w:r>
        <w:rPr>
          <w:rFonts w:ascii="Times New Roman" w:hAnsi="Times New Roman" w:eastAsia="Times New Roman"/>
          <w:b w:val="0"/>
          <w:i w:val="0"/>
          <w:color w:val="000000"/>
          <w:sz w:val="24"/>
        </w:rPr>
        <w:t>Mahasiswa memiliki posisi yang strategis dalam menjaga identitas dan integrasi bangsa. Mereka bukan hanya penerima informasi, tetapi juga agen yang bisa memengaruhi lingkungan sekitarnya.</w:t>
      </w:r>
    </w:p>
    <w:p w14:paraId="64A4B30A">
      <w:pPr>
        <w:keepLines/>
        <w:spacing w:before="0" w:after="40" w:line="355" w:lineRule="auto"/>
        <w:ind w:firstLine="259"/>
        <w:jc w:val="both"/>
      </w:pPr>
      <w:r>
        <w:rPr>
          <w:rFonts w:ascii="Times New Roman" w:hAnsi="Times New Roman" w:eastAsia="Times New Roman"/>
          <w:b w:val="0"/>
          <w:i w:val="0"/>
          <w:color w:val="000000"/>
          <w:sz w:val="24"/>
        </w:rPr>
        <w:t>Dalam kehidupan kampus, peran mahasiswa dimulai dari hal-hal yang tampak sederhana. Menghargai teman yang berbeda agama, suku, atau daerah asal adalah bentuk nyata dari menjaga integrasi. Berpartisipasi aktif dalam organisasi mahasiswa yang terbuka dan inklusif juga menjadi ruang untuk melatih nilai-nilai kebangsaan. Ketika mahasiswa belajar bermusyawarah, menghargai perbedaan pendapat, dan bekerja sama dalam keberagaman, mereka sedang melatih diri menjadi warga negara yang dewasa.</w:t>
      </w:r>
    </w:p>
    <w:p w14:paraId="185C5127">
      <w:pPr>
        <w:keepLines/>
        <w:spacing w:before="0" w:after="40" w:line="355" w:lineRule="auto"/>
        <w:ind w:firstLine="259"/>
        <w:jc w:val="both"/>
      </w:pPr>
      <w:r>
        <w:rPr>
          <w:rFonts w:ascii="Times New Roman" w:hAnsi="Times New Roman" w:eastAsia="Times New Roman"/>
          <w:b w:val="0"/>
          <w:i w:val="0"/>
          <w:color w:val="000000"/>
          <w:sz w:val="24"/>
        </w:rPr>
        <w:t>Di luar kampus, mahasiswa bisa berkontribusi melalui kegiatan pengabdian masyarakat, edukasi literasi digital untuk menangkal hoaks, atau keterlibatan dalam forum-forum diskusi kebangsaan. Hal ini sejalan dengan nilai-nilai yang ada dalam Pancasila, khususnya sila ketiga dan keempat tentang persatuan dan demokrasi.</w:t>
      </w:r>
    </w:p>
    <w:p w14:paraId="23096696">
      <w:pPr>
        <w:keepLines/>
        <w:spacing w:before="0" w:after="40" w:line="355" w:lineRule="auto"/>
        <w:ind w:firstLine="259"/>
        <w:jc w:val="both"/>
      </w:pPr>
      <w:r>
        <w:rPr>
          <w:rFonts w:ascii="Times New Roman" w:hAnsi="Times New Roman" w:eastAsia="Times New Roman"/>
          <w:b w:val="0"/>
          <w:i w:val="0"/>
          <w:color w:val="000000"/>
          <w:sz w:val="24"/>
        </w:rPr>
        <w:t>Namun, peran mahasiswa juga membutuhkan kejujuran terhadap diri sendiri. Menjaga identitas nasional tidak berarti menutup diri dari kritik. Mahasiswa justru diharapkan mampu berpikir kritis tentang kondisi bangsa. Ketika ada kebijakan yang dinilai tidak adil, mahasiswa bisa menyuarakan pendapatnya dengan cara yang santun dan berbasis argumen. Kritik yang sehat adalah bagian dari warga negara yang aktif, bukan ancaman bagi persatuan.</w:t>
      </w:r>
    </w:p>
    <w:p w14:paraId="6ADF83D2">
      <w:pPr>
        <w:keepNext/>
        <w:spacing w:before="100" w:after="40" w:line="259" w:lineRule="auto"/>
        <w:jc w:val="left"/>
      </w:pPr>
      <w:r>
        <w:rPr>
          <w:rFonts w:ascii="Times New Roman" w:hAnsi="Times New Roman" w:eastAsia="Times New Roman"/>
          <w:b/>
          <w:i w:val="0"/>
          <w:color w:val="000000"/>
          <w:sz w:val="22"/>
        </w:rPr>
        <w:t>3.9 Relevansi identitas dan integrasi nasional dalam kehidupan kampus dan masyarakat</w:t>
      </w:r>
    </w:p>
    <w:p w14:paraId="7A850503">
      <w:pPr>
        <w:keepLines/>
        <w:spacing w:before="0" w:after="40" w:line="355" w:lineRule="auto"/>
        <w:ind w:firstLine="259"/>
        <w:jc w:val="both"/>
      </w:pPr>
      <w:r>
        <w:rPr>
          <w:rFonts w:ascii="Times New Roman" w:hAnsi="Times New Roman" w:eastAsia="Times New Roman"/>
          <w:b w:val="0"/>
          <w:i w:val="0"/>
          <w:color w:val="000000"/>
          <w:sz w:val="24"/>
        </w:rPr>
        <w:t>Membahas identitas dan integrasi nasional dalam konteks akademis bukan berarti materi ini jauh dari kenyataan. Relevansinya terasa cukup dekat, terutama bagi mahasiswa yang setiap harinya berinteraksi dengan orang-orang dari latar belakang berbeda.</w:t>
      </w:r>
    </w:p>
    <w:p w14:paraId="4D26CD2F">
      <w:pPr>
        <w:keepLines/>
        <w:spacing w:before="0" w:after="40" w:line="355" w:lineRule="auto"/>
        <w:ind w:firstLine="259"/>
        <w:jc w:val="both"/>
      </w:pPr>
      <w:r>
        <w:rPr>
          <w:rFonts w:ascii="Times New Roman" w:hAnsi="Times New Roman" w:eastAsia="Times New Roman"/>
          <w:b w:val="0"/>
          <w:i w:val="0"/>
          <w:color w:val="000000"/>
          <w:sz w:val="24"/>
        </w:rPr>
        <w:t>Di kampus, identitas nasional dan integrasi bisa dilihat dalam cara mahasiswa bergaul, menyelesaikan konflik, atau memilih posisi dalam debat. Ketika mahasiswa dari berbagai daerah bisa bekerja sama dalam satu kelompok tanpa mempersoalkan perbedaan, itu adalah contoh kecil dari integrasi yang berhasil. Sebaliknya, ketika ada eksklusivitas berdasarkan suku atau daerah asal, itu adalah sinyal bahwa kesadaran integrasi masih perlu diperkuat.</w:t>
      </w:r>
    </w:p>
    <w:p w14:paraId="4B881882">
      <w:pPr>
        <w:keepLines/>
        <w:spacing w:before="0" w:after="40" w:line="355" w:lineRule="auto"/>
        <w:ind w:firstLine="259"/>
        <w:jc w:val="both"/>
      </w:pPr>
      <w:r>
        <w:rPr>
          <w:rFonts w:ascii="Times New Roman" w:hAnsi="Times New Roman" w:eastAsia="Times New Roman"/>
          <w:b w:val="0"/>
          <w:i w:val="0"/>
          <w:color w:val="000000"/>
          <w:sz w:val="24"/>
        </w:rPr>
        <w:t>Di masyarakat, relevansi identitas nasional terlihat dalam kemampuan warga untuk hidup berdampingan, mengelola perbedaan politik, dan menghadapi krisis bersama. Masyarakat yang memiliki identitas nasional yang kuat lebih tahan terhadap provokasi dan lebih cepat pulih dari konflik. Sebaliknya, masyarakat yang mudah terpecah oleh isu SARA menunjukkan bahwa integrasi nasional belum benar-benar kuat.</w:t>
      </w:r>
    </w:p>
    <w:p w14:paraId="28CD616A">
      <w:pPr>
        <w:keepLines/>
        <w:spacing w:before="0" w:after="40" w:line="355" w:lineRule="auto"/>
        <w:ind w:firstLine="259"/>
        <w:jc w:val="both"/>
      </w:pPr>
      <w:r>
        <w:rPr>
          <w:rFonts w:ascii="Times New Roman" w:hAnsi="Times New Roman" w:eastAsia="Times New Roman"/>
          <w:b w:val="0"/>
          <w:i w:val="0"/>
          <w:color w:val="000000"/>
          <w:sz w:val="24"/>
        </w:rPr>
        <w:t>Bagi mahasiswa Bimbingan dan Konseling, relevansi ini bahkan lebih langsung. Dalam pekerjaan mereka kelak, konselor akan berhadapan dengan klien yang beragam latar belakangnya. Pemahaman tentang identitas nasional dan keberagaman budaya akan membantu konselor untuk tidak berprasangka, lebih empatik, dan lebih efektif dalam memberikan bantuan. Identitas nasional yang sehat mendukung kesehatan sosial, dan kesehatan sosial adalah bagian dari kesejahteraan psikologis.</w:t>
      </w:r>
    </w:p>
    <w:p w14:paraId="66A89D3E">
      <w:pPr>
        <w:keepNext/>
        <w:spacing w:before="100" w:after="40" w:line="259" w:lineRule="auto"/>
        <w:jc w:val="left"/>
      </w:pPr>
      <w:r>
        <w:rPr>
          <w:rFonts w:ascii="Times New Roman" w:hAnsi="Times New Roman" w:eastAsia="Times New Roman"/>
          <w:b/>
          <w:i w:val="0"/>
          <w:color w:val="000000"/>
          <w:sz w:val="22"/>
        </w:rPr>
        <w:t>Penutup BAB III</w:t>
      </w:r>
    </w:p>
    <w:p w14:paraId="195D7CD4">
      <w:pPr>
        <w:keepLines/>
        <w:spacing w:before="0" w:after="40" w:line="355" w:lineRule="auto"/>
        <w:ind w:firstLine="259"/>
        <w:jc w:val="both"/>
      </w:pPr>
      <w:r>
        <w:rPr>
          <w:rFonts w:ascii="Times New Roman" w:hAnsi="Times New Roman" w:eastAsia="Times New Roman"/>
          <w:b w:val="0"/>
          <w:i w:val="0"/>
          <w:color w:val="000000"/>
          <w:sz w:val="24"/>
        </w:rPr>
        <w:t>Identitas nasional dan integrasi nasional adalah dua sisi dari satu mata uang. Identitas yang kuat membantu masyarakat mengenal dirinya sebagai bangsa, sementara integrasi membuat perbedaan tidak menjadi ancaman. Keduanya saling menopang.</w:t>
      </w:r>
    </w:p>
    <w:p w14:paraId="767FA484">
      <w:pPr>
        <w:keepLines/>
        <w:spacing w:before="0" w:after="40" w:line="355" w:lineRule="auto"/>
        <w:ind w:firstLine="259"/>
        <w:jc w:val="both"/>
      </w:pPr>
      <w:r>
        <w:rPr>
          <w:rFonts w:ascii="Times New Roman" w:hAnsi="Times New Roman" w:eastAsia="Times New Roman"/>
          <w:b w:val="0"/>
          <w:i w:val="0"/>
          <w:color w:val="000000"/>
          <w:sz w:val="24"/>
        </w:rPr>
        <w:t>Bagi mahasiswa, memahami identitas dan integrasi bukan soal menghafal definisi. Yang lebih penting adalah bagaimana nilai-nilai ini dihayati dan diwujudkan dalam sikap sehari-hari. Bangsa yang kuat dibangun dari warga negara yang sadar, dan mahasiswa adalah bagian penting dari proses itu.</w:t>
      </w:r>
    </w:p>
    <w:p w14:paraId="79650B1D">
      <w:pPr>
        <w:keepLines/>
        <w:spacing w:before="0" w:after="40" w:line="355" w:lineRule="auto"/>
        <w:ind w:firstLine="259"/>
        <w:jc w:val="both"/>
      </w:pPr>
      <w:r>
        <w:rPr>
          <w:rFonts w:ascii="Times New Roman" w:hAnsi="Times New Roman" w:eastAsia="Times New Roman"/>
          <w:b w:val="0"/>
          <w:i w:val="0"/>
          <w:color w:val="000000"/>
          <w:sz w:val="24"/>
        </w:rPr>
        <w:t>Bab selanjutnya akan membahas konstitusi dan Undang-Undang Dasar Negara Republik Indonesia Tahun 1945, yang menjadi dasar hukum bagi seluruh kehidupan berbangsa dan bernegara.</w:t>
      </w:r>
    </w:p>
    <w:p w14:paraId="78B73E9A">
      <w:pPr>
        <w:keepNext/>
        <w:spacing w:before="100" w:after="40" w:line="259" w:lineRule="auto"/>
        <w:jc w:val="left"/>
      </w:pPr>
      <w:r>
        <w:rPr>
          <w:rFonts w:ascii="Times New Roman" w:hAnsi="Times New Roman" w:eastAsia="Times New Roman"/>
          <w:b/>
          <w:i w:val="0"/>
          <w:color w:val="000000"/>
          <w:sz w:val="22"/>
        </w:rPr>
        <w:t>Catatan referensi BAB III</w:t>
      </w:r>
    </w:p>
    <w:p w14:paraId="3F29F99D">
      <w:pPr>
        <w:pStyle w:val="23"/>
        <w:spacing w:after="20" w:line="259" w:lineRule="auto"/>
        <w:ind w:left="317"/>
      </w:pPr>
      <w:r>
        <w:rPr>
          <w:rFonts w:ascii="Times New Roman" w:hAnsi="Times New Roman" w:eastAsia="Times New Roman"/>
          <w:b w:val="0"/>
          <w:i w:val="0"/>
          <w:color w:val="000000"/>
          <w:sz w:val="21"/>
        </w:rPr>
        <w:t>Undang-Undang Dasar Negara Republik Indonesia Tahun 1945.</w:t>
      </w:r>
    </w:p>
    <w:p w14:paraId="4672C4DB">
      <w:pPr>
        <w:pStyle w:val="23"/>
        <w:spacing w:after="20" w:line="259" w:lineRule="auto"/>
        <w:ind w:left="317"/>
      </w:pPr>
      <w:r>
        <w:rPr>
          <w:rFonts w:ascii="Times New Roman" w:hAnsi="Times New Roman" w:eastAsia="Times New Roman"/>
          <w:b w:val="0"/>
          <w:i w:val="0"/>
          <w:color w:val="000000"/>
          <w:sz w:val="21"/>
        </w:rPr>
        <w:t>Majelis Permusyawaratan Rakyat Republik Indonesia, materi wawasan kebangsaan dan Bhinneka Tunggal Ika.</w:t>
      </w:r>
    </w:p>
    <w:p w14:paraId="563407CF">
      <w:pPr>
        <w:pStyle w:val="23"/>
        <w:spacing w:after="20" w:line="259" w:lineRule="auto"/>
        <w:ind w:left="317"/>
      </w:pPr>
      <w:r>
        <w:rPr>
          <w:rFonts w:ascii="Times New Roman" w:hAnsi="Times New Roman" w:eastAsia="Times New Roman"/>
          <w:b w:val="0"/>
          <w:i w:val="0"/>
          <w:color w:val="000000"/>
          <w:sz w:val="21"/>
        </w:rPr>
        <w:t>Badan Pembinaan Ideologi Pancasila, materi nilai persatuan dan kebangsaan.</w:t>
      </w:r>
    </w:p>
    <w:p w14:paraId="2FE870B0">
      <w:r>
        <w:br w:type="page"/>
      </w:r>
    </w:p>
    <w:p w14:paraId="280D76AD">
      <w:pPr>
        <w:keepNext/>
        <w:spacing w:before="0" w:after="120" w:line="252" w:lineRule="auto"/>
        <w:jc w:val="center"/>
      </w:pPr>
      <w:r>
        <w:rPr>
          <w:rFonts w:ascii="Times New Roman" w:hAnsi="Times New Roman" w:eastAsia="Times New Roman"/>
          <w:b/>
          <w:i w:val="0"/>
          <w:color w:val="000000"/>
          <w:sz w:val="26"/>
        </w:rPr>
        <w:t>BAB IV</w:t>
      </w:r>
    </w:p>
    <w:p w14:paraId="31A815C0">
      <w:pPr>
        <w:spacing w:before="0" w:after="80" w:line="245" w:lineRule="auto"/>
        <w:jc w:val="center"/>
      </w:pPr>
      <w:r>
        <w:rPr>
          <w:rFonts w:ascii="Times New Roman" w:hAnsi="Times New Roman" w:eastAsia="Times New Roman"/>
          <w:b/>
          <w:i w:val="0"/>
          <w:color w:val="000000"/>
          <w:sz w:val="24"/>
        </w:rPr>
        <w:t>KONSTITUSI DAN UNDANG-UNDANG DASAR NEGARA REPUBLIK INDONESIA TAHUN 1945</w:t>
      </w:r>
    </w:p>
    <w:p w14:paraId="523A9BC1">
      <w:pPr>
        <w:keepNext/>
        <w:spacing w:before="100" w:after="40" w:line="259" w:lineRule="auto"/>
        <w:jc w:val="left"/>
      </w:pPr>
      <w:r>
        <w:rPr>
          <w:rFonts w:ascii="Times New Roman" w:hAnsi="Times New Roman" w:eastAsia="Times New Roman"/>
          <w:b/>
          <w:i w:val="0"/>
          <w:color w:val="000000"/>
          <w:sz w:val="22"/>
        </w:rPr>
        <w:t>4.1 Pengertian konstitusi</w:t>
      </w:r>
    </w:p>
    <w:p w14:paraId="478FE22C">
      <w:pPr>
        <w:keepLines/>
        <w:spacing w:before="0" w:after="40" w:line="355" w:lineRule="auto"/>
        <w:ind w:firstLine="259"/>
        <w:jc w:val="both"/>
      </w:pPr>
      <w:r>
        <w:rPr>
          <w:rFonts w:ascii="Times New Roman" w:hAnsi="Times New Roman" w:eastAsia="Times New Roman"/>
          <w:b w:val="0"/>
          <w:i w:val="0"/>
          <w:color w:val="000000"/>
          <w:sz w:val="24"/>
        </w:rPr>
        <w:t>Setiap negara memerlukan aturan dasar yang menjadi pedoman bagi seluruh kehidupan kenegaraannya. Aturan dasar inilah yang disebut dengan konstitusi. Tanpa konstitusi, sebuah negara akan kesulitan menjalankan pemerintahannya secara teratur, karena tidak ada kerangka hukum yang menjadi acuan utama. Karena itu, konstitusi sering disebut sebagai hukum tertinggi dalam suatu negara.</w:t>
      </w:r>
    </w:p>
    <w:p w14:paraId="151F9273">
      <w:pPr>
        <w:keepLines/>
        <w:spacing w:before="0" w:after="40" w:line="355" w:lineRule="auto"/>
        <w:ind w:firstLine="259"/>
        <w:jc w:val="both"/>
      </w:pPr>
      <w:r>
        <w:rPr>
          <w:rFonts w:ascii="Times New Roman" w:hAnsi="Times New Roman" w:eastAsia="Times New Roman"/>
          <w:b w:val="0"/>
          <w:i w:val="0"/>
          <w:color w:val="000000"/>
          <w:sz w:val="24"/>
        </w:rPr>
        <w:t>Secara umum, konstitusi dapat dipahami sebagai aturan dasar yang mengatur hubungan antara penguasa dan rakyat, antara lembaga negara satu dengan yang lain, serta antara negara dengan warga negaranya. Konstitusi memuat prinsip-prinsip pokok tentang bagaimana negara itu dibentuk, bagaimana kekuasaan dibagi, serta bagaimana hak dan kewajiban setiap pihak diatur. Dalam banyak literatur Pendidikan Kewarganegaraan, konstitusi tidak hanya dipahami sebagai dokumen tertulis, tetapi juga sebagai keseluruhan nilai dan aturan yang menjadi fondasi suatu negara.</w:t>
      </w:r>
    </w:p>
    <w:p w14:paraId="4DF0FC4B">
      <w:pPr>
        <w:keepLines/>
        <w:spacing w:before="0" w:after="40" w:line="355" w:lineRule="auto"/>
        <w:ind w:firstLine="259"/>
        <w:jc w:val="both"/>
      </w:pPr>
      <w:r>
        <w:rPr>
          <w:rFonts w:ascii="Times New Roman" w:hAnsi="Times New Roman" w:eastAsia="Times New Roman"/>
          <w:b w:val="0"/>
          <w:i w:val="0"/>
          <w:color w:val="000000"/>
          <w:sz w:val="24"/>
        </w:rPr>
        <w:t>Konstitusi memiliki dua bentuk yang umum dikenal, yaitu konstitusi tertulis dan konstitusi tidak tertulis. Konstitusi tertulis adalah aturan dasar yang dirumuskan dalam dokumen resmi, seperti UUD 1945 di Indonesia. Sementara konstitusi tidak tertulis biasanya berupa kebiasaan ketatanegaraan yang dijalankan secara konsisten dalam waktu yang lama, seperti yang dapat ditemukan di Inggris. Indonesia menganut konstitusi tertulis sebagai bentuk utama, tetapi tetap mengakui keberadaan konvensi ketatanegaraan dalam praktik kenegaraan.</w:t>
      </w:r>
    </w:p>
    <w:p w14:paraId="4CEE7AB5">
      <w:pPr>
        <w:keepNext/>
        <w:spacing w:before="100" w:after="40" w:line="259" w:lineRule="auto"/>
        <w:jc w:val="left"/>
      </w:pPr>
      <w:r>
        <w:rPr>
          <w:rFonts w:ascii="Times New Roman" w:hAnsi="Times New Roman" w:eastAsia="Times New Roman"/>
          <w:b/>
          <w:i w:val="0"/>
          <w:color w:val="000000"/>
          <w:sz w:val="22"/>
        </w:rPr>
        <w:t>4.2 Fungsi dan kedudukan konstitusi dalam negara</w:t>
      </w:r>
    </w:p>
    <w:p w14:paraId="3A7D0143">
      <w:pPr>
        <w:keepLines/>
        <w:spacing w:before="0" w:after="40" w:line="355" w:lineRule="auto"/>
        <w:ind w:firstLine="259"/>
        <w:jc w:val="both"/>
      </w:pPr>
      <w:r>
        <w:rPr>
          <w:rFonts w:ascii="Times New Roman" w:hAnsi="Times New Roman" w:eastAsia="Times New Roman"/>
          <w:b w:val="0"/>
          <w:i w:val="0"/>
          <w:color w:val="000000"/>
          <w:sz w:val="24"/>
        </w:rPr>
        <w:t>Konstitusi memiliki beberapa fungsi penting dalam sebuah negara. Tanpa fungsi-fungsi ini, sulit membayangkan bagaimana sebuah negara modern bisa berjalan secara teratur dan adil.</w:t>
      </w:r>
    </w:p>
    <w:p w14:paraId="63FEA1F8">
      <w:pPr>
        <w:keepLines/>
        <w:spacing w:before="0" w:after="40" w:line="355" w:lineRule="auto"/>
        <w:ind w:firstLine="259"/>
        <w:jc w:val="both"/>
      </w:pPr>
      <w:r>
        <w:rPr>
          <w:rFonts w:ascii="Times New Roman" w:hAnsi="Times New Roman" w:eastAsia="Times New Roman"/>
          <w:b w:val="0"/>
          <w:i w:val="0"/>
          <w:color w:val="000000"/>
          <w:sz w:val="24"/>
        </w:rPr>
        <w:t>Fungsi pertama adalah membatasi kekuasaan. Sejarah menunjukkan bahwa kekuasaan yang tidak dibatasi cenderung disalahgunakan. Karena itu, konstitusi hadir sebagai pembatas agar kekuasaan tidak terpusat pada satu pihak. Pembagian kekuasaan antara eksekutif, legislatif, dan yudikatif merupakan salah satu wujud dari fungsi pembatas ini. Pemerintah memiliki kewenangan, tetapi kewenangan itu tidak boleh melampaui batas yang telah ditetapkan oleh konstitusi.</w:t>
      </w:r>
    </w:p>
    <w:p w14:paraId="62ABE965">
      <w:pPr>
        <w:keepLines/>
        <w:spacing w:before="0" w:after="40" w:line="355" w:lineRule="auto"/>
        <w:ind w:firstLine="259"/>
        <w:jc w:val="both"/>
      </w:pPr>
      <w:r>
        <w:rPr>
          <w:rFonts w:ascii="Times New Roman" w:hAnsi="Times New Roman" w:eastAsia="Times New Roman"/>
          <w:b w:val="0"/>
          <w:i w:val="0"/>
          <w:color w:val="000000"/>
          <w:sz w:val="24"/>
        </w:rPr>
        <w:t>Fungsi kedua adalah mengatur hubungan antarlembaga negara. Sebuah negara memiliki banyak lembaga dengan tugas yang berbeda-beda. Konstitusi menjadi panduan tentang siapa berwenang melakukan apa, dan bagaimana lembaga-lembaga itu saling berhubungan. Dengan adanya aturan dasar yang jelas, potensi konflik antarlembaga dapat diminimalkan, dan pemerintahan bisa berjalan lebih harmonis.</w:t>
      </w:r>
    </w:p>
    <w:p w14:paraId="5E3099CF">
      <w:pPr>
        <w:keepLines/>
        <w:spacing w:before="0" w:after="40" w:line="355" w:lineRule="auto"/>
        <w:ind w:firstLine="259"/>
        <w:jc w:val="both"/>
      </w:pPr>
      <w:r>
        <w:rPr>
          <w:rFonts w:ascii="Times New Roman" w:hAnsi="Times New Roman" w:eastAsia="Times New Roman"/>
          <w:b w:val="0"/>
          <w:i w:val="0"/>
          <w:color w:val="000000"/>
          <w:sz w:val="24"/>
        </w:rPr>
        <w:t>Fungsi ketiga adalah melindungi hak warga negara. Konstitusi tidak hanya berbicara tentang kekuasaan, tetapi juga tentang hak. Setiap warga negara dijamin memiliki hak-hak tertentu, seperti hak hidup, hak atas pendidikan, hak untuk mengeluarkan pendapat, dan hak untuk mendapatkan perlindungan hukum. Konstitusi memberi jaminan bahwa hak-hak ini tidak boleh diganggu oleh kekuasaan apa pun.</w:t>
      </w:r>
    </w:p>
    <w:p w14:paraId="1D389002">
      <w:pPr>
        <w:keepNext/>
        <w:spacing w:before="100" w:after="40" w:line="259" w:lineRule="auto"/>
        <w:jc w:val="left"/>
      </w:pPr>
      <w:r>
        <w:rPr>
          <w:rFonts w:ascii="Times New Roman" w:hAnsi="Times New Roman" w:eastAsia="Times New Roman"/>
          <w:b/>
          <w:i w:val="0"/>
          <w:color w:val="000000"/>
          <w:sz w:val="22"/>
        </w:rPr>
        <w:t>4.3 Sejarah singkat perkembangan UUD 1945</w:t>
      </w:r>
    </w:p>
    <w:p w14:paraId="49662EBD">
      <w:pPr>
        <w:keepLines/>
        <w:spacing w:before="0" w:after="40" w:line="355" w:lineRule="auto"/>
        <w:ind w:firstLine="259"/>
        <w:jc w:val="both"/>
      </w:pPr>
      <w:r>
        <w:rPr>
          <w:rFonts w:ascii="Times New Roman" w:hAnsi="Times New Roman" w:eastAsia="Times New Roman"/>
          <w:b w:val="0"/>
          <w:i w:val="0"/>
          <w:color w:val="000000"/>
          <w:sz w:val="24"/>
        </w:rPr>
        <w:t>Indonesia memiliki Undang-Undang Dasar Negara Republik Indonesia Tahun 1945 sebagai konstitusi negaranya. UUD 1945 disahkan tidak lama setelah Proklamasi Kemerdekaan, tepatnya pada tanggal 18 Agustus 1945, oleh Panitia Persiapan Kemerdekaan Indonesia (PPKI). Pengesahan ini menunjukkan bahwa para pendiri bangsa menyadari pentingnya memiliki aturan dasar yang menjadi pijakan kehidupan bernegara sejak awal kemerdekaan.</w:t>
      </w:r>
    </w:p>
    <w:p w14:paraId="6EC0292F">
      <w:pPr>
        <w:keepLines/>
        <w:spacing w:before="0" w:after="40" w:line="355" w:lineRule="auto"/>
        <w:ind w:firstLine="259"/>
        <w:jc w:val="both"/>
      </w:pPr>
      <w:r>
        <w:rPr>
          <w:rFonts w:ascii="Times New Roman" w:hAnsi="Times New Roman" w:eastAsia="Times New Roman"/>
          <w:b w:val="0"/>
          <w:i w:val="0"/>
          <w:color w:val="000000"/>
          <w:sz w:val="24"/>
        </w:rPr>
        <w:t>Sejak disahkan, UUD 1945 mengalami beberapa dinamika. Dalam perjalanan sejarahnya, Indonesia pernah menggunakan konstitusi lain seperti Konstitusi RIS pada tahun 1949 dan UUDS 1950, sebelum akhirnya kembali menggunakan UUD 1945 melalui Dekrit Presiden 5 Juli 1959. Babak-babak ini menunjukkan bahwa pencarian bentuk konstitusional yang paling sesuai bagi Indonesia bukanlah proses yang singkat atau mudah. Bangsa Indonesia melalui pencarian panjang sebelum menetapkan UUD 1945 sebagai konstitusi yang dipertahankan hingga kini.</w:t>
      </w:r>
    </w:p>
    <w:p w14:paraId="3633F758">
      <w:pPr>
        <w:keepLines/>
        <w:spacing w:before="0" w:after="40" w:line="355" w:lineRule="auto"/>
        <w:ind w:firstLine="259"/>
        <w:jc w:val="both"/>
      </w:pPr>
      <w:r>
        <w:rPr>
          <w:rFonts w:ascii="Times New Roman" w:hAnsi="Times New Roman" w:eastAsia="Times New Roman"/>
          <w:b w:val="0"/>
          <w:i w:val="0"/>
          <w:color w:val="000000"/>
          <w:sz w:val="24"/>
        </w:rPr>
        <w:t>Periode reformasi pada akhir 1990-an dan awal 2000-an membawa perubahan penting bagi UUD 1945. Sejak tahun 1999 hingga 2002, UUD 1945 mengalami empat kali amandemen yang dilakukan oleh Majelis Permusyawaratan Rakyat. Amandemen ini menyentuh berbagai aspek penting, antara lain penegasan tentang hak asasi manusia, pembatasan masa jabatan presiden, penataan lembaga negara, serta pengaturan tentang pemilihan umum yang lebih demokratis. Rincian setiap amandemen.</w:t>
      </w:r>
    </w:p>
    <w:p w14:paraId="444718C9">
      <w:pPr>
        <w:keepNext/>
        <w:spacing w:before="100" w:after="40" w:line="259" w:lineRule="auto"/>
        <w:jc w:val="left"/>
      </w:pPr>
      <w:r>
        <w:rPr>
          <w:rFonts w:ascii="Times New Roman" w:hAnsi="Times New Roman" w:eastAsia="Times New Roman"/>
          <w:b/>
          <w:i w:val="0"/>
          <w:color w:val="000000"/>
          <w:sz w:val="22"/>
        </w:rPr>
        <w:t>4.4 Hak dan kewajiban warga negara dalam UUD 1945</w:t>
      </w:r>
    </w:p>
    <w:p w14:paraId="341A8796">
      <w:pPr>
        <w:keepLines/>
        <w:spacing w:before="0" w:after="40" w:line="355" w:lineRule="auto"/>
        <w:ind w:firstLine="259"/>
        <w:jc w:val="both"/>
      </w:pPr>
      <w:r>
        <w:rPr>
          <w:rFonts w:ascii="Times New Roman" w:hAnsi="Times New Roman" w:eastAsia="Times New Roman"/>
          <w:b w:val="0"/>
          <w:i w:val="0"/>
          <w:color w:val="000000"/>
          <w:sz w:val="24"/>
        </w:rPr>
        <w:t>UUD 1945 tidak hanya mengatur tentang struktur pemerintahan, tetapi juga menjamin hak-hak dan menetapkan kewajiban bagi setiap warga negara. Ini penting, karena dalam negara hukum, warga negara tidak hanya dituntut patuh, tetapi juga dilindungi hak-hak dasarnya.</w:t>
      </w:r>
    </w:p>
    <w:p w14:paraId="6C3CBC4E">
      <w:pPr>
        <w:keepLines/>
        <w:spacing w:before="0" w:after="40" w:line="355" w:lineRule="auto"/>
        <w:ind w:firstLine="259"/>
        <w:jc w:val="both"/>
      </w:pPr>
      <w:r>
        <w:rPr>
          <w:rFonts w:ascii="Times New Roman" w:hAnsi="Times New Roman" w:eastAsia="Times New Roman"/>
          <w:b w:val="0"/>
          <w:i w:val="0"/>
          <w:color w:val="000000"/>
          <w:sz w:val="24"/>
        </w:rPr>
        <w:t>Hak warga negara dalam UUD 1945 mencakup berbagai aspek kehidupan. Ada hak untuk hidup, hak untuk beragama, hak untuk berpendapat, hak untuk berserikat dan berkumpul, hak atas pendidikan, hak untuk mendapatkan pekerjaan dan penghidupan yang layak, serta hak untuk mendapatkan keadilan dan perlindungan hukum. Semua hak ini diatur untuk memastikan bahwa setiap individu memiliki martabat dan kesempatan yang sama di hadapan negara. Rincian pasal-pasal yang mengatur hak ini dapat ditemukan langsung di dokumen UUD 1945.</w:t>
      </w:r>
    </w:p>
    <w:p w14:paraId="377E0BE3">
      <w:pPr>
        <w:keepLines/>
        <w:spacing w:before="0" w:after="40" w:line="355" w:lineRule="auto"/>
        <w:ind w:firstLine="259"/>
        <w:jc w:val="both"/>
      </w:pPr>
      <w:r>
        <w:rPr>
          <w:rFonts w:ascii="Times New Roman" w:hAnsi="Times New Roman" w:eastAsia="Times New Roman"/>
          <w:b w:val="0"/>
          <w:i w:val="0"/>
          <w:color w:val="000000"/>
          <w:sz w:val="24"/>
        </w:rPr>
        <w:t>Di sisi lain, warga negara juga memiliki kewajiban. Kewajiban-kewajiban ini termasuk kewajiban untuk menaati hukum dan pemerintahan, kewajiban untuk ikut serta dalam upaya pembelaan negara, kewajiban untuk menghormati hak asasi orang lain, dan kewajiban untuk ikut serta dalam usaha pertahanan dan keamanan negara. Hak dan kewajiban ini berjalan seiring. Warga negara tidak bisa hanya menuntut hak tanpa menjalankan kewajiban, begitu pula sebaliknya. Keduanya adalah pilar dalam membangun masyarakat yang adil dan beradab.</w:t>
      </w:r>
    </w:p>
    <w:p w14:paraId="3E28E644">
      <w:pPr>
        <w:keepNext/>
        <w:spacing w:before="100" w:after="40" w:line="259" w:lineRule="auto"/>
        <w:jc w:val="left"/>
      </w:pPr>
      <w:r>
        <w:rPr>
          <w:rFonts w:ascii="Times New Roman" w:hAnsi="Times New Roman" w:eastAsia="Times New Roman"/>
          <w:b/>
          <w:i w:val="0"/>
          <w:color w:val="000000"/>
          <w:sz w:val="22"/>
        </w:rPr>
        <w:t>4.5 Lembaga negara dalam sistem ketatanegaraan Indonesia</w:t>
      </w:r>
    </w:p>
    <w:p w14:paraId="5D45D417">
      <w:pPr>
        <w:keepLines/>
        <w:spacing w:before="0" w:after="40" w:line="355" w:lineRule="auto"/>
        <w:ind w:firstLine="259"/>
        <w:jc w:val="both"/>
      </w:pPr>
      <w:r>
        <w:rPr>
          <w:rFonts w:ascii="Times New Roman" w:hAnsi="Times New Roman" w:eastAsia="Times New Roman"/>
          <w:b w:val="0"/>
          <w:i w:val="0"/>
          <w:color w:val="000000"/>
          <w:sz w:val="24"/>
        </w:rPr>
        <w:t>UUD 1945 juga mengatur tentang lembaga-lembaga negara yang menjalankan roda pemerintahan. Sistem ketatanegaraan Indonesia menganut prinsip trias politica, yaitu pembagian kekuasaan menjadi legislatif, eksekutif, dan yudikatif, dengan beberapa modifikasi khas Indonesia. Ini penting agar tidak ada kekuasaan yang terlalu besar pada satu lembaga saja.</w:t>
      </w:r>
    </w:p>
    <w:p w14:paraId="30E2DF75">
      <w:pPr>
        <w:keepLines/>
        <w:spacing w:before="0" w:after="40" w:line="355" w:lineRule="auto"/>
        <w:ind w:firstLine="259"/>
        <w:jc w:val="both"/>
      </w:pPr>
      <w:r>
        <w:rPr>
          <w:rFonts w:ascii="Times New Roman" w:hAnsi="Times New Roman" w:eastAsia="Times New Roman"/>
          <w:b w:val="0"/>
          <w:i w:val="0"/>
          <w:color w:val="000000"/>
          <w:sz w:val="24"/>
        </w:rPr>
        <w:t>Lembaga Legislatif: Ada Majelis Permusyawaratan Rakyat (MPR), Dewan Perwakilan Rakyat (DPR), dan Dewan Perwakilan Daerah (DPD). MPR berfungsi mengubah dan menetapkan UUD, melantik presiden/wakil presiden. DPR membuat undang-undang, menyusun anggaran, dan mengawasi pemerintah. DPD mewakili kepentingan daerah. Hubungan dan kewenangan masing-masing lembaga ini diatur secara detail dalam UUD 1945.</w:t>
      </w:r>
    </w:p>
    <w:p w14:paraId="3434B380">
      <w:pPr>
        <w:keepLines/>
        <w:spacing w:before="0" w:after="40" w:line="355" w:lineRule="auto"/>
        <w:ind w:firstLine="259"/>
        <w:jc w:val="both"/>
      </w:pPr>
      <w:r>
        <w:rPr>
          <w:rFonts w:ascii="Times New Roman" w:hAnsi="Times New Roman" w:eastAsia="Times New Roman"/>
          <w:b w:val="0"/>
          <w:i w:val="0"/>
          <w:color w:val="000000"/>
          <w:sz w:val="24"/>
        </w:rPr>
        <w:t>Lembaga Eksekutif: Dipimpin oleh Presiden dan Wakil Presiden yang dibantu oleh para menteri. Presiden menjalankan pemerintahan, memimpin kabinet, dan menjadi kepala negara sekaligus kepala pemerintahan. Lembaga ini bertanggung jawab melaksanakan undang-undang yang dibuat bersama DPR.</w:t>
      </w:r>
    </w:p>
    <w:p w14:paraId="42DEFD26">
      <w:pPr>
        <w:keepLines/>
        <w:spacing w:before="0" w:after="40" w:line="355" w:lineRule="auto"/>
        <w:ind w:firstLine="259"/>
        <w:jc w:val="both"/>
      </w:pPr>
      <w:r>
        <w:rPr>
          <w:rFonts w:ascii="Times New Roman" w:hAnsi="Times New Roman" w:eastAsia="Times New Roman"/>
          <w:b w:val="0"/>
          <w:i w:val="0"/>
          <w:color w:val="000000"/>
          <w:sz w:val="24"/>
        </w:rPr>
        <w:t>Lembaga Yudikatif: Terdiri dari Mahkamah Agung (MA) dan Mahkamah Konstitusi (MK), serta Komisi Yudisial (KY). MA bertugas menguji peraturan perundang-undangan di bawah undang-undang dan mengadili di tingkat kasasi. MK menguji undang-undang terhadap UUD, memutus sengketa kewenangan lembaga negara, memutus pembubaran partai politik, dan memutus sengketa hasil pemilu. KY mengusulkan pengangkatan hakim agung dan menjaga etika hakim. Ini adalah pilar penting untuk menjaga hukum tetap adil dan konstitusional.</w:t>
      </w:r>
    </w:p>
    <w:p w14:paraId="528B8048">
      <w:pPr>
        <w:keepNext/>
        <w:spacing w:before="100" w:after="40" w:line="259" w:lineRule="auto"/>
        <w:jc w:val="left"/>
      </w:pPr>
      <w:r>
        <w:rPr>
          <w:rFonts w:ascii="Times New Roman" w:hAnsi="Times New Roman" w:eastAsia="Times New Roman"/>
          <w:b/>
          <w:i w:val="0"/>
          <w:color w:val="000000"/>
          <w:sz w:val="22"/>
        </w:rPr>
        <w:t>4.6 Peran mahasiswa dalam memahami dan menjaga konstitusi</w:t>
      </w:r>
    </w:p>
    <w:p w14:paraId="58693FD3">
      <w:pPr>
        <w:keepLines/>
        <w:spacing w:before="0" w:after="40" w:line="355" w:lineRule="auto"/>
        <w:ind w:firstLine="259"/>
        <w:jc w:val="both"/>
      </w:pPr>
      <w:r>
        <w:rPr>
          <w:rFonts w:ascii="Times New Roman" w:hAnsi="Times New Roman" w:eastAsia="Times New Roman"/>
          <w:b w:val="0"/>
          <w:i w:val="0"/>
          <w:color w:val="000000"/>
          <w:sz w:val="24"/>
        </w:rPr>
        <w:t>Mahasiswa sebagai bagian dari masyarakat terpelajar memiliki peran yang signifikan dalam memahami dan menjaga konstitusi. Peran ini tidak hanya sebatas pengetahuan teoretis, tetapi juga dalam praktik sehari-hari.</w:t>
      </w:r>
    </w:p>
    <w:p w14:paraId="57403976">
      <w:pPr>
        <w:keepLines/>
        <w:spacing w:before="0" w:after="40" w:line="355" w:lineRule="auto"/>
        <w:ind w:firstLine="259"/>
        <w:jc w:val="both"/>
      </w:pPr>
      <w:r>
        <w:rPr>
          <w:rFonts w:ascii="Times New Roman" w:hAnsi="Times New Roman" w:eastAsia="Times New Roman"/>
          <w:b w:val="0"/>
          <w:i w:val="0"/>
          <w:color w:val="000000"/>
          <w:sz w:val="24"/>
        </w:rPr>
        <w:t>Pertama, sebagai pembelajar kritis. Mahasiswa harus menjadi pembelajar yang tidak hanya menerima informasi, tetapi juga menganalisis dan mengkritisi. Dalam konteks konstitusi, ini berarti membaca UUD 1945 secara langsung, memahami amandemen-amandemennya, dan tidak mudah menerima tafsir yang keliru atau provokatif. Mahasiswa harus bisa membedakan mana informasi yang benar dan mana yang hanya opini politik tanpa dasar.</w:t>
      </w:r>
    </w:p>
    <w:p w14:paraId="0E4A3B32">
      <w:pPr>
        <w:keepLines/>
        <w:spacing w:before="0" w:after="40" w:line="355" w:lineRule="auto"/>
        <w:ind w:firstLine="259"/>
        <w:jc w:val="both"/>
      </w:pPr>
      <w:r>
        <w:rPr>
          <w:rFonts w:ascii="Times New Roman" w:hAnsi="Times New Roman" w:eastAsia="Times New Roman"/>
          <w:b w:val="0"/>
          <w:i w:val="0"/>
          <w:color w:val="000000"/>
          <w:sz w:val="24"/>
        </w:rPr>
        <w:t>Kedua, sebagai agen kontrol sosial. Mahasiswa punya peran untuk mengawasi jalannya pemerintahan dan kebijakan publik. Jika ada kebijakan yang dinilai bertentangan dengan konstitusi atau merugikan rakyat, mahasiswa bisa menyuarakan kritik secara akademis, melalui forum diskusi, demonstrasi damai, atau media sosial yang konstruktif. Ini adalah bagian dari mekanisme saling mengawasi dan menyeimbangkan kekuasaan yang sehat dalam negara demokrasi.</w:t>
      </w:r>
    </w:p>
    <w:p w14:paraId="1B2979E1">
      <w:pPr>
        <w:keepLines/>
        <w:spacing w:before="0" w:after="40" w:line="355" w:lineRule="auto"/>
        <w:ind w:firstLine="259"/>
        <w:jc w:val="both"/>
      </w:pPr>
      <w:r>
        <w:rPr>
          <w:rFonts w:ascii="Times New Roman" w:hAnsi="Times New Roman" w:eastAsia="Times New Roman"/>
          <w:b w:val="0"/>
          <w:i w:val="0"/>
          <w:color w:val="000000"/>
          <w:sz w:val="24"/>
        </w:rPr>
        <w:t>Ketiga, sebagai pelopor ketaatan hukum. Mahasiswa harus menjadi contoh dalam menaati hukum dan aturan, baik di kampus maupun di masyarakat. Konstitusi adalah dasar hukum tertinggi. Ketaatan pada konstitusi dimulai dari ketaatan pada aturan yang lebih kecil. Misalnya, tidak melakukan plagiarisme, tidak menyebarkan hoaks, dan menghormati hak orang lain. Ini semua adalah cerminan dari kesadaran konstitusional yang baik.</w:t>
      </w:r>
    </w:p>
    <w:p w14:paraId="45F1FBFF">
      <w:pPr>
        <w:keepNext/>
        <w:spacing w:before="100" w:after="40" w:line="259" w:lineRule="auto"/>
        <w:jc w:val="left"/>
      </w:pPr>
      <w:r>
        <w:rPr>
          <w:rFonts w:ascii="Times New Roman" w:hAnsi="Times New Roman" w:eastAsia="Times New Roman"/>
          <w:b/>
          <w:i w:val="0"/>
          <w:color w:val="000000"/>
          <w:sz w:val="22"/>
        </w:rPr>
        <w:t>4.7 Supremasi konstitusi dalam kehidupan berbangsa dan bernegara</w:t>
      </w:r>
    </w:p>
    <w:p w14:paraId="0CF0DF88">
      <w:pPr>
        <w:keepLines/>
        <w:spacing w:before="0" w:after="40" w:line="355" w:lineRule="auto"/>
        <w:ind w:firstLine="259"/>
        <w:jc w:val="both"/>
      </w:pPr>
      <w:r>
        <w:rPr>
          <w:rFonts w:ascii="Times New Roman" w:hAnsi="Times New Roman" w:eastAsia="Times New Roman"/>
          <w:b w:val="0"/>
          <w:i w:val="0"/>
          <w:color w:val="000000"/>
          <w:sz w:val="24"/>
        </w:rPr>
        <w:t>Supremasi konstitusi berarti konstitusi harus berada di atas segala bentuk kekuasaan dan peraturan. Tidak ada satu pun pejabat, lembaga, atau kelompok yang boleh bertindak di luar koridor konstitusi. Prinsip ini menjadi fondasi penting dalam negara hukum. Tanpa supremasi konstitusi, jaminan hak warga negara mudah dilanggar, kekuasaan bisa disalahgunakan, dan negara bisa bergeser menjadi tirani.</w:t>
      </w:r>
    </w:p>
    <w:p w14:paraId="14E0F8F2">
      <w:pPr>
        <w:keepLines/>
        <w:spacing w:before="0" w:after="40" w:line="355" w:lineRule="auto"/>
        <w:ind w:firstLine="259"/>
        <w:jc w:val="both"/>
      </w:pPr>
      <w:r>
        <w:rPr>
          <w:rFonts w:ascii="Times New Roman" w:hAnsi="Times New Roman" w:eastAsia="Times New Roman"/>
          <w:b w:val="0"/>
          <w:i w:val="0"/>
          <w:color w:val="000000"/>
          <w:sz w:val="24"/>
        </w:rPr>
        <w:t>Di Indonesia, supremasi konstitusi dijamin oleh beberapa mekanisme. Pertama, ada mekanisme pengujian peraturan perundang-undangan oleh Mahkamah Konstitusi dan Mahkamah Agung. Kedua, ada mekanisme pemilihan umum yang demokratis untuk memilih pemimpin. Ketiga, ada kebebasan pers dan partisipasi publik yang memungkinkan masyarakat mengawasi jalannya pemerintahan. Keempat, ada sistem peradilan yang independen untuk menangani pelanggaran hukum. Detail mekanisme dan ketentuan konstitusionalnya.</w:t>
      </w:r>
    </w:p>
    <w:p w14:paraId="53BAC429">
      <w:pPr>
        <w:keepLines/>
        <w:spacing w:before="0" w:after="40" w:line="355" w:lineRule="auto"/>
        <w:ind w:firstLine="259"/>
        <w:jc w:val="both"/>
      </w:pPr>
      <w:r>
        <w:rPr>
          <w:rFonts w:ascii="Times New Roman" w:hAnsi="Times New Roman" w:eastAsia="Times New Roman"/>
          <w:b w:val="0"/>
          <w:i w:val="0"/>
          <w:color w:val="000000"/>
          <w:sz w:val="24"/>
        </w:rPr>
        <w:t>Supremasi konstitusi bukan hanya soal aturan di tingkat pusat. Di tingkat daerah, supremasi konstitusi berarti peraturan daerah harus sesuai dengan undang-undang, dan undang-undang harus sesuai dengan konstitusi. Ini berarti, seluruh aturan yang berlaku di Indonesia harus bisa ditelusuri kembali ke UUD 1945 sebagai sumber otoritas tertinggi.</w:t>
      </w:r>
    </w:p>
    <w:p w14:paraId="0FACAF52">
      <w:pPr>
        <w:keepNext/>
        <w:spacing w:before="100" w:after="40" w:line="259" w:lineRule="auto"/>
        <w:jc w:val="left"/>
      </w:pPr>
      <w:r>
        <w:rPr>
          <w:rFonts w:ascii="Times New Roman" w:hAnsi="Times New Roman" w:eastAsia="Times New Roman"/>
          <w:b/>
          <w:i w:val="0"/>
          <w:color w:val="000000"/>
          <w:sz w:val="22"/>
        </w:rPr>
        <w:t>4.8 Tantangan pelaksanaan konstitusi di Indonesia</w:t>
      </w:r>
    </w:p>
    <w:p w14:paraId="47044E55">
      <w:pPr>
        <w:keepLines/>
        <w:spacing w:before="0" w:after="40" w:line="355" w:lineRule="auto"/>
        <w:ind w:firstLine="259"/>
        <w:jc w:val="both"/>
      </w:pPr>
      <w:r>
        <w:rPr>
          <w:rFonts w:ascii="Times New Roman" w:hAnsi="Times New Roman" w:eastAsia="Times New Roman"/>
          <w:b w:val="0"/>
          <w:i w:val="0"/>
          <w:color w:val="000000"/>
          <w:sz w:val="24"/>
        </w:rPr>
        <w:t>Meskipun Indonesia sudah memiliki konstitusi yang cukup baik, pelaksanaan supremasi konstitusi masih menghadapi berbagai tantangan. Tantangan-tantangan ini tidak boleh dianggap remeh, karena bisa menggerus kepercayaan masyarakat terhadap negara hukum.</w:t>
      </w:r>
    </w:p>
    <w:p w14:paraId="33B068DA">
      <w:pPr>
        <w:keepLines/>
        <w:spacing w:before="0" w:after="40" w:line="355" w:lineRule="auto"/>
        <w:ind w:firstLine="259"/>
        <w:jc w:val="both"/>
      </w:pPr>
      <w:r>
        <w:rPr>
          <w:rFonts w:ascii="Times New Roman" w:hAnsi="Times New Roman" w:eastAsia="Times New Roman"/>
          <w:b w:val="0"/>
          <w:i w:val="0"/>
          <w:color w:val="000000"/>
          <w:sz w:val="24"/>
        </w:rPr>
        <w:t>Tantangan pertama adalah budaya hukum masyarakat yang masih rendah. Banyak warga negara yang belum memahami hak dan kewajibannya secara mendalam. Akibatnya, mereka mudah menjadi korban ketidakadilan atau bahkan tanpa sadar ikut melanggar hukum. Pendidikan kewarganegaraan yang baik di semua jenjang, termasuk perguruan tinggi, menjadi salah satu cara untuk mengatasi tantangan ini.</w:t>
      </w:r>
    </w:p>
    <w:p w14:paraId="27382337">
      <w:pPr>
        <w:keepLines/>
        <w:spacing w:before="0" w:after="40" w:line="355" w:lineRule="auto"/>
        <w:ind w:firstLine="259"/>
        <w:jc w:val="both"/>
      </w:pPr>
      <w:r>
        <w:rPr>
          <w:rFonts w:ascii="Times New Roman" w:hAnsi="Times New Roman" w:eastAsia="Times New Roman"/>
          <w:b w:val="0"/>
          <w:i w:val="0"/>
          <w:color w:val="000000"/>
          <w:sz w:val="24"/>
        </w:rPr>
        <w:t>Tantangan kedua adalah korupsi dan kolusi yang masih terjadi di sebagian tubuh pemerintahan. Praktik ini merusak integritas lembaga negara dan mengurangi kepercayaan publik. Ketika pejabat yang seharusnya melayani rakyat justru menyalahgunakan kekuasaan, supremasi konstitusi sulit ditegakkan.</w:t>
      </w:r>
    </w:p>
    <w:p w14:paraId="71657F38">
      <w:pPr>
        <w:keepLines/>
        <w:spacing w:before="0" w:after="40" w:line="355" w:lineRule="auto"/>
        <w:ind w:firstLine="259"/>
        <w:jc w:val="both"/>
      </w:pPr>
      <w:r>
        <w:rPr>
          <w:rFonts w:ascii="Times New Roman" w:hAnsi="Times New Roman" w:eastAsia="Times New Roman"/>
          <w:b w:val="0"/>
          <w:i w:val="0"/>
          <w:color w:val="000000"/>
          <w:sz w:val="24"/>
        </w:rPr>
        <w:t>Tantangan ketiga adalah polarisasi politik yang tajam. Ketika politik sudah terlalu panas, orang cenderung melihat hukum dari sudut pandang kelompoknya. Hukum yang seharusnya netral menjadi bias. Kondisi ini mengancam supremasi konstitusi karena hukum kehilangan objektivitasnya.</w:t>
      </w:r>
    </w:p>
    <w:p w14:paraId="42BF17A5">
      <w:pPr>
        <w:keepNext/>
        <w:spacing w:before="100" w:after="40" w:line="259" w:lineRule="auto"/>
        <w:jc w:val="left"/>
      </w:pPr>
      <w:r>
        <w:rPr>
          <w:rFonts w:ascii="Times New Roman" w:hAnsi="Times New Roman" w:eastAsia="Times New Roman"/>
          <w:b/>
          <w:i w:val="0"/>
          <w:color w:val="000000"/>
          <w:sz w:val="22"/>
        </w:rPr>
        <w:t>4.9 Relevansi pemahaman konstitusi bagi mahasiswa di perguruan tinggi</w:t>
      </w:r>
    </w:p>
    <w:p w14:paraId="37ECCBE4">
      <w:pPr>
        <w:keepLines/>
        <w:spacing w:before="0" w:after="40" w:line="355" w:lineRule="auto"/>
        <w:ind w:firstLine="259"/>
        <w:jc w:val="both"/>
      </w:pPr>
      <w:r>
        <w:rPr>
          <w:rFonts w:ascii="Times New Roman" w:hAnsi="Times New Roman" w:eastAsia="Times New Roman"/>
          <w:b w:val="0"/>
          <w:i w:val="0"/>
          <w:color w:val="000000"/>
          <w:sz w:val="24"/>
        </w:rPr>
        <w:t>Mahasiswa adalah generasi yang akan memimpin negara masa depan. Karena itu, pemahaman terhadap konstitusi tidak sekadar materi ujian, tetapi bekal penting untuk menjalankan peran sebagai warga negara.</w:t>
      </w:r>
    </w:p>
    <w:p w14:paraId="717FB6B8">
      <w:pPr>
        <w:keepLines/>
        <w:spacing w:before="0" w:after="40" w:line="355" w:lineRule="auto"/>
        <w:ind w:firstLine="259"/>
        <w:jc w:val="both"/>
      </w:pPr>
      <w:r>
        <w:rPr>
          <w:rFonts w:ascii="Times New Roman" w:hAnsi="Times New Roman" w:eastAsia="Times New Roman"/>
          <w:b w:val="0"/>
          <w:i w:val="0"/>
          <w:color w:val="000000"/>
          <w:sz w:val="24"/>
        </w:rPr>
        <w:t>Pertama, mahasiswa yang paham konstitusi akan lebih mampu berpikir jernih dalam situasi kompleks. Mereka tidak mudah terombang-ambing oleh berita bohong atau provokasi politik. Karena mereka tahu hak dan kewajibannya, mereka bisa mengambil keputusan yang tepat dan bertanggung jawab.</w:t>
      </w:r>
    </w:p>
    <w:p w14:paraId="005ED6C4">
      <w:pPr>
        <w:keepLines/>
        <w:spacing w:before="0" w:after="40" w:line="355" w:lineRule="auto"/>
        <w:ind w:firstLine="259"/>
        <w:jc w:val="both"/>
      </w:pPr>
      <w:r>
        <w:rPr>
          <w:rFonts w:ascii="Times New Roman" w:hAnsi="Times New Roman" w:eastAsia="Times New Roman"/>
          <w:b w:val="0"/>
          <w:i w:val="0"/>
          <w:color w:val="000000"/>
          <w:sz w:val="24"/>
        </w:rPr>
        <w:t>Kedua, mahasiswa yang paham konstitusi bisa menjadi agen perubahan yang konstruktif. Mereka bisa mengkritik kebijakan secara substantif, bukan hanya emosi. Kritik yang baik selalu berangkat dari kerangka hukum dan konstitusi, bukan dari keinginan semata.</w:t>
      </w:r>
    </w:p>
    <w:p w14:paraId="7D4F1E3A">
      <w:pPr>
        <w:keepLines/>
        <w:spacing w:before="0" w:after="40" w:line="355" w:lineRule="auto"/>
        <w:ind w:firstLine="259"/>
        <w:jc w:val="both"/>
      </w:pPr>
      <w:r>
        <w:rPr>
          <w:rFonts w:ascii="Times New Roman" w:hAnsi="Times New Roman" w:eastAsia="Times New Roman"/>
          <w:b w:val="0"/>
          <w:i w:val="0"/>
          <w:color w:val="000000"/>
          <w:sz w:val="24"/>
        </w:rPr>
        <w:t>Ketiga, mahasiswa dari berbagai disiplin ilmu akan menghadapi dimensi hukum dalam pekerjaannya nanti. Mahasiswa hukum secara langsung bekerja dengan konstitusi. Mahasiswa bidang lain, seperti Bimbingan dan Konseling, juga perlu memahami hukum karena akan berhadapan dengan masalah-masalah yang memiliki dimensi hukum, seperti perlindungan anak, kekerasan dalam rumah tangga, atau hak-hak klien.</w:t>
      </w:r>
    </w:p>
    <w:p w14:paraId="3751A43B">
      <w:pPr>
        <w:keepNext/>
        <w:spacing w:before="100" w:after="40" w:line="259" w:lineRule="auto"/>
        <w:jc w:val="left"/>
      </w:pPr>
      <w:r>
        <w:rPr>
          <w:rFonts w:ascii="Times New Roman" w:hAnsi="Times New Roman" w:eastAsia="Times New Roman"/>
          <w:b/>
          <w:i w:val="0"/>
          <w:color w:val="000000"/>
          <w:sz w:val="22"/>
        </w:rPr>
        <w:t>Penutup BAB IV</w:t>
      </w:r>
    </w:p>
    <w:p w14:paraId="7CE8DC40">
      <w:pPr>
        <w:keepLines/>
        <w:spacing w:before="0" w:after="40" w:line="355" w:lineRule="auto"/>
        <w:ind w:firstLine="259"/>
        <w:jc w:val="both"/>
      </w:pPr>
      <w:r>
        <w:rPr>
          <w:rFonts w:ascii="Times New Roman" w:hAnsi="Times New Roman" w:eastAsia="Times New Roman"/>
          <w:b w:val="0"/>
          <w:i w:val="0"/>
          <w:color w:val="000000"/>
          <w:sz w:val="24"/>
        </w:rPr>
        <w:t>UUD 1945 adalah fondasi kehidupan berbangsa dan bernegara Indonesia. Memahami konstitusi bukan hanya tugas ahli hukum, tetapi tanggung jawab setiap warga negara, termasuk mahasiswa. Di perguruan tinggi, mahasiswa punya akses dan waktu untuk mendalami nilai-nilai konstitusional ini. Kesempatan ini sebaiknya digunakan sebaik-baiknya.</w:t>
      </w:r>
    </w:p>
    <w:p w14:paraId="7E0A327B">
      <w:pPr>
        <w:keepLines/>
        <w:spacing w:before="0" w:after="40" w:line="355" w:lineRule="auto"/>
        <w:ind w:firstLine="259"/>
        <w:jc w:val="both"/>
      </w:pPr>
      <w:r>
        <w:rPr>
          <w:rFonts w:ascii="Times New Roman" w:hAnsi="Times New Roman" w:eastAsia="Times New Roman"/>
          <w:b w:val="0"/>
          <w:i w:val="0"/>
          <w:color w:val="000000"/>
          <w:sz w:val="24"/>
        </w:rPr>
        <w:t>BAB IV ini telah membahas tentang pengertian, fungsi, sejarah, hak dan kewajiban warga negara, lembaga negara, peran mahasiswa, supremasi konstitusi, dan tantangan dalam pelaksanaannya. Pemahaman terhadap semua ini menjadi landasan penting sebelum masuk ke pembahasan berikutnya tentang hak asasi manusia dan negara hukum.</w:t>
      </w:r>
    </w:p>
    <w:p w14:paraId="1CDDED23">
      <w:pPr>
        <w:keepLines/>
        <w:spacing w:before="0" w:after="40" w:line="355" w:lineRule="auto"/>
        <w:ind w:firstLine="259"/>
        <w:jc w:val="both"/>
      </w:pPr>
      <w:r>
        <w:rPr>
          <w:rFonts w:ascii="Times New Roman" w:hAnsi="Times New Roman" w:eastAsia="Times New Roman"/>
          <w:b w:val="0"/>
          <w:i w:val="0"/>
          <w:color w:val="000000"/>
          <w:sz w:val="24"/>
        </w:rPr>
        <w:t>Bab selanjutnya akan membahas hak dan kewajiban warga negara serta hak asasi manusia yang menjadi kelanjutan langsung dari pemahaman konstitusi.</w:t>
      </w:r>
    </w:p>
    <w:p w14:paraId="544D99E7">
      <w:pPr>
        <w:keepNext/>
        <w:spacing w:before="100" w:after="40" w:line="259" w:lineRule="auto"/>
        <w:jc w:val="left"/>
      </w:pPr>
      <w:r>
        <w:rPr>
          <w:rFonts w:ascii="Times New Roman" w:hAnsi="Times New Roman" w:eastAsia="Times New Roman"/>
          <w:b/>
          <w:i w:val="0"/>
          <w:color w:val="000000"/>
          <w:sz w:val="22"/>
        </w:rPr>
        <w:t>Catatan referensi BAB IV</w:t>
      </w:r>
    </w:p>
    <w:p w14:paraId="6EB200AF">
      <w:pPr>
        <w:pStyle w:val="23"/>
        <w:spacing w:after="20" w:line="259" w:lineRule="auto"/>
        <w:ind w:left="317"/>
      </w:pPr>
      <w:r>
        <w:rPr>
          <w:rFonts w:ascii="Times New Roman" w:hAnsi="Times New Roman" w:eastAsia="Times New Roman"/>
          <w:b w:val="0"/>
          <w:i w:val="0"/>
          <w:color w:val="000000"/>
          <w:sz w:val="21"/>
        </w:rPr>
        <w:t>Undang-Undang Dasar Negara Republik Indonesia Tahun 1945.</w:t>
      </w:r>
    </w:p>
    <w:p w14:paraId="45B43008">
      <w:pPr>
        <w:pStyle w:val="23"/>
        <w:spacing w:after="20" w:line="259" w:lineRule="auto"/>
        <w:ind w:left="317"/>
      </w:pPr>
      <w:r>
        <w:rPr>
          <w:rFonts w:ascii="Times New Roman" w:hAnsi="Times New Roman" w:eastAsia="Times New Roman"/>
          <w:b w:val="0"/>
          <w:i w:val="0"/>
          <w:color w:val="000000"/>
          <w:sz w:val="21"/>
        </w:rPr>
        <w:t>Mahkamah Konstitusi Republik Indonesia, informasi kewenangan dan pengujian undang-undang.</w:t>
      </w:r>
    </w:p>
    <w:p w14:paraId="7F497538">
      <w:pPr>
        <w:pStyle w:val="23"/>
        <w:spacing w:after="20" w:line="259" w:lineRule="auto"/>
        <w:ind w:left="317"/>
      </w:pPr>
      <w:r>
        <w:rPr>
          <w:rFonts w:ascii="Times New Roman" w:hAnsi="Times New Roman" w:eastAsia="Times New Roman"/>
          <w:b w:val="0"/>
          <w:i w:val="0"/>
          <w:color w:val="000000"/>
          <w:sz w:val="21"/>
        </w:rPr>
        <w:t>Mahkamah Agung Republik Indonesia, informasi sistem peradilan dan kewenangan lembaga.</w:t>
      </w:r>
    </w:p>
    <w:p w14:paraId="6D728424">
      <w:r>
        <w:br w:type="page"/>
      </w:r>
    </w:p>
    <w:p w14:paraId="15F29377">
      <w:pPr>
        <w:keepNext/>
        <w:spacing w:before="0" w:after="120" w:line="252" w:lineRule="auto"/>
        <w:jc w:val="center"/>
      </w:pPr>
      <w:r>
        <w:rPr>
          <w:rFonts w:ascii="Times New Roman" w:hAnsi="Times New Roman" w:eastAsia="Times New Roman"/>
          <w:b/>
          <w:i w:val="0"/>
          <w:color w:val="000000"/>
          <w:sz w:val="26"/>
        </w:rPr>
        <w:t>BAB V</w:t>
      </w:r>
    </w:p>
    <w:p w14:paraId="255811E9">
      <w:pPr>
        <w:spacing w:before="0" w:after="80" w:line="245" w:lineRule="auto"/>
        <w:jc w:val="center"/>
      </w:pPr>
      <w:r>
        <w:rPr>
          <w:rFonts w:ascii="Times New Roman" w:hAnsi="Times New Roman" w:eastAsia="Times New Roman"/>
          <w:b/>
          <w:i w:val="0"/>
          <w:color w:val="000000"/>
          <w:sz w:val="24"/>
        </w:rPr>
        <w:t>HAK DAN KEWAJIBAN WARGA NEGARA SERTA HAK ASASI MANUSIA</w:t>
      </w:r>
    </w:p>
    <w:p w14:paraId="3A175583">
      <w:pPr>
        <w:keepNext/>
        <w:spacing w:before="100" w:after="40" w:line="259" w:lineRule="auto"/>
        <w:jc w:val="left"/>
      </w:pPr>
      <w:r>
        <w:rPr>
          <w:rFonts w:ascii="Times New Roman" w:hAnsi="Times New Roman" w:eastAsia="Times New Roman"/>
          <w:b/>
          <w:i w:val="0"/>
          <w:color w:val="000000"/>
          <w:sz w:val="22"/>
        </w:rPr>
        <w:t>Refleksi singkat: HAM dan etika di media sosial</w:t>
      </w:r>
    </w:p>
    <w:p w14:paraId="3D00E3BA">
      <w:pPr>
        <w:keepLines/>
        <w:spacing w:before="0" w:after="40" w:line="355" w:lineRule="auto"/>
        <w:ind w:firstLine="259"/>
        <w:jc w:val="both"/>
      </w:pPr>
      <w:r>
        <w:rPr>
          <w:rFonts w:ascii="Times New Roman" w:hAnsi="Times New Roman" w:eastAsia="Times New Roman"/>
          <w:b w:val="0"/>
          <w:i w:val="0"/>
          <w:color w:val="000000"/>
          <w:sz w:val="24"/>
        </w:rPr>
        <w:t>Salah satu tantangan paling nyata terkait HAM bagi generasi sekarang adalah penggunaan media sosial. Platform digital memberikan kebebasan berekspresi yang luar biasa luas, tetapi kebebasan ini tidak tanpa batas. Menyebarkan ujaran kebencian, mempermalukan orang lain secara publik, atau menyebarkan informasi palsu yang merugikan seseorang adalah bentuk pelanggaran HAM yang nyata, meskipun terjadi di ruang digital.</w:t>
      </w:r>
    </w:p>
    <w:p w14:paraId="13213DB3">
      <w:pPr>
        <w:keepLines/>
        <w:spacing w:before="0" w:after="40" w:line="355" w:lineRule="auto"/>
        <w:ind w:firstLine="259"/>
        <w:jc w:val="both"/>
      </w:pPr>
      <w:r>
        <w:rPr>
          <w:rFonts w:ascii="Times New Roman" w:hAnsi="Times New Roman" w:eastAsia="Times New Roman"/>
          <w:b w:val="0"/>
          <w:i w:val="0"/>
          <w:color w:val="000000"/>
          <w:sz w:val="24"/>
        </w:rPr>
        <w:t>Mahasiswa perlu memahami bahwa kebebasan berpendapat yang dijamin oleh konstitusi tidak berarti bebas menyakiti orang lain tanpa konsekuensi. Hak satu orang dibatasi oleh hak orang lain. Ketika seseorang menulis komentar merendahkan di media sosial, ia bukan sedang menggunakan haknya, tetapi sedang melanggar hak orang lain atas martabat dan rasa aman.</w:t>
      </w:r>
    </w:p>
    <w:p w14:paraId="638667D6">
      <w:pPr>
        <w:keepLines/>
        <w:spacing w:before="0" w:after="40" w:line="355" w:lineRule="auto"/>
        <w:ind w:firstLine="259"/>
        <w:jc w:val="both"/>
      </w:pPr>
      <w:r>
        <w:rPr>
          <w:rFonts w:ascii="Times New Roman" w:hAnsi="Times New Roman" w:eastAsia="Times New Roman"/>
          <w:b w:val="0"/>
          <w:i w:val="0"/>
          <w:color w:val="000000"/>
          <w:sz w:val="24"/>
        </w:rPr>
        <w:t>Etika bermedia sosial yang baik mencakup: memverifikasi informasi sebelum menyebarkannya, menghindari komentar yang menyerang pribadi, menghormati privasi orang lain, dan bersikap kritis tanpa harus bersikap kasar. Ini tidak sekadar aturan sopan santun, tetapi bagian dari tanggung jawab kewarganegaraan di era digital.</w:t>
      </w:r>
    </w:p>
    <w:p w14:paraId="2B9DA230">
      <w:pPr>
        <w:keepNext/>
        <w:spacing w:before="100" w:after="40" w:line="259" w:lineRule="auto"/>
        <w:jc w:val="left"/>
      </w:pPr>
      <w:r>
        <w:rPr>
          <w:rFonts w:ascii="Times New Roman" w:hAnsi="Times New Roman" w:eastAsia="Times New Roman"/>
          <w:b/>
          <w:i w:val="0"/>
          <w:color w:val="000000"/>
          <w:sz w:val="22"/>
        </w:rPr>
        <w:t>5.1 Pengertian hak dan kewajiban warga negara</w:t>
      </w:r>
    </w:p>
    <w:p w14:paraId="792CC90F">
      <w:pPr>
        <w:keepLines/>
        <w:spacing w:before="0" w:after="40" w:line="355" w:lineRule="auto"/>
        <w:ind w:firstLine="259"/>
        <w:jc w:val="both"/>
      </w:pPr>
      <w:r>
        <w:rPr>
          <w:rFonts w:ascii="Times New Roman" w:hAnsi="Times New Roman" w:eastAsia="Times New Roman"/>
          <w:b w:val="0"/>
          <w:i w:val="0"/>
          <w:color w:val="000000"/>
          <w:sz w:val="24"/>
        </w:rPr>
        <w:t>Hak dan kewajiban warga negara adalah dua hal yang saling terkait dan tidak bisa dipisahkan. Mengerti keduanya secara utuh penting agar masyarakat bisa hidup berdampingan secara adil dan teratur.</w:t>
      </w:r>
    </w:p>
    <w:p w14:paraId="02697E9C">
      <w:pPr>
        <w:keepLines/>
        <w:spacing w:before="0" w:after="40" w:line="355" w:lineRule="auto"/>
        <w:ind w:firstLine="259"/>
        <w:jc w:val="both"/>
      </w:pPr>
      <w:r>
        <w:rPr>
          <w:rFonts w:ascii="Times New Roman" w:hAnsi="Times New Roman" w:eastAsia="Times New Roman"/>
          <w:b w:val="0"/>
          <w:i w:val="0"/>
          <w:color w:val="000000"/>
          <w:sz w:val="24"/>
        </w:rPr>
        <w:t>Secara sederhana, hak warga negara adalah kewenangan yang melekat pada setiap warga negara sebagai bagian dari keanggotaannya dalam suatu negara. Hak ini diperoleh karena seseorang lahir atau tinggal di wilayah negara tersebut dan memiliki hubungan hukum dengan negara. Hak warga negara dijamin oleh konstitusi dan peraturan perundang-undangan, yang berarti negara berkewajiban untuk melindungi dan menyediakannya. Tanpa pengakuan dan perlindungan hukum, hak warga negara mudah dilanggar oleh pihak-pihak yang lebih berkuasa.</w:t>
      </w:r>
    </w:p>
    <w:p w14:paraId="0AC184CE">
      <w:pPr>
        <w:keepLines/>
        <w:spacing w:before="0" w:after="40" w:line="355" w:lineRule="auto"/>
        <w:ind w:firstLine="259"/>
        <w:jc w:val="both"/>
      </w:pPr>
      <w:r>
        <w:rPr>
          <w:rFonts w:ascii="Times New Roman" w:hAnsi="Times New Roman" w:eastAsia="Times New Roman"/>
          <w:b w:val="0"/>
          <w:i w:val="0"/>
          <w:color w:val="000000"/>
          <w:sz w:val="24"/>
        </w:rPr>
        <w:t>Jenis-jenis hak warga negara mencakup berbagai aspek kehidupan. Secara garis besar, ada hak dalam bidang politik, ekonomi, sosial, budaya, dan sipil. Dalam bidang politik misalnya, warga negara berhak memilih dan dipilih. Dalam bidang ekonomi, warga negara berhak berusaha dan memiliki hak milik. Dalam bidang sosial dan budaya, warga negara berhak atas pendidikan dan pengembangan kebudayaan. Dalam bidang sipil, warga negara berhak atas kebebasan berpendapat, beragama, dan bergerak. Detail pengaturannya terdapat dalam UUD 1945 dan undang-undang terkait.</w:t>
      </w:r>
    </w:p>
    <w:p w14:paraId="5ADA1817">
      <w:pPr>
        <w:keepNext/>
        <w:spacing w:before="100" w:after="40" w:line="259" w:lineRule="auto"/>
        <w:jc w:val="left"/>
      </w:pPr>
      <w:r>
        <w:rPr>
          <w:rFonts w:ascii="Times New Roman" w:hAnsi="Times New Roman" w:eastAsia="Times New Roman"/>
          <w:b/>
          <w:i w:val="0"/>
          <w:color w:val="000000"/>
          <w:sz w:val="22"/>
        </w:rPr>
        <w:t>5.2 Hubungan antara hak, kewajiban, dan tanggung jawab</w:t>
      </w:r>
    </w:p>
    <w:p w14:paraId="5C37DAA1">
      <w:pPr>
        <w:keepLines/>
        <w:spacing w:before="0" w:after="40" w:line="355" w:lineRule="auto"/>
        <w:ind w:firstLine="259"/>
        <w:jc w:val="both"/>
      </w:pPr>
      <w:r>
        <w:rPr>
          <w:rFonts w:ascii="Times New Roman" w:hAnsi="Times New Roman" w:eastAsia="Times New Roman"/>
          <w:b w:val="0"/>
          <w:i w:val="0"/>
          <w:color w:val="000000"/>
          <w:sz w:val="24"/>
        </w:rPr>
        <w:t>Banyak orang memahami hak dan kewajiban sebagai dua hal yang berdiri sendiri. Padahal, keduanya harus dilihat dalam kerangka tanggung jawab yang lebih luas.</w:t>
      </w:r>
    </w:p>
    <w:p w14:paraId="0BCBB901">
      <w:pPr>
        <w:keepLines/>
        <w:spacing w:before="0" w:after="40" w:line="355" w:lineRule="auto"/>
        <w:ind w:firstLine="259"/>
        <w:jc w:val="both"/>
      </w:pPr>
      <w:r>
        <w:rPr>
          <w:rFonts w:ascii="Times New Roman" w:hAnsi="Times New Roman" w:eastAsia="Times New Roman"/>
          <w:b w:val="0"/>
          <w:i w:val="0"/>
          <w:color w:val="000000"/>
          <w:sz w:val="24"/>
        </w:rPr>
        <w:t>Tanggung jawab adalah kesadaran untuk menjalankan apa yang seharusnya dilakukan, bukan hanya karena ada aturan yang memaksa. Seseorang bisa saja secara hukum menjalankan kewajiban, tetapi tanpa rasa tanggung jawab yang tulus, kepatuhan itu hanya bersifat permukaan. Misalnya, seorang mahasiswa bisa hadir di kelas karena ada aturan absensi, tetapi tanpa tanggung jawab terhadap proses belajar itu sendiri, kehadirannya tidak akan memberikan manfaat.</w:t>
      </w:r>
    </w:p>
    <w:p w14:paraId="54A711B2">
      <w:pPr>
        <w:keepLines/>
        <w:spacing w:before="0" w:after="40" w:line="355" w:lineRule="auto"/>
        <w:ind w:firstLine="259"/>
        <w:jc w:val="both"/>
      </w:pPr>
      <w:r>
        <w:rPr>
          <w:rFonts w:ascii="Times New Roman" w:hAnsi="Times New Roman" w:eastAsia="Times New Roman"/>
          <w:b w:val="0"/>
          <w:i w:val="0"/>
          <w:color w:val="000000"/>
          <w:sz w:val="24"/>
        </w:rPr>
        <w:t>Dalam konteks warga negara, tanggung jawab memiliki dimensi yang lebih luas. Warga negara yang bertanggung jawab bukan hanya menjalankan apa yang diperintahkan aturan, tetapi juga aktif berkontribusi bagi kebaikan bersama. Misalnya, melaporkan tindakan korupsi yang terlihat, ikut serta dalam pemilukada dengan kesadaran memilih pemimpin yang baik, atau membela kebenaran saat melihat ketidakadilan terjadi di sekitarnya.</w:t>
      </w:r>
    </w:p>
    <w:p w14:paraId="2F9B650E">
      <w:pPr>
        <w:keepLines/>
        <w:spacing w:before="0" w:after="40" w:line="355" w:lineRule="auto"/>
        <w:ind w:firstLine="259"/>
        <w:jc w:val="both"/>
      </w:pPr>
      <w:r>
        <w:rPr>
          <w:rFonts w:ascii="Times New Roman" w:hAnsi="Times New Roman" w:eastAsia="Times New Roman"/>
          <w:b w:val="0"/>
          <w:i w:val="0"/>
          <w:color w:val="000000"/>
          <w:sz w:val="24"/>
        </w:rPr>
        <w:t>Hubungan antara hak, kewajiban, dan tanggung jawab bisa dilihat melalui contoh sederhana. Ketika seseorang menggunakan haknya untuk berpendapat, dia juga memiliki kewajiban untuk tidak menyinggung hak orang lain dan tanggung jawab untuk memastikan opininya tidak menyesatkan atau merugikan banyak orang. Ketika seseorang menggunakan haknya untuk beragama, dia juga berkewajiban untuk menghormati agama orang lain dan tanggung jawab untuk menjaga kerukunan antarumat beragama. Hak, kewajiban, dan tanggung jawab berjalan bersama dalam setiap aspek kehidupan bermasyarakat.</w:t>
      </w:r>
    </w:p>
    <w:p w14:paraId="095831E4">
      <w:pPr>
        <w:keepNext/>
        <w:spacing w:before="100" w:after="40" w:line="259" w:lineRule="auto"/>
        <w:jc w:val="left"/>
      </w:pPr>
      <w:r>
        <w:rPr>
          <w:rFonts w:ascii="Times New Roman" w:hAnsi="Times New Roman" w:eastAsia="Times New Roman"/>
          <w:b/>
          <w:i w:val="0"/>
          <w:color w:val="000000"/>
          <w:sz w:val="22"/>
        </w:rPr>
        <w:t>5.3 Hak asasi manusia dalam kehidupan berbangsa dan bernegara</w:t>
      </w:r>
    </w:p>
    <w:p w14:paraId="00D03DB6">
      <w:pPr>
        <w:keepLines/>
        <w:spacing w:before="0" w:after="40" w:line="355" w:lineRule="auto"/>
        <w:ind w:firstLine="259"/>
        <w:jc w:val="both"/>
      </w:pPr>
      <w:r>
        <w:rPr>
          <w:rFonts w:ascii="Times New Roman" w:hAnsi="Times New Roman" w:eastAsia="Times New Roman"/>
          <w:b w:val="0"/>
          <w:i w:val="0"/>
          <w:color w:val="000000"/>
          <w:sz w:val="24"/>
        </w:rPr>
        <w:t>Hak asasi manusia memiliki ruang yang lebih luas daripada hak warga negara. Hak asasi manusia melekat pada setiap manusia semata-mata karena dia adalah manusia, tanpa memandang suku, agama, ras, jenis kelamin, atau kewarganegaraan. Ini berarti, orang asing yang berada di wilayah Indonesia juga memiliki hak asasi yang harus dihormati.</w:t>
      </w:r>
    </w:p>
    <w:p w14:paraId="26E8F5FC">
      <w:pPr>
        <w:keepLines/>
        <w:spacing w:before="0" w:after="40" w:line="355" w:lineRule="auto"/>
        <w:ind w:firstLine="259"/>
        <w:jc w:val="both"/>
      </w:pPr>
      <w:r>
        <w:rPr>
          <w:rFonts w:ascii="Times New Roman" w:hAnsi="Times New Roman" w:eastAsia="Times New Roman"/>
          <w:b w:val="0"/>
          <w:i w:val="0"/>
          <w:color w:val="000000"/>
          <w:sz w:val="24"/>
        </w:rPr>
        <w:t>Secara konsep, hak asasi manusia berbeda dengan hak warga negara. Hak warga negara adalah hak yang diperoleh seseorang karena dia adalah warga dari negara tertentu. Sementara itu, hak asasi manusia bersifat universal dan tidak bisa dicabut oleh negara mana pun. Meskipun implementasinya bisa berbeda-beda tergantung hukum nasional, prinsip dasarnya tetap sama di seluruh dunia.</w:t>
      </w:r>
    </w:p>
    <w:p w14:paraId="53921B81">
      <w:pPr>
        <w:keepLines/>
        <w:spacing w:before="0" w:after="40" w:line="355" w:lineRule="auto"/>
        <w:ind w:firstLine="259"/>
        <w:jc w:val="both"/>
      </w:pPr>
      <w:r>
        <w:rPr>
          <w:rFonts w:ascii="Times New Roman" w:hAnsi="Times New Roman" w:eastAsia="Times New Roman"/>
          <w:b w:val="0"/>
          <w:i w:val="0"/>
          <w:color w:val="000000"/>
          <w:sz w:val="24"/>
        </w:rPr>
        <w:t>Pengakuan terhadap hak asasi manusia merupakan salah satu penanda bahwa suatu bangsa sudah dewasa dalam berpikir tentang kemanusiaan. Indonesia sendiri mengakui dan melindungi hak asasi manusia melalui UUD 1945 dan UU No. 39 Tahun 1999 tentang Hak Asasi Manusia. Pembentukan Komisi Nasional Hak Asasi Manusia (Komnas HAM) sebagai lembaga mandiri juga menunjukkan komitmen negara dalam pengawasan dan perlindungan HAM. Untuk mengetahui rincian tugas dan wewenang Komnas HAM secara akurat, perlu dicek langsung.</w:t>
      </w:r>
    </w:p>
    <w:p w14:paraId="3F48889B">
      <w:pPr>
        <w:keepNext/>
        <w:spacing w:before="100" w:after="40" w:line="259" w:lineRule="auto"/>
        <w:jc w:val="left"/>
      </w:pPr>
      <w:r>
        <w:rPr>
          <w:rFonts w:ascii="Times New Roman" w:hAnsi="Times New Roman" w:eastAsia="Times New Roman"/>
          <w:b/>
          <w:i w:val="0"/>
          <w:color w:val="000000"/>
          <w:sz w:val="22"/>
        </w:rPr>
        <w:t>5.4 Perlindungan hak asasi manusia di Indonesia</w:t>
      </w:r>
    </w:p>
    <w:p w14:paraId="2B7052C5">
      <w:pPr>
        <w:keepLines/>
        <w:spacing w:before="0" w:after="40" w:line="355" w:lineRule="auto"/>
        <w:ind w:firstLine="259"/>
        <w:jc w:val="both"/>
      </w:pPr>
      <w:r>
        <w:rPr>
          <w:rFonts w:ascii="Times New Roman" w:hAnsi="Times New Roman" w:eastAsia="Times New Roman"/>
          <w:b w:val="0"/>
          <w:i w:val="0"/>
          <w:color w:val="000000"/>
          <w:sz w:val="24"/>
        </w:rPr>
        <w:t>Perlindungan hak asasi manusia di Indonesia dilakukan melalui beberapa jalur yang saling melengkapi. Jalur pertama adalah jalur hukum. Hukum menjadi instrumen utama untuk menjamin bahwa hak-hak dasar warga negara tidak dilanggar. Melalui peraturan perundang-undangan, negara menentukan hak-hak apa saja yang dilindungi, siapa yang berwenang melindunginya, serta mekanisme penyelesaian apa yang tersedia jika terjadi pelanggaran. Hukum berfungsi bukan hanya untuk menghukum pelaku pelanggaran, tetapi juga untuk mencegah agar pelanggaran tidak terjadi sejak awal.</w:t>
      </w:r>
    </w:p>
    <w:p w14:paraId="13A23F4D">
      <w:pPr>
        <w:keepLines/>
        <w:spacing w:before="0" w:after="40" w:line="355" w:lineRule="auto"/>
        <w:ind w:firstLine="259"/>
        <w:jc w:val="both"/>
      </w:pPr>
      <w:r>
        <w:rPr>
          <w:rFonts w:ascii="Times New Roman" w:hAnsi="Times New Roman" w:eastAsia="Times New Roman"/>
          <w:b w:val="0"/>
          <w:i w:val="0"/>
          <w:color w:val="000000"/>
          <w:sz w:val="24"/>
        </w:rPr>
        <w:t>Jalur kedua adalah kelembagaan. Di Indonesia, beberapa lembaga negara dan lembaga independen memiliki peran penting dalam pengawasan dan perlindungan HAM. Komnas HAM, misalnya, merupakan lembaga mandiri yang bertugas melakukan pengkajian, penelitian, penyuluhan, pemantauan, dan mediasi terkait pelaksanaan hak asasi manusia. Selain itu, lembaga peradilan seperti Pengadilan HAM yang dibentuk berdasarkan undang-undang tertentu juga memiliki kewenangan untuk memeriksa dan mengadili perkara pelanggaran berat hak asasi manusia. Detail lebih lanjut mengenai kedudukan, fungsi, dan wewenang lembaga-lembaga ini perlu dirujuk pada dokumen resmi terkait.</w:t>
      </w:r>
    </w:p>
    <w:p w14:paraId="180DAED8">
      <w:pPr>
        <w:keepNext/>
        <w:spacing w:before="100" w:after="40" w:line="259" w:lineRule="auto"/>
        <w:jc w:val="left"/>
      </w:pPr>
      <w:r>
        <w:rPr>
          <w:rFonts w:ascii="Times New Roman" w:hAnsi="Times New Roman" w:eastAsia="Times New Roman"/>
          <w:b/>
          <w:i w:val="0"/>
          <w:color w:val="000000"/>
          <w:sz w:val="22"/>
        </w:rPr>
        <w:t>5.5 Pelanggaran hak asasi manusia dan dampaknya bagi masyarakat</w:t>
      </w:r>
    </w:p>
    <w:p w14:paraId="5E786079">
      <w:pPr>
        <w:keepLines/>
        <w:spacing w:before="0" w:after="40" w:line="355" w:lineRule="auto"/>
        <w:ind w:firstLine="259"/>
        <w:jc w:val="both"/>
      </w:pPr>
      <w:r>
        <w:rPr>
          <w:rFonts w:ascii="Times New Roman" w:hAnsi="Times New Roman" w:eastAsia="Times New Roman"/>
          <w:b w:val="0"/>
          <w:i w:val="0"/>
          <w:color w:val="000000"/>
          <w:sz w:val="24"/>
        </w:rPr>
        <w:t>Meskipun sudah ada kerangka hukum dan perlindungan kelembagaan, pelanggaran hak asasi manusia tetap bisa terjadi. Pelanggaran ini terjadi ketika hak dasar seseorang atau sekelompok orang dilanggar, baik oleh negara maupun oleh pihak lain. Bentuknya bisa bermacam-macam, mulai dari diskriminasi, kekerasan fisik, penahanan tanpa proses hukum yang adil, pembatasan kebebasan berpendapat secara sewenang-wenang, hingga bentuk-bentuk penyiksaan yang dilakukan dalam konteks apa pun.</w:t>
      </w:r>
    </w:p>
    <w:p w14:paraId="19A6F991">
      <w:pPr>
        <w:keepLines/>
        <w:spacing w:before="0" w:after="40" w:line="355" w:lineRule="auto"/>
        <w:ind w:firstLine="259"/>
        <w:jc w:val="both"/>
      </w:pPr>
      <w:r>
        <w:rPr>
          <w:rFonts w:ascii="Times New Roman" w:hAnsi="Times New Roman" w:eastAsia="Times New Roman"/>
          <w:b w:val="0"/>
          <w:i w:val="0"/>
          <w:color w:val="000000"/>
          <w:sz w:val="24"/>
        </w:rPr>
        <w:t>Dampak pelanggaran HAM terhadap masyarakat sangat luas. Dampak langsung tentu dirasakan oleh korban dan keluarganya. Mereka kehilangan rasa aman, martabat, dan kepercayaan terhadap negara atau sistem hukum. Trauma yang dialami korban bisa bertahan lama dan memengaruhi kesehatan mental, kehidupan sosial, serta kemampuannya untuk menjalani kehidupan normal.</w:t>
      </w:r>
    </w:p>
    <w:p w14:paraId="0F9F51EA">
      <w:pPr>
        <w:keepLines/>
        <w:spacing w:before="0" w:after="40" w:line="355" w:lineRule="auto"/>
        <w:ind w:firstLine="259"/>
        <w:jc w:val="both"/>
      </w:pPr>
      <w:r>
        <w:rPr>
          <w:rFonts w:ascii="Times New Roman" w:hAnsi="Times New Roman" w:eastAsia="Times New Roman"/>
          <w:b w:val="0"/>
          <w:i w:val="0"/>
          <w:color w:val="000000"/>
          <w:sz w:val="24"/>
        </w:rPr>
        <w:t>Dampak yang lebih luas terhadap masyarakat juga sangat serius. Pelanggaran HAM yang tidak diselesaikan dengan baik bisa menimbulkan rasa tidak percaya terhadap institusi negara. Ketika masyarakat melihat bahwa pelaku pelanggaran HAM tidak pernah dihukum atau diselesaikan secara adil, mereka bisa kehilangan keyakinan bahwa hukum memang benar-benar melindungi semua orang. Kehilangan kepercayaan ini sangat berbahaya bagi kehidupan berbangsa, karena kepercayaan publik adalah fondasi yang membuat sistem kenegaraan bisa berjalan dengan baik.</w:t>
      </w:r>
    </w:p>
    <w:p w14:paraId="08E3DFFD">
      <w:pPr>
        <w:keepNext/>
        <w:spacing w:before="100" w:after="40" w:line="259" w:lineRule="auto"/>
        <w:jc w:val="left"/>
      </w:pPr>
      <w:r>
        <w:rPr>
          <w:rFonts w:ascii="Times New Roman" w:hAnsi="Times New Roman" w:eastAsia="Times New Roman"/>
          <w:b/>
          <w:i w:val="0"/>
          <w:color w:val="000000"/>
          <w:sz w:val="22"/>
        </w:rPr>
        <w:t>5.6 Peran mahasiswa dalam menghormati hak dan menjalankan kewajiban</w:t>
      </w:r>
    </w:p>
    <w:p w14:paraId="5BE01266">
      <w:pPr>
        <w:keepNext/>
        <w:spacing w:before="120" w:after="40" w:line="252" w:lineRule="auto"/>
        <w:jc w:val="left"/>
      </w:pPr>
      <w:r>
        <w:rPr>
          <w:rFonts w:ascii="Times New Roman" w:hAnsi="Times New Roman" w:eastAsia="Times New Roman"/>
          <w:b/>
          <w:i w:val="0"/>
          <w:color w:val="7F0000"/>
          <w:sz w:val="22"/>
        </w:rPr>
        <w:t>Sikap mahasiswa yang mencerminkan kesadaran HAM</w:t>
      </w:r>
    </w:p>
    <w:p w14:paraId="1138D3F9">
      <w:pPr>
        <w:pStyle w:val="23"/>
        <w:keepNext/>
        <w:keepLines/>
        <w:spacing w:after="20" w:line="259" w:lineRule="auto"/>
        <w:ind w:left="317"/>
      </w:pPr>
      <w:r>
        <w:rPr>
          <w:rFonts w:ascii="Times New Roman" w:hAnsi="Times New Roman" w:eastAsia="Times New Roman"/>
          <w:b w:val="0"/>
          <w:i w:val="0"/>
          <w:color w:val="000000"/>
          <w:sz w:val="21"/>
        </w:rPr>
        <w:t>Menghargai privasi dan martabat orang lain, termasuk di media sosial.</w:t>
      </w:r>
    </w:p>
    <w:p w14:paraId="57E7034B">
      <w:pPr>
        <w:pStyle w:val="23"/>
        <w:keepNext/>
        <w:keepLines/>
        <w:spacing w:after="20" w:line="259" w:lineRule="auto"/>
        <w:ind w:left="317"/>
      </w:pPr>
      <w:r>
        <w:rPr>
          <w:rFonts w:ascii="Times New Roman" w:hAnsi="Times New Roman" w:eastAsia="Times New Roman"/>
          <w:b w:val="0"/>
          <w:i w:val="0"/>
          <w:color w:val="000000"/>
          <w:sz w:val="21"/>
        </w:rPr>
        <w:t>Tidak membeda-bedakan teman berdasarkan latar belakang sosial, agama, suku, atau kondisi ekonomi.</w:t>
      </w:r>
    </w:p>
    <w:p w14:paraId="66EBF564">
      <w:pPr>
        <w:pStyle w:val="23"/>
        <w:keepLines/>
        <w:spacing w:after="20" w:line="259" w:lineRule="auto"/>
        <w:ind w:left="317"/>
      </w:pPr>
      <w:r>
        <w:rPr>
          <w:rFonts w:ascii="Times New Roman" w:hAnsi="Times New Roman" w:eastAsia="Times New Roman"/>
          <w:b w:val="0"/>
          <w:i w:val="0"/>
          <w:color w:val="000000"/>
          <w:sz w:val="21"/>
        </w:rPr>
        <w:t>Menyampaikan pendapat tanpa menyerang pribadi atau menyebarkan kebencian.</w:t>
      </w:r>
    </w:p>
    <w:p w14:paraId="155B57D1">
      <w:pPr>
        <w:keepLines/>
        <w:spacing w:before="0" w:after="40" w:line="355" w:lineRule="auto"/>
        <w:ind w:firstLine="259"/>
        <w:jc w:val="both"/>
      </w:pPr>
      <w:r>
        <w:rPr>
          <w:rFonts w:ascii="Times New Roman" w:hAnsi="Times New Roman" w:eastAsia="Times New Roman"/>
          <w:b w:val="0"/>
          <w:i w:val="0"/>
          <w:color w:val="000000"/>
          <w:sz w:val="24"/>
        </w:rPr>
        <w:t>Mahasiswa memiliki peran yang cukup strategis dalam menghormati hak asasi manusia dan menjalankan kewajiban warga negara. Peran ini dimulai dari hal-hal yang paling sederhana dalam kehidupan kampus sehari-hari.</w:t>
      </w:r>
    </w:p>
    <w:p w14:paraId="3FB5ABEE">
      <w:pPr>
        <w:keepLines/>
        <w:spacing w:before="0" w:after="40" w:line="355" w:lineRule="auto"/>
        <w:ind w:firstLine="259"/>
        <w:jc w:val="both"/>
      </w:pPr>
      <w:r>
        <w:rPr>
          <w:rFonts w:ascii="Times New Roman" w:hAnsi="Times New Roman" w:eastAsia="Times New Roman"/>
          <w:b w:val="0"/>
          <w:i w:val="0"/>
          <w:color w:val="000000"/>
          <w:sz w:val="24"/>
        </w:rPr>
        <w:t>Pertama, mahasiswa bisa belajar menghargai perbedaan. Di kampus, mahasiswa bertemu dengan teman-teman dari latar belakang yang berbeda-beda. Ada perbedaan suku, agama, budaya, cara pandang, ekonomi, dan bahkan kebiasaan hidup. Menghargai perbedaan ini adalah bentuk penghormatan terhadap hak asasi. Tidak mengolok-olok, tidak membeda-bedakan, dan tidak merendahkan orang lain karena latar belakangnya adalah sikap dasar yang penting dalam kehidupan berbangsa.</w:t>
      </w:r>
    </w:p>
    <w:p w14:paraId="5DCE88E4">
      <w:pPr>
        <w:keepLines/>
        <w:spacing w:before="0" w:after="40" w:line="355" w:lineRule="auto"/>
        <w:ind w:firstLine="259"/>
        <w:jc w:val="both"/>
      </w:pPr>
      <w:r>
        <w:rPr>
          <w:rFonts w:ascii="Times New Roman" w:hAnsi="Times New Roman" w:eastAsia="Times New Roman"/>
          <w:b w:val="0"/>
          <w:i w:val="0"/>
          <w:color w:val="000000"/>
          <w:sz w:val="24"/>
        </w:rPr>
        <w:t>Kedua, mahasiswa bisa belajar bersikap adil dalam pergaulan. Menghormati hak orang lain berarti memberi kesempatan yang sama kepada semua orang untuk didengar, diperlakukan dengan layak, dan tidak diperlakukan secara tidak adil. Dalam organisasi mahasiswa misalnya, keputusan yang baik adalah keputusan yang mempertimbangkan kepentingan semua anggota, bukan hanya kelompok tertentu.</w:t>
      </w:r>
    </w:p>
    <w:p w14:paraId="1F4C9C9A">
      <w:pPr>
        <w:keepLines/>
        <w:spacing w:before="0" w:after="40" w:line="355" w:lineRule="auto"/>
        <w:ind w:firstLine="259"/>
        <w:jc w:val="both"/>
      </w:pPr>
      <w:r>
        <w:rPr>
          <w:rFonts w:ascii="Times New Roman" w:hAnsi="Times New Roman" w:eastAsia="Times New Roman"/>
          <w:b w:val="0"/>
          <w:i w:val="0"/>
          <w:color w:val="000000"/>
          <w:sz w:val="24"/>
        </w:rPr>
        <w:t>Ketiga, mahasiswa perlu bijak dalam menggunakan media sosial. Media sosial memiliki potensi yang sangat besar untuk menyebarkan informasi, tetapi juga memiliki potensi untuk menjadi alat pelanggaran HAM. Ujaran kebencian, penyebaran hoaks, perundungan daring, atau menyebarkan informasi pribadi orang lain tanpa izin adalah bentuk-bentuk pelanggaran HAM yang bisa dilakukan secara sadar atau tidak sadar di media sosial. Mahasiswa yang sadar HAM akan menggunakan media sosial dengan bertanggung jawab.</w:t>
      </w:r>
    </w:p>
    <w:p w14:paraId="4AFCEE67">
      <w:pPr>
        <w:keepNext/>
        <w:spacing w:before="100" w:after="40" w:line="259" w:lineRule="auto"/>
        <w:jc w:val="left"/>
      </w:pPr>
      <w:r>
        <w:rPr>
          <w:rFonts w:ascii="Times New Roman" w:hAnsi="Times New Roman" w:eastAsia="Times New Roman"/>
          <w:b/>
          <w:i w:val="0"/>
          <w:color w:val="000000"/>
          <w:sz w:val="22"/>
        </w:rPr>
        <w:t>5.7 Instrumen hak asasi manusia nasional dan internasional</w:t>
      </w:r>
    </w:p>
    <w:p w14:paraId="451AB53A">
      <w:pPr>
        <w:keepLines/>
        <w:spacing w:before="0" w:after="40" w:line="355" w:lineRule="auto"/>
        <w:ind w:firstLine="259"/>
        <w:jc w:val="both"/>
      </w:pPr>
      <w:r>
        <w:rPr>
          <w:rFonts w:ascii="Times New Roman" w:hAnsi="Times New Roman" w:eastAsia="Times New Roman"/>
          <w:b w:val="0"/>
          <w:i w:val="0"/>
          <w:color w:val="000000"/>
          <w:sz w:val="24"/>
        </w:rPr>
        <w:t>Perlindungan HAM tidak hanya diatur pada tingkat nasional, tetapi juga dikenal dalam instrumen internasional. Hal ini menunjukkan bahwa isu kemanusiaan sudah menjadi perhatian global, bukan hanya kepentingan satu negara.</w:t>
      </w:r>
    </w:p>
    <w:p w14:paraId="55793FFE">
      <w:pPr>
        <w:keepLines/>
        <w:spacing w:before="0" w:after="40" w:line="355" w:lineRule="auto"/>
        <w:ind w:firstLine="259"/>
        <w:jc w:val="both"/>
      </w:pPr>
      <w:r>
        <w:rPr>
          <w:rFonts w:ascii="Times New Roman" w:hAnsi="Times New Roman" w:eastAsia="Times New Roman"/>
          <w:b w:val="0"/>
          <w:i w:val="0"/>
          <w:color w:val="000000"/>
          <w:sz w:val="24"/>
        </w:rPr>
        <w:t>Di tingkat internasional, prinsip-prinsip hak asasi manusia dirumuskan dalam dokumen-dokumen penting. Salah satu yang paling dikenal adalah Deklarasi Universal Hak Asasi Manusia atau Universal Declaration of Human Rights, yang disahkan oleh Perserikatan Bangsa-Bangsa pada tahun 1948. Dokumen ini memuat prinsip dasar tentang martabat manusia, kesetaraan, dan kebebasan yang harus dijamin oleh setiap negara di dunia. Selain itu, ada juga perjanjian internasional lain yang mengatur berbagai aspek HAM secara lebih spesifik, misalnya tentang hak-hak sipil dan politik.</w:t>
      </w:r>
    </w:p>
    <w:p w14:paraId="69C31159">
      <w:pPr>
        <w:keepLines/>
        <w:spacing w:before="0" w:after="40" w:line="355" w:lineRule="auto"/>
        <w:ind w:firstLine="259"/>
        <w:jc w:val="both"/>
      </w:pPr>
      <w:r>
        <w:rPr>
          <w:rFonts w:ascii="Times New Roman" w:hAnsi="Times New Roman" w:eastAsia="Times New Roman"/>
          <w:b w:val="0"/>
          <w:i w:val="0"/>
          <w:color w:val="000000"/>
          <w:sz w:val="24"/>
        </w:rPr>
        <w:t>Di Indonesia, instrumen HAM nasional mencakup UUD 1945 sebagai hukum tertinggi yang mengatur hak-hak warga negara dan HAM, serta UU No. 39 Tahun 1999 tentang Hak Asasi Manusia sebagai undang-undang organik yang menjelaskan lebih lanjut tentang prinsip, fungsi, dan mekanisme perlindungan HAM. Komnas HAM juga berperan penting dalam pengawasan pelaksanaan HAM di Indonesia. Untuk memastikan ketepatan interpretasi dan ketentuan hukum dari instrumen-instrumen ini, referensi harus dicek ulang secara langsung melalui dokumen resmi.</w:t>
      </w:r>
    </w:p>
    <w:p w14:paraId="417E5534">
      <w:pPr>
        <w:keepNext/>
        <w:spacing w:before="100" w:after="40" w:line="259" w:lineRule="auto"/>
        <w:jc w:val="left"/>
      </w:pPr>
      <w:r>
        <w:rPr>
          <w:rFonts w:ascii="Times New Roman" w:hAnsi="Times New Roman" w:eastAsia="Times New Roman"/>
          <w:b/>
          <w:i w:val="0"/>
          <w:color w:val="000000"/>
          <w:sz w:val="22"/>
        </w:rPr>
        <w:t>5.8 Tantangan penegakan hak asasi manusia di Indonesia</w:t>
      </w:r>
    </w:p>
    <w:p w14:paraId="2CD18333">
      <w:pPr>
        <w:keepLines/>
        <w:spacing w:before="0" w:after="40" w:line="355" w:lineRule="auto"/>
        <w:ind w:firstLine="259"/>
        <w:jc w:val="both"/>
      </w:pPr>
      <w:r>
        <w:rPr>
          <w:rFonts w:ascii="Times New Roman" w:hAnsi="Times New Roman" w:eastAsia="Times New Roman"/>
          <w:b w:val="0"/>
          <w:i w:val="0"/>
          <w:color w:val="000000"/>
          <w:sz w:val="24"/>
        </w:rPr>
        <w:t>Meskipun sudah ada instrumen hukum dan lembaga yang bertugas melindungi HAM, penegakan HAM di Indonesia masih menghadapi berbagai tantangan. Tantangan-tantangan ini perlu dipahami secara realistis agar upaya perbaikan bisa dilakukan secara tepat.</w:t>
      </w:r>
    </w:p>
    <w:p w14:paraId="1426E759">
      <w:pPr>
        <w:keepLines/>
        <w:spacing w:before="0" w:after="40" w:line="355" w:lineRule="auto"/>
        <w:ind w:firstLine="259"/>
        <w:jc w:val="both"/>
      </w:pPr>
      <w:r>
        <w:rPr>
          <w:rFonts w:ascii="Times New Roman" w:hAnsi="Times New Roman" w:eastAsia="Times New Roman"/>
          <w:b w:val="0"/>
          <w:i w:val="0"/>
          <w:color w:val="000000"/>
          <w:sz w:val="24"/>
        </w:rPr>
        <w:t>Tantangan pertama adalah masih rendahnya kesadaran hukum dan HAM di masyarakat. Banyak warga negara yang belum sepenuhnya memahami hak-hak dasar yang dimilikinya. Akibatnya, mereka bisa saja mengalami pelanggaran HAM tanpa menyadari bahwa itu merupakan pelanggaran, atau bahkan merasa bahwa itu adalah hal yang wajar. Di sisi lain, ada juga yang memahami hak, tetapi tidak menjalankan kewajiban. Ketidakseimbangan ini menjadi tantangan serius bagi penegakan HAM.</w:t>
      </w:r>
    </w:p>
    <w:p w14:paraId="2F382766">
      <w:pPr>
        <w:keepLines/>
        <w:spacing w:before="0" w:after="40" w:line="355" w:lineRule="auto"/>
        <w:ind w:firstLine="259"/>
        <w:jc w:val="both"/>
      </w:pPr>
      <w:r>
        <w:rPr>
          <w:rFonts w:ascii="Times New Roman" w:hAnsi="Times New Roman" w:eastAsia="Times New Roman"/>
          <w:b w:val="0"/>
          <w:i w:val="0"/>
          <w:color w:val="000000"/>
          <w:sz w:val="24"/>
        </w:rPr>
        <w:t>Tantangan kedua adalah diskriminasi yang masih terjadi dalam berbagai bentuk. Diskriminasi bisa muncul berdasarkan suku, agama, ras, jenis kelamin, usia, kondisi fisik, atau latar belakang sosial ekonomi. Di lingkungan kampus, diskriminasi bisa terjadi secara halus, misalnya dalam bentuk perlakuan tidak adil terhadap mahasiswa dari latar belakang ekonomi tertentu, atau ketidakpekaan terhadap mahasiswa dengan kebutuhan khusus. Meskipun terlihat kecil, diskriminasi semacam ini bisa merusak martabat seseorang dan bertentangan dengan prinsip HAM.</w:t>
      </w:r>
    </w:p>
    <w:p w14:paraId="2546823E">
      <w:pPr>
        <w:keepNext/>
        <w:spacing w:before="100" w:after="40" w:line="259" w:lineRule="auto"/>
        <w:jc w:val="left"/>
      </w:pPr>
      <w:r>
        <w:rPr>
          <w:rFonts w:ascii="Times New Roman" w:hAnsi="Times New Roman" w:eastAsia="Times New Roman"/>
          <w:b/>
          <w:i w:val="0"/>
          <w:color w:val="000000"/>
          <w:sz w:val="22"/>
        </w:rPr>
        <w:t>5.9 Relevansi hak, kewajiban, dan HAM bagi mahasiswa</w:t>
      </w:r>
    </w:p>
    <w:p w14:paraId="62ED097C">
      <w:pPr>
        <w:keepLines/>
        <w:spacing w:before="0" w:after="40" w:line="355" w:lineRule="auto"/>
        <w:ind w:firstLine="259"/>
        <w:jc w:val="both"/>
      </w:pPr>
      <w:r>
        <w:rPr>
          <w:rFonts w:ascii="Times New Roman" w:hAnsi="Times New Roman" w:eastAsia="Times New Roman"/>
          <w:b w:val="0"/>
          <w:i w:val="0"/>
          <w:color w:val="000000"/>
          <w:sz w:val="24"/>
        </w:rPr>
        <w:t>Pembahasan tentang hak, kewajiban, dan HAM tidak akan lengkap tanpa mengaitkannya secara langsung dengan kehidupan mahasiswa di perguruan tinggi. Bagi mahasiswa, pemahaman terhadap materi ini tidak sekadar teori, tetapi menjadi panduan praktis dalam menjalani kehidupan kampus dan bersiap memasuki dunia kerja.</w:t>
      </w:r>
    </w:p>
    <w:p w14:paraId="0EB6AE7B">
      <w:pPr>
        <w:keepLines/>
        <w:spacing w:before="0" w:after="40" w:line="355" w:lineRule="auto"/>
        <w:ind w:firstLine="259"/>
        <w:jc w:val="both"/>
      </w:pPr>
      <w:r>
        <w:rPr>
          <w:rFonts w:ascii="Times New Roman" w:hAnsi="Times New Roman" w:eastAsia="Times New Roman"/>
          <w:b w:val="0"/>
          <w:i w:val="0"/>
          <w:color w:val="000000"/>
          <w:sz w:val="24"/>
        </w:rPr>
        <w:t>Dari sisi penghargaan terhadap martabat manusia, mahasiswa perlu belajar menghargai diri sendiri dan orang lain. Menghargai diri sendiri berarti tidak melakukan hal-hal yang merendahkan atau membahayakan diri sendiri, seperti terlibat dalam perundungan, penyalahgunaan narkoba, atau tindakan berbahaya lainnya. Menghargai orang lain berarti tidak melakukan hal-hal yang merendahkan atau menyakiti orang lain, baik secara langsung maupun tidak langsung. Sikap ini menjadi dasar bagi kehidupan kampus yang sehat dan saling menghormati.</w:t>
      </w:r>
    </w:p>
    <w:p w14:paraId="2EBC2480">
      <w:pPr>
        <w:keepLines/>
        <w:spacing w:before="0" w:after="40" w:line="355" w:lineRule="auto"/>
        <w:ind w:firstLine="259"/>
        <w:jc w:val="both"/>
      </w:pPr>
      <w:r>
        <w:rPr>
          <w:rFonts w:ascii="Times New Roman" w:hAnsi="Times New Roman" w:eastAsia="Times New Roman"/>
          <w:b w:val="0"/>
          <w:i w:val="0"/>
          <w:color w:val="000000"/>
          <w:sz w:val="24"/>
        </w:rPr>
        <w:t>Dari sisi sikap non-diskriminatif, mahasiswa perlu menyadari bahwa semua orang memiliki hak yang sama tanpa memandang latar belakang. Di kampus, ini berarti memberi kesempatan yang sama kepada semua teman untuk berkontribusi, tidak membeda-bedakan perlakuan hanya karena suku, agama, atau kondisi ekonomi, serta menghargai keberagaman sebagai kekayaan, bukan ancaman.</w:t>
      </w:r>
    </w:p>
    <w:p w14:paraId="639AF738">
      <w:pPr>
        <w:keepNext/>
        <w:spacing w:before="100" w:after="40" w:line="259" w:lineRule="auto"/>
        <w:jc w:val="left"/>
      </w:pPr>
      <w:r>
        <w:rPr>
          <w:rFonts w:ascii="Times New Roman" w:hAnsi="Times New Roman" w:eastAsia="Times New Roman"/>
          <w:b/>
          <w:i w:val="0"/>
          <w:color w:val="000000"/>
          <w:sz w:val="22"/>
        </w:rPr>
        <w:t>Penutup BAB V</w:t>
      </w:r>
    </w:p>
    <w:p w14:paraId="202F765A">
      <w:pPr>
        <w:keepLines/>
        <w:spacing w:before="0" w:after="40" w:line="355" w:lineRule="auto"/>
        <w:ind w:firstLine="259"/>
        <w:jc w:val="both"/>
      </w:pPr>
      <w:r>
        <w:rPr>
          <w:rFonts w:ascii="Times New Roman" w:hAnsi="Times New Roman" w:eastAsia="Times New Roman"/>
          <w:b w:val="0"/>
          <w:i w:val="0"/>
          <w:color w:val="000000"/>
          <w:sz w:val="24"/>
        </w:rPr>
        <w:t>Hak dan kewajiban warga negara, serta hak asasi manusia, adalah pilar-pilar penting dalam kehidupan berbangsa dan bernegara. Keduanya tidak bisa dipisahkan. HAM memberikan perlindungan yang luas terhadap martabat manusia, sementara hak dan kewajiban warga negara mengatur hubungan antara individu dan negara dalam konteks konstitusional.</w:t>
      </w:r>
    </w:p>
    <w:p w14:paraId="14409ED1">
      <w:pPr>
        <w:keepLines/>
        <w:spacing w:before="0" w:after="40" w:line="355" w:lineRule="auto"/>
        <w:ind w:firstLine="259"/>
        <w:jc w:val="both"/>
      </w:pPr>
      <w:r>
        <w:rPr>
          <w:rFonts w:ascii="Times New Roman" w:hAnsi="Times New Roman" w:eastAsia="Times New Roman"/>
          <w:b w:val="0"/>
          <w:i w:val="0"/>
          <w:color w:val="000000"/>
          <w:sz w:val="24"/>
        </w:rPr>
        <w:t>Bagi mahasiswa, memahami dan mengamalkan nilai-nilai ini bukan hanya tugas akademis. Ini adalah bagian dari membentuk karakter kewarganegaraan yang matang, bertanggung jawab, dan berwawasan luas. Dengan memahami hak, kewajiban, dan HAM, mahasiswa akan lebih siap menghadapi tantangan zaman dan berkontribusi bagi pembangunan bangsa yang adil dan bermartabat.</w:t>
      </w:r>
    </w:p>
    <w:p w14:paraId="7C2BAC64">
      <w:pPr>
        <w:keepLines/>
        <w:spacing w:before="0" w:after="40" w:line="355" w:lineRule="auto"/>
        <w:ind w:firstLine="259"/>
        <w:jc w:val="both"/>
      </w:pPr>
      <w:r>
        <w:rPr>
          <w:rFonts w:ascii="Times New Roman" w:hAnsi="Times New Roman" w:eastAsia="Times New Roman"/>
          <w:b w:val="0"/>
          <w:i w:val="0"/>
          <w:color w:val="000000"/>
          <w:sz w:val="24"/>
        </w:rPr>
        <w:t>Bab selanjutnya akan membahas demokrasi dan partisipasi warga negara dalam kehidupan bernegara.</w:t>
      </w:r>
    </w:p>
    <w:p w14:paraId="6E48FB9C">
      <w:pPr>
        <w:keepNext/>
        <w:spacing w:before="100" w:after="40" w:line="259" w:lineRule="auto"/>
        <w:jc w:val="left"/>
      </w:pPr>
      <w:r>
        <w:rPr>
          <w:rFonts w:ascii="Times New Roman" w:hAnsi="Times New Roman" w:eastAsia="Times New Roman"/>
          <w:b/>
          <w:i w:val="0"/>
          <w:color w:val="000000"/>
          <w:sz w:val="22"/>
        </w:rPr>
        <w:t>Catatan referensi BAB V</w:t>
      </w:r>
    </w:p>
    <w:p w14:paraId="4502B004">
      <w:pPr>
        <w:pStyle w:val="23"/>
        <w:spacing w:after="20" w:line="259" w:lineRule="auto"/>
        <w:ind w:left="317"/>
      </w:pPr>
      <w:r>
        <w:rPr>
          <w:rFonts w:ascii="Times New Roman" w:hAnsi="Times New Roman" w:eastAsia="Times New Roman"/>
          <w:b w:val="0"/>
          <w:i w:val="0"/>
          <w:color w:val="000000"/>
          <w:sz w:val="21"/>
        </w:rPr>
        <w:t>Undang-Undang Dasar Negara Republik Indonesia Tahun 1945, khususnya Bab XA tentang Hak Asasi Manusia.</w:t>
      </w:r>
    </w:p>
    <w:p w14:paraId="12090753">
      <w:pPr>
        <w:pStyle w:val="23"/>
        <w:spacing w:after="20" w:line="259" w:lineRule="auto"/>
        <w:ind w:left="317"/>
      </w:pPr>
      <w:r>
        <w:rPr>
          <w:rFonts w:ascii="Times New Roman" w:hAnsi="Times New Roman" w:eastAsia="Times New Roman"/>
          <w:b w:val="0"/>
          <w:i w:val="0"/>
          <w:color w:val="000000"/>
          <w:sz w:val="21"/>
        </w:rPr>
        <w:t>Undang-Undang Republik Indonesia Nomor 39 Tahun 1999 tentang Hak Asasi Manusia.</w:t>
      </w:r>
    </w:p>
    <w:p w14:paraId="193260F1">
      <w:pPr>
        <w:pStyle w:val="23"/>
        <w:spacing w:after="20" w:line="259" w:lineRule="auto"/>
        <w:ind w:left="317"/>
      </w:pPr>
      <w:r>
        <w:rPr>
          <w:rFonts w:ascii="Times New Roman" w:hAnsi="Times New Roman" w:eastAsia="Times New Roman"/>
          <w:b w:val="0"/>
          <w:i w:val="0"/>
          <w:color w:val="000000"/>
          <w:sz w:val="21"/>
        </w:rPr>
        <w:t>Komisi Nasional Hak Asasi Manusia, informasi kelembagaan dan perlindungan HAM.</w:t>
      </w:r>
    </w:p>
    <w:p w14:paraId="6C978416">
      <w:pPr>
        <w:pStyle w:val="23"/>
        <w:spacing w:after="20" w:line="259" w:lineRule="auto"/>
        <w:ind w:left="317"/>
      </w:pPr>
      <w:r>
        <w:rPr>
          <w:rFonts w:ascii="Times New Roman" w:hAnsi="Times New Roman" w:eastAsia="Times New Roman"/>
          <w:b w:val="0"/>
          <w:i w:val="0"/>
          <w:color w:val="000000"/>
          <w:sz w:val="21"/>
        </w:rPr>
        <w:t>United Nations, Universal Declaration of Human Rights.</w:t>
      </w:r>
    </w:p>
    <w:p w14:paraId="464AEC32">
      <w:r>
        <w:br w:type="page"/>
      </w:r>
    </w:p>
    <w:p w14:paraId="53A153C2">
      <w:pPr>
        <w:keepNext/>
        <w:spacing w:before="0" w:after="120" w:line="252" w:lineRule="auto"/>
        <w:jc w:val="center"/>
      </w:pPr>
      <w:r>
        <w:rPr>
          <w:rFonts w:ascii="Times New Roman" w:hAnsi="Times New Roman" w:eastAsia="Times New Roman"/>
          <w:b/>
          <w:i w:val="0"/>
          <w:color w:val="000000"/>
          <w:sz w:val="26"/>
        </w:rPr>
        <w:t>BAB VI</w:t>
      </w:r>
    </w:p>
    <w:p w14:paraId="081713E6">
      <w:pPr>
        <w:spacing w:before="0" w:after="80" w:line="245" w:lineRule="auto"/>
        <w:jc w:val="center"/>
      </w:pPr>
      <w:r>
        <w:rPr>
          <w:rFonts w:ascii="Times New Roman" w:hAnsi="Times New Roman" w:eastAsia="Times New Roman"/>
          <w:b/>
          <w:i w:val="0"/>
          <w:color w:val="000000"/>
          <w:sz w:val="24"/>
        </w:rPr>
        <w:t>DEMOKRASI INDONESIA DAN PARTISIPASI WARGA NEGARA</w:t>
      </w:r>
    </w:p>
    <w:p w14:paraId="4955FA5A">
      <w:pPr>
        <w:keepNext/>
        <w:spacing w:before="100" w:after="40" w:line="259" w:lineRule="auto"/>
        <w:jc w:val="left"/>
      </w:pPr>
      <w:r>
        <w:rPr>
          <w:rFonts w:ascii="Times New Roman" w:hAnsi="Times New Roman" w:eastAsia="Times New Roman"/>
          <w:b/>
          <w:i w:val="0"/>
          <w:color w:val="000000"/>
          <w:sz w:val="22"/>
        </w:rPr>
        <w:t>6.1 Pengertian demokrasi</w:t>
      </w:r>
    </w:p>
    <w:p w14:paraId="79829CAA">
      <w:pPr>
        <w:keepLines/>
        <w:spacing w:before="0" w:after="40" w:line="355" w:lineRule="auto"/>
        <w:ind w:firstLine="259"/>
        <w:jc w:val="both"/>
      </w:pPr>
      <w:r>
        <w:rPr>
          <w:rFonts w:ascii="Times New Roman" w:hAnsi="Times New Roman" w:eastAsia="Times New Roman"/>
          <w:b w:val="0"/>
          <w:i w:val="0"/>
          <w:color w:val="000000"/>
          <w:sz w:val="24"/>
        </w:rPr>
        <w:t>Demokrasi adalah sistem pemerintahan yang menempatkan rakyat sebagai pemegang kedaulatan. Dalam demokrasi, kekuasaan negara tidak boleh berjalan hanya berdasarkan kehendak penguasa, melainkan harus bersumber dari rakyat dan digunakan untuk kepentingan rakyat. Karena itu, demokrasi sering dipahami sebagai pemerintahan dari rakyat, oleh rakyat, dan untuk rakyat.</w:t>
      </w:r>
    </w:p>
    <w:p w14:paraId="0F2A3069">
      <w:pPr>
        <w:keepLines/>
        <w:spacing w:before="0" w:after="40" w:line="355" w:lineRule="auto"/>
        <w:ind w:firstLine="259"/>
        <w:jc w:val="both"/>
      </w:pPr>
      <w:r>
        <w:rPr>
          <w:rFonts w:ascii="Times New Roman" w:hAnsi="Times New Roman" w:eastAsia="Times New Roman"/>
          <w:b w:val="0"/>
          <w:i w:val="0"/>
          <w:color w:val="000000"/>
          <w:sz w:val="24"/>
        </w:rPr>
        <w:t>Dalam kehidupan bernegara, demokrasi memberi ruang kepada warga negara untuk ikut menentukan arah pemerintahan. Partisipasi itu dapat dilakukan melalui pemilihan umum, penyampaian pendapat, keterlibatan dalam organisasi, pengawasan terhadap kebijakan publik, dan berbagai bentuk partisipasi sosial lainnya. Dengan kata lain, demokrasi tidak hanya berbicara tentang pemilihan pemimpin, tetapi juga tentang keterlibatan warga negara dalam menjaga jalannya pemerintahan agar tetap sesuai dengan kepentingan bersama.</w:t>
      </w:r>
    </w:p>
    <w:p w14:paraId="21E2F2CF">
      <w:pPr>
        <w:keepLines/>
        <w:spacing w:before="0" w:after="40" w:line="355" w:lineRule="auto"/>
        <w:ind w:firstLine="259"/>
        <w:jc w:val="both"/>
      </w:pPr>
      <w:r>
        <w:rPr>
          <w:rFonts w:ascii="Times New Roman" w:hAnsi="Times New Roman" w:eastAsia="Times New Roman"/>
          <w:b w:val="0"/>
          <w:i w:val="0"/>
          <w:color w:val="000000"/>
          <w:sz w:val="24"/>
        </w:rPr>
        <w:t>Demokrasi juga berkaitan erat dengan hak dan kewajiban warga negara yang telah dibahas pada bab sebelumnya. Warga negara memiliki hak untuk menyampaikan pendapat, memilih pemimpin, berkumpul, dan mendapatkan perlindungan hukum. Namun, hak-hak itu harus dijalankan dengan tanggung jawab. Kebebasan berpendapat, misalnya, tidak berarti bebas menyebarkan fitnah atau ujaran kebencian. Hak memilih juga perlu digunakan secara sadar, bukan hanya karena ikut-ikutan atau terpengaruh informasi yang belum jelas kebenarannya.</w:t>
      </w:r>
    </w:p>
    <w:p w14:paraId="00EBCDD8">
      <w:pPr>
        <w:keepNext/>
        <w:spacing w:before="100" w:after="40" w:line="259" w:lineRule="auto"/>
        <w:jc w:val="left"/>
      </w:pPr>
      <w:r>
        <w:rPr>
          <w:rFonts w:ascii="Times New Roman" w:hAnsi="Times New Roman" w:eastAsia="Times New Roman"/>
          <w:b/>
          <w:i w:val="0"/>
          <w:color w:val="000000"/>
          <w:sz w:val="22"/>
        </w:rPr>
        <w:t>6.2 Prinsip-prinsip demokrasi</w:t>
      </w:r>
    </w:p>
    <w:p w14:paraId="7B171955">
      <w:pPr>
        <w:keepLines/>
        <w:spacing w:before="0" w:after="40" w:line="355" w:lineRule="auto"/>
        <w:ind w:firstLine="259"/>
        <w:jc w:val="both"/>
      </w:pPr>
      <w:r>
        <w:rPr>
          <w:rFonts w:ascii="Times New Roman" w:hAnsi="Times New Roman" w:eastAsia="Times New Roman"/>
          <w:b w:val="0"/>
          <w:i w:val="0"/>
          <w:color w:val="000000"/>
          <w:sz w:val="24"/>
        </w:rPr>
        <w:t>Demokrasi memiliki beberapa prinsip dasar yang membedakannya dari sistem pemerintahan yang otoriter. Prinsip-prinsip ini tidak berdiri sendiri, tetapi saling berkaitan.</w:t>
      </w:r>
    </w:p>
    <w:p w14:paraId="5BAAEA34">
      <w:pPr>
        <w:keepLines/>
        <w:spacing w:before="0" w:after="40" w:line="355" w:lineRule="auto"/>
        <w:ind w:firstLine="259"/>
        <w:jc w:val="both"/>
      </w:pPr>
      <w:r>
        <w:rPr>
          <w:rFonts w:ascii="Times New Roman" w:hAnsi="Times New Roman" w:eastAsia="Times New Roman"/>
          <w:b w:val="0"/>
          <w:i w:val="0"/>
          <w:color w:val="000000"/>
          <w:sz w:val="24"/>
        </w:rPr>
        <w:t>Prinsip pertama adalah kedaulatan rakyat. Dalam demokrasi, rakyat menjadi sumber utama kekuasaan negara. Pemimpin dipilih untuk menjalankan amanah, bukan untuk berkuasa tanpa batas. Karena itu, rakyat berhak menilai, mengkritik, dan mengganti pemimpin melalui mekanisme yang sah apabila pemimpin tidak menjalankan tugasnya dengan baik.</w:t>
      </w:r>
    </w:p>
    <w:p w14:paraId="16CA2D11">
      <w:pPr>
        <w:keepLines/>
        <w:spacing w:before="0" w:after="40" w:line="355" w:lineRule="auto"/>
        <w:ind w:firstLine="259"/>
        <w:jc w:val="both"/>
      </w:pPr>
      <w:r>
        <w:rPr>
          <w:rFonts w:ascii="Times New Roman" w:hAnsi="Times New Roman" w:eastAsia="Times New Roman"/>
          <w:b w:val="0"/>
          <w:i w:val="0"/>
          <w:color w:val="000000"/>
          <w:sz w:val="24"/>
        </w:rPr>
        <w:t>Prinsip kedua adalah persamaan hak. Setiap warga negara memiliki kedudukan yang sama di hadapan hukum dan pemerintahan. Tidak boleh ada perlakuan istimewa hanya karena seseorang memiliki jabatan, kekayaan, atau kedekatan dengan kekuasaan. Persamaan hak ini penting agar demokrasi tidak hanya menjadi milik kelompok tertentu, tetapi benar-benar memberi ruang kepada seluruh warga negara.</w:t>
      </w:r>
    </w:p>
    <w:p w14:paraId="616C337D">
      <w:pPr>
        <w:keepLines/>
        <w:spacing w:before="0" w:after="40" w:line="355" w:lineRule="auto"/>
        <w:ind w:firstLine="259"/>
        <w:jc w:val="both"/>
      </w:pPr>
      <w:r>
        <w:rPr>
          <w:rFonts w:ascii="Times New Roman" w:hAnsi="Times New Roman" w:eastAsia="Times New Roman"/>
          <w:b w:val="0"/>
          <w:i w:val="0"/>
          <w:color w:val="000000"/>
          <w:sz w:val="24"/>
        </w:rPr>
        <w:t>Prinsip ketiga adalah kebebasan berpendapat. Demokrasi membutuhkan ruang bagi warga negara untuk menyampaikan gagasan, kritik, dan aspirasi. Tanpa kebebasan berpendapat, rakyat sulit mengawasi pemerintah. Namun, kebebasan ini tetap harus dijalankan secara bertanggung jawab. Pendapat yang disampaikan sebaiknya berdasarkan data, tidak menghina martabat orang lain, dan tidak memecah belah masyarakat.</w:t>
      </w:r>
    </w:p>
    <w:p w14:paraId="76C22DC2">
      <w:pPr>
        <w:keepNext/>
        <w:spacing w:before="100" w:after="40" w:line="259" w:lineRule="auto"/>
        <w:jc w:val="left"/>
      </w:pPr>
      <w:r>
        <w:rPr>
          <w:rFonts w:ascii="Times New Roman" w:hAnsi="Times New Roman" w:eastAsia="Times New Roman"/>
          <w:b/>
          <w:i w:val="0"/>
          <w:color w:val="000000"/>
          <w:sz w:val="22"/>
        </w:rPr>
        <w:t>6.3 Perkembangan demokrasi di Indonesia</w:t>
      </w:r>
    </w:p>
    <w:p w14:paraId="57296D3E">
      <w:pPr>
        <w:keepLines/>
        <w:spacing w:before="0" w:after="40" w:line="355" w:lineRule="auto"/>
        <w:ind w:firstLine="259"/>
        <w:jc w:val="both"/>
      </w:pPr>
      <w:r>
        <w:rPr>
          <w:rFonts w:ascii="Times New Roman" w:hAnsi="Times New Roman" w:eastAsia="Times New Roman"/>
          <w:b w:val="0"/>
          <w:i w:val="0"/>
          <w:color w:val="000000"/>
          <w:sz w:val="24"/>
        </w:rPr>
        <w:t>Perkembangan demokrasi di Indonesia berlangsung melalui proses panjang. Sejak kemerdekaan, Indonesia terus mencari bentuk demokrasi yang sesuai dengan karakter bangsa, nilai Pancasila, dan kebutuhan masyarakat. Proses ini tidak selalu berjalan mulus. Ada masa ketika demokrasi berkembang cukup terbuka, tetapi ada juga masa ketika kebebasan politik dibatasi dengan alasan stabilitas negara. Rincian sejarah setiap periode melalui buku sejarah, buku ajar PKn, dan sumber akademik yang kredibel.</w:t>
      </w:r>
    </w:p>
    <w:p w14:paraId="3C41DC6A">
      <w:pPr>
        <w:keepLines/>
        <w:spacing w:before="0" w:after="40" w:line="355" w:lineRule="auto"/>
        <w:ind w:firstLine="259"/>
        <w:jc w:val="both"/>
      </w:pPr>
      <w:r>
        <w:rPr>
          <w:rFonts w:ascii="Times New Roman" w:hAnsi="Times New Roman" w:eastAsia="Times New Roman"/>
          <w:b w:val="0"/>
          <w:i w:val="0"/>
          <w:color w:val="000000"/>
          <w:sz w:val="24"/>
        </w:rPr>
        <w:t>Pada awal kemerdekaan, Indonesia menghadapi situasi yang belum stabil. Negara baru berdiri, pemerintahan masih dibentuk, dan berbagai tantangan politik serta keamanan harus dihadapi. Dalam kondisi seperti itu, praktik demokrasi belum bisa berjalan secara ideal. Namun, semangat untuk membangun pemerintahan yang berdasarkan kedaulatan rakyat sudah terlihat sejak awal melalui penyusunan konstitusi dan pembentukan lembaga-lembaga negara.</w:t>
      </w:r>
    </w:p>
    <w:p w14:paraId="328B8E6F">
      <w:pPr>
        <w:keepLines/>
        <w:spacing w:before="0" w:after="40" w:line="355" w:lineRule="auto"/>
        <w:ind w:firstLine="259"/>
        <w:jc w:val="both"/>
      </w:pPr>
      <w:r>
        <w:rPr>
          <w:rFonts w:ascii="Times New Roman" w:hAnsi="Times New Roman" w:eastAsia="Times New Roman"/>
          <w:b w:val="0"/>
          <w:i w:val="0"/>
          <w:color w:val="000000"/>
          <w:sz w:val="24"/>
        </w:rPr>
        <w:t>Dalam perjalanan berikutnya, demokrasi Indonesia mengalami perubahan bentuk sesuai dengan dinamika politik. Ada masa demokrasi parlementer, masa demokrasi terpimpin, masa Orde Baru, dan masa reformasi. Setiap periode memiliki ciri yang berbeda. Demokrasi parlementer memberi ruang besar kepada partai politik, tetapi juga menghadapi persoalan stabilitas kabinet. Demokrasi terpimpin menekankan kepemimpinan yang kuat, tetapi dinilai membatasi kebebasan politik. Pada masa Orde Baru, stabilitas dan pembangunan menjadi fokus, tetapi kebebasan politik dan kritik masyarakat tidak seluas yang diharapkan.</w:t>
      </w:r>
    </w:p>
    <w:p w14:paraId="11D5A88F">
      <w:pPr>
        <w:keepNext/>
        <w:spacing w:before="100" w:after="40" w:line="259" w:lineRule="auto"/>
        <w:jc w:val="left"/>
      </w:pPr>
      <w:r>
        <w:rPr>
          <w:rFonts w:ascii="Times New Roman" w:hAnsi="Times New Roman" w:eastAsia="Times New Roman"/>
          <w:b/>
          <w:i w:val="0"/>
          <w:color w:val="000000"/>
          <w:sz w:val="22"/>
        </w:rPr>
        <w:t>6.4 Demokrasi Pancasila</w:t>
      </w:r>
    </w:p>
    <w:p w14:paraId="2DBAF78C">
      <w:pPr>
        <w:keepLines/>
        <w:spacing w:before="0" w:after="40" w:line="355" w:lineRule="auto"/>
        <w:ind w:firstLine="259"/>
        <w:jc w:val="both"/>
      </w:pPr>
      <w:r>
        <w:rPr>
          <w:rFonts w:ascii="Times New Roman" w:hAnsi="Times New Roman" w:eastAsia="Times New Roman"/>
          <w:b w:val="0"/>
          <w:i w:val="0"/>
          <w:color w:val="000000"/>
          <w:sz w:val="24"/>
        </w:rPr>
        <w:t>Indonesia tidak mengenal demokrasi yang bebas tanpa batas. Yang dianut adalah demokrasi Pancasila, yaitu demokrasi yang menjadikan nilai-nilai Pancasila sebagai landasan. Dalam demokrasi Pancasila, kebebasan dijalankan dalam kerangka nilai ketuhanan, kemanusiaan, persatuan, musyawarah, dan keadilan sosial. Artinya, demokrasi tidak sekadar soal jumlah suara terbanyak, tetapi juga soal moral, etika, dan kepentingan bersama.</w:t>
      </w:r>
    </w:p>
    <w:p w14:paraId="05B11544">
      <w:pPr>
        <w:keepLines/>
        <w:spacing w:before="0" w:after="40" w:line="355" w:lineRule="auto"/>
        <w:ind w:firstLine="259"/>
        <w:jc w:val="both"/>
      </w:pPr>
      <w:r>
        <w:rPr>
          <w:rFonts w:ascii="Times New Roman" w:hAnsi="Times New Roman" w:eastAsia="Times New Roman"/>
          <w:b w:val="0"/>
          <w:i w:val="0"/>
          <w:color w:val="000000"/>
          <w:sz w:val="24"/>
        </w:rPr>
        <w:t>Sila pertama, Ketuhanan Yang Maha Esa, menempatkan keberagaman agama sebagai sesuatu yang dihargai dalam demokrasi. Kebenaran tidak boleh dipaksakan atas dasar satu keyakinan agama tertentu. Kehidupan demokrasi yang baik memungkinkan semua warga negara berpartisipasi tanpa memandang agama. Sila kedua, kemanusiaan yang adil dan beradab, menegaskan bahwa demokrasi harus menjaga martabat manusia. Kritik yang disampaikan, kebebasan berekspresi, atau pemilihan pemimpin tidak boleh menjadikan manusia sebagai objek hinaan atau kekerasan.</w:t>
      </w:r>
    </w:p>
    <w:p w14:paraId="0F2E9119">
      <w:pPr>
        <w:keepLines/>
        <w:spacing w:before="0" w:after="40" w:line="355" w:lineRule="auto"/>
        <w:ind w:firstLine="259"/>
        <w:jc w:val="both"/>
      </w:pPr>
      <w:r>
        <w:rPr>
          <w:rFonts w:ascii="Times New Roman" w:hAnsi="Times New Roman" w:eastAsia="Times New Roman"/>
          <w:b w:val="0"/>
          <w:i w:val="0"/>
          <w:color w:val="000000"/>
          <w:sz w:val="24"/>
        </w:rPr>
        <w:t>Sila ketiga, persatuan Indonesia, mengingatkan bahwa demokrasi harus memperkuat kebangsaan, bukan justru memecah belah. Dalam demokrasi Pancasila, perbedaan pendapat boleh ada, tetapi tidak boleh mengancam persatuan. Sila keempat, kerakyatan yang dipimpin oleh hikmat kebijaksanaan dalam permusyawaratan/perwakilan, menjadi inti dari praktik demokrasi itu sendiri. Keputusan penting harus diambil melalui musyawarah, bukan oleh satu orang atau satu kelompok saja. Sila kelima, keadilan sosial bagi seluruh rakyat Indonesia, menegaskan bahwa demokrasi harus menghasilkan kebijakan yang adil dan merata.</w:t>
      </w:r>
    </w:p>
    <w:p w14:paraId="6FCBC48D">
      <w:pPr>
        <w:keepNext/>
        <w:spacing w:before="100" w:after="40" w:line="259" w:lineRule="auto"/>
        <w:jc w:val="left"/>
      </w:pPr>
      <w:r>
        <w:rPr>
          <w:rFonts w:ascii="Times New Roman" w:hAnsi="Times New Roman" w:eastAsia="Times New Roman"/>
          <w:b/>
          <w:i w:val="0"/>
          <w:color w:val="000000"/>
          <w:sz w:val="22"/>
        </w:rPr>
        <w:t>6.5 Partisipasi politik warga negara</w:t>
      </w:r>
    </w:p>
    <w:p w14:paraId="4EFD4B04">
      <w:pPr>
        <w:keepNext/>
        <w:spacing w:before="120" w:after="40" w:line="252" w:lineRule="auto"/>
        <w:jc w:val="left"/>
      </w:pPr>
      <w:r>
        <w:rPr>
          <w:rFonts w:ascii="Times New Roman" w:hAnsi="Times New Roman" w:eastAsia="Times New Roman"/>
          <w:b/>
          <w:i w:val="0"/>
          <w:color w:val="7F0000"/>
          <w:sz w:val="22"/>
        </w:rPr>
        <w:t>Bentuk partisipasi yang dekat dengan mahasiswa</w:t>
      </w:r>
    </w:p>
    <w:p w14:paraId="25576D60">
      <w:pPr>
        <w:pStyle w:val="23"/>
        <w:keepNext/>
        <w:keepLines/>
        <w:spacing w:after="20" w:line="259" w:lineRule="auto"/>
        <w:ind w:left="317"/>
      </w:pPr>
      <w:r>
        <w:rPr>
          <w:rFonts w:ascii="Times New Roman" w:hAnsi="Times New Roman" w:eastAsia="Times New Roman"/>
          <w:b w:val="0"/>
          <w:i w:val="0"/>
          <w:color w:val="000000"/>
          <w:sz w:val="21"/>
        </w:rPr>
        <w:t>Menggunakan hak pilih secara sadar ketika sudah memenuhi syarat.</w:t>
      </w:r>
    </w:p>
    <w:p w14:paraId="548C903D">
      <w:pPr>
        <w:pStyle w:val="23"/>
        <w:keepNext/>
        <w:keepLines/>
        <w:spacing w:after="20" w:line="259" w:lineRule="auto"/>
        <w:ind w:left="317"/>
      </w:pPr>
      <w:r>
        <w:rPr>
          <w:rFonts w:ascii="Times New Roman" w:hAnsi="Times New Roman" w:eastAsia="Times New Roman"/>
          <w:b w:val="0"/>
          <w:i w:val="0"/>
          <w:color w:val="000000"/>
          <w:sz w:val="21"/>
        </w:rPr>
        <w:t>Mengikuti diskusi publik atau organisasi kampus dengan sikap terbuka.</w:t>
      </w:r>
    </w:p>
    <w:p w14:paraId="5E62B6D7">
      <w:pPr>
        <w:pStyle w:val="23"/>
        <w:keepNext/>
        <w:keepLines/>
        <w:spacing w:after="20" w:line="259" w:lineRule="auto"/>
        <w:ind w:left="317"/>
      </w:pPr>
      <w:r>
        <w:rPr>
          <w:rFonts w:ascii="Times New Roman" w:hAnsi="Times New Roman" w:eastAsia="Times New Roman"/>
          <w:b w:val="0"/>
          <w:i w:val="0"/>
          <w:color w:val="000000"/>
          <w:sz w:val="21"/>
        </w:rPr>
        <w:t>Mengawasi kebijakan kampus atau kebijakan publik secara kritis dan berbasis data.</w:t>
      </w:r>
    </w:p>
    <w:p w14:paraId="3F150D97">
      <w:pPr>
        <w:pStyle w:val="23"/>
        <w:keepLines/>
        <w:spacing w:after="20" w:line="259" w:lineRule="auto"/>
        <w:ind w:left="317"/>
      </w:pPr>
      <w:r>
        <w:rPr>
          <w:rFonts w:ascii="Times New Roman" w:hAnsi="Times New Roman" w:eastAsia="Times New Roman"/>
          <w:b w:val="0"/>
          <w:i w:val="0"/>
          <w:color w:val="000000"/>
          <w:sz w:val="21"/>
        </w:rPr>
        <w:t>Mengecek kebenaran informasi politik sebelum membagikannya kepada orang lain.</w:t>
      </w:r>
    </w:p>
    <w:p w14:paraId="77F8020D">
      <w:pPr>
        <w:keepLines/>
        <w:spacing w:before="0" w:after="40" w:line="355" w:lineRule="auto"/>
        <w:ind w:firstLine="259"/>
        <w:jc w:val="both"/>
      </w:pPr>
      <w:r>
        <w:rPr>
          <w:rFonts w:ascii="Times New Roman" w:hAnsi="Times New Roman" w:eastAsia="Times New Roman"/>
          <w:b w:val="0"/>
          <w:i w:val="0"/>
          <w:color w:val="000000"/>
          <w:sz w:val="24"/>
        </w:rPr>
        <w:t>Partisipasi politik adalah keikutsertaan warga negara dalam proses pengambilan keputusan politik. Partisipasi ini bisa dilakukan dengan berbagai cara, tidak hanya terbatas pada memilih dalam pemilu.</w:t>
      </w:r>
    </w:p>
    <w:p w14:paraId="40D0D5BF">
      <w:pPr>
        <w:keepLines/>
        <w:spacing w:before="0" w:after="40" w:line="355" w:lineRule="auto"/>
        <w:ind w:firstLine="259"/>
        <w:jc w:val="both"/>
      </w:pPr>
      <w:r>
        <w:rPr>
          <w:rFonts w:ascii="Times New Roman" w:hAnsi="Times New Roman" w:eastAsia="Times New Roman"/>
          <w:b w:val="0"/>
          <w:i w:val="0"/>
          <w:color w:val="000000"/>
          <w:sz w:val="24"/>
        </w:rPr>
        <w:t>Bentuk partisipasi politik yang paling umum adalah pemilihan umum. Melalui pemilu, warga negara memilih wakil rakyat dan pemimpin negara. Namun, pemilu bukan satu-satunya bentuk partisipasi. Warga negara juga bisa menyampaikan aspirasi melalui dialog publik, petisi, diskusi dengan wakil rakyat, konsultasi publik, atau kegiatan kampanye sosial. Setiap bentuk partisipasi ini memiliki nilai yang penting dalam menjaga jalannya demokrasi.</w:t>
      </w:r>
    </w:p>
    <w:p w14:paraId="09F6B5D4">
      <w:pPr>
        <w:keepLines/>
        <w:spacing w:before="0" w:after="40" w:line="355" w:lineRule="auto"/>
        <w:ind w:firstLine="259"/>
        <w:jc w:val="both"/>
      </w:pPr>
      <w:r>
        <w:rPr>
          <w:rFonts w:ascii="Times New Roman" w:hAnsi="Times New Roman" w:eastAsia="Times New Roman"/>
          <w:b w:val="0"/>
          <w:i w:val="0"/>
          <w:color w:val="000000"/>
          <w:sz w:val="24"/>
        </w:rPr>
        <w:t>Selain itu, partisipasi politik juga bisa dilakukan melalui pengawasan terhadap kebijakan publik. Warga negara berhak mengetahui apa yang dilakukan pemerintah. Pengawasan ini bisa dilakukan melalui media, organisasi masyarakat, atau lembaga pengawas. Dalam konteks mahasiswa, partisipasi politik bisa berupa keterlibatan dalam kegiatan kemahasiswaan yang mengarah pada pengawasan kebijakan kampus, pengelolaan anggaran organisasi, atau advokasi terhadap isu-isu yang relevan dengan kehidupan kampus.</w:t>
      </w:r>
    </w:p>
    <w:p w14:paraId="48FCC788">
      <w:pPr>
        <w:keepLines/>
        <w:spacing w:before="0" w:after="40" w:line="355" w:lineRule="auto"/>
        <w:ind w:firstLine="259"/>
        <w:jc w:val="both"/>
      </w:pPr>
      <w:r>
        <w:rPr>
          <w:rFonts w:ascii="Times New Roman" w:hAnsi="Times New Roman" w:eastAsia="Times New Roman"/>
          <w:b w:val="0"/>
          <w:i w:val="0"/>
          <w:color w:val="000000"/>
          <w:sz w:val="24"/>
        </w:rPr>
        <w:t>Partisipasi politik yang sehat juga membutuhkan literasi politik. Tanpa pemahaman yang memadai tentang politik, seseorang bisa saja berpartisipasi tanpa arah yang jelas. Literasi politik membantu warga negara untuk tidak mudah terpengaruh isu, hoaks, atau retorika yang menyesatkan. Mahasiswa, dengan akses informasi yang luas dan kemampuan analisis yang terlatih, seharusnya menjadi kelompok yang memiliki literasi politik yang baik.</w:t>
      </w:r>
    </w:p>
    <w:p w14:paraId="318D1F59">
      <w:pPr>
        <w:keepNext/>
        <w:spacing w:before="100" w:after="40" w:line="259" w:lineRule="auto"/>
        <w:jc w:val="left"/>
      </w:pPr>
      <w:r>
        <w:rPr>
          <w:rFonts w:ascii="Times New Roman" w:hAnsi="Times New Roman" w:eastAsia="Times New Roman"/>
          <w:b/>
          <w:i w:val="0"/>
          <w:color w:val="000000"/>
          <w:sz w:val="22"/>
        </w:rPr>
        <w:t>6.6 Peran mahasiswa dalam kehidupan demokrasi</w:t>
      </w:r>
    </w:p>
    <w:p w14:paraId="7FF51EEF">
      <w:pPr>
        <w:keepLines/>
        <w:spacing w:before="0" w:after="40" w:line="355" w:lineRule="auto"/>
        <w:ind w:firstLine="259"/>
        <w:jc w:val="both"/>
      </w:pPr>
      <w:r>
        <w:rPr>
          <w:rFonts w:ascii="Times New Roman" w:hAnsi="Times New Roman" w:eastAsia="Times New Roman"/>
          <w:b w:val="0"/>
          <w:i w:val="0"/>
          <w:color w:val="000000"/>
          <w:sz w:val="24"/>
        </w:rPr>
        <w:t>Mahasiswa memiliki posisi yang strategis dalam kehidupan demokrasi. Mereka bukan hanya pemilih yang potensial, tetapi juga aktor yang bisa memengaruhi arah kehidupan politik dan sosial melalui sikap, gagasan, dan partisipasi.</w:t>
      </w:r>
    </w:p>
    <w:p w14:paraId="3BB1A255">
      <w:pPr>
        <w:keepLines/>
        <w:spacing w:before="0" w:after="40" w:line="355" w:lineRule="auto"/>
        <w:ind w:firstLine="259"/>
        <w:jc w:val="both"/>
      </w:pPr>
      <w:r>
        <w:rPr>
          <w:rFonts w:ascii="Times New Roman" w:hAnsi="Times New Roman" w:eastAsia="Times New Roman"/>
          <w:b w:val="0"/>
          <w:i w:val="0"/>
          <w:color w:val="000000"/>
          <w:sz w:val="24"/>
        </w:rPr>
        <w:t>Peran pertama adalah berpikir kritis. Mahasiswa diharapkan tidak mudah menerima informasi secara mentah-mentah, terutama di era digital yang penuh dengan informasi menyesatkan. Berpikir kritis berarti mengecek fakta, mencari sumber yang kredibel, memahami konteks, dan tidak mudah terpengaruh emosi sesaat. Ketika mahasiswa berpikir kritis, mereka menjadi warga negara yang bisa mengawasi kekuasaan dengan lebih efektif.</w:t>
      </w:r>
    </w:p>
    <w:p w14:paraId="1D910BA9">
      <w:pPr>
        <w:keepLines/>
        <w:spacing w:before="0" w:after="40" w:line="355" w:lineRule="auto"/>
        <w:ind w:firstLine="259"/>
        <w:jc w:val="both"/>
      </w:pPr>
      <w:r>
        <w:rPr>
          <w:rFonts w:ascii="Times New Roman" w:hAnsi="Times New Roman" w:eastAsia="Times New Roman"/>
          <w:b w:val="0"/>
          <w:i w:val="0"/>
          <w:color w:val="000000"/>
          <w:sz w:val="24"/>
        </w:rPr>
        <w:t>Peran kedua adalah literasi politik. Mahasiswa perlu memahami bagaimana sistem politik bekerja, siapa yang berwenang atas apa, bagaimana kebijakan dibuat, dan bagaimana cara menyampaikan aspirasi secara tepat. Tanpa literasi ini, partisipasi politik bisa menjadi tidak efektif atau bahkan kontraproduktif.</w:t>
      </w:r>
    </w:p>
    <w:p w14:paraId="25FFCFFD">
      <w:pPr>
        <w:keepLines/>
        <w:spacing w:before="0" w:after="40" w:line="355" w:lineRule="auto"/>
        <w:ind w:firstLine="259"/>
        <w:jc w:val="both"/>
      </w:pPr>
      <w:r>
        <w:rPr>
          <w:rFonts w:ascii="Times New Roman" w:hAnsi="Times New Roman" w:eastAsia="Times New Roman"/>
          <w:b w:val="0"/>
          <w:i w:val="0"/>
          <w:color w:val="000000"/>
          <w:sz w:val="24"/>
        </w:rPr>
        <w:t>Peran ketiga adalah diskusi sehat dan musyawarah. Di kampus, mahasiswa bisa melatih nilai-nilai demokrasi melalui diskusi kelas, forum organisasi, atau debat kampus. Kemampuan untuk menyampaikan pendapat tanpa menghina, menerima kritik tanpa emosi, dan mencari kesepakatan bersama adalah keterampilan demokrasi yang penting.</w:t>
      </w:r>
    </w:p>
    <w:p w14:paraId="4AB1E3F6">
      <w:pPr>
        <w:keepNext/>
        <w:spacing w:before="100" w:after="40" w:line="259" w:lineRule="auto"/>
        <w:jc w:val="left"/>
      </w:pPr>
      <w:r>
        <w:rPr>
          <w:rFonts w:ascii="Times New Roman" w:hAnsi="Times New Roman" w:eastAsia="Times New Roman"/>
          <w:b/>
          <w:i w:val="0"/>
          <w:color w:val="000000"/>
          <w:sz w:val="22"/>
        </w:rPr>
        <w:t>6.7 Mekanisme partisipasi politik warga negara</w:t>
      </w:r>
    </w:p>
    <w:p w14:paraId="027F5023">
      <w:pPr>
        <w:keepLines/>
        <w:spacing w:before="0" w:after="40" w:line="355" w:lineRule="auto"/>
        <w:ind w:firstLine="259"/>
        <w:jc w:val="both"/>
      </w:pPr>
      <w:r>
        <w:rPr>
          <w:rFonts w:ascii="Times New Roman" w:hAnsi="Times New Roman" w:eastAsia="Times New Roman"/>
          <w:b w:val="0"/>
          <w:i w:val="0"/>
          <w:color w:val="000000"/>
          <w:sz w:val="24"/>
        </w:rPr>
        <w:t>Partisipasi politik warga negara dapat dilakukan melalui berbagai mekanisme, baik yang bersifat formal maupun non-formal. Memahami mekanisme ini penting agar mahasiswa bisa memilih cara yang tepat untuk menyuarakan aspirasi dan berkontribusi dalam kehidupan bernegara.</w:t>
      </w:r>
    </w:p>
    <w:p w14:paraId="6E95F3E8">
      <w:pPr>
        <w:keepLines/>
        <w:spacing w:before="0" w:after="40" w:line="355" w:lineRule="auto"/>
        <w:ind w:firstLine="259"/>
        <w:jc w:val="both"/>
      </w:pPr>
      <w:r>
        <w:rPr>
          <w:rFonts w:ascii="Times New Roman" w:hAnsi="Times New Roman" w:eastAsia="Times New Roman"/>
          <w:b w:val="0"/>
          <w:i w:val="0"/>
          <w:color w:val="000000"/>
          <w:sz w:val="24"/>
        </w:rPr>
        <w:t>Mekanisme formal yang paling utama adalah pemilihan umum. Setiap warga negara yang memenuhi syarat memiliki hak untuk memilih wakil rakyat dan pemimpin negara. Selain itu, ada juga partisipasi melalui menjadi anggota partai politik atau organisasi kemasyarakatan yang memiliki tujuan politik. Partisipasi formal juga bisa dalam bentuk menjadi bagian dari lembaga negara, baik melalui jalur profesional maupun politik. Detail mekanisme pemilu dan syarat keanggotaan organisasi politik.</w:t>
      </w:r>
    </w:p>
    <w:p w14:paraId="0734D65E">
      <w:pPr>
        <w:keepLines/>
        <w:spacing w:before="0" w:after="40" w:line="355" w:lineRule="auto"/>
        <w:ind w:firstLine="259"/>
        <w:jc w:val="both"/>
      </w:pPr>
      <w:r>
        <w:rPr>
          <w:rFonts w:ascii="Times New Roman" w:hAnsi="Times New Roman" w:eastAsia="Times New Roman"/>
          <w:b w:val="0"/>
          <w:i w:val="0"/>
          <w:color w:val="000000"/>
          <w:sz w:val="24"/>
        </w:rPr>
        <w:t>Mekanisme non-formal mencakup kegiatan seperti menyampaikan pendapat di muka umum (demonstrasi), melakukan petisi, menyampaikan aspirasi melalui media massa atau media sosial, mengikuti dialog publik, serta terlibat dalam kegiatan-kegiatan sosial yang memiliki dimensi politik. Contohnya adalah kampanye untuk isu lingkungan hidup, gerakan antikorupsi, atau advokasi untuk hak-hak kelompok tertentu. Mekanisme non-formal ini seringkali menjadi saluran bagi suara-suara yang mungkin tidak terwakili melalui jalur formal.</w:t>
      </w:r>
    </w:p>
    <w:p w14:paraId="29A130CC">
      <w:pPr>
        <w:keepNext/>
        <w:spacing w:before="100" w:after="40" w:line="259" w:lineRule="auto"/>
        <w:jc w:val="left"/>
      </w:pPr>
      <w:r>
        <w:rPr>
          <w:rFonts w:ascii="Times New Roman" w:hAnsi="Times New Roman" w:eastAsia="Times New Roman"/>
          <w:b/>
          <w:i w:val="0"/>
          <w:color w:val="000000"/>
          <w:sz w:val="22"/>
        </w:rPr>
        <w:t>6.8 Tantangan partisipasi mahasiswa dalam demokrasi</w:t>
      </w:r>
    </w:p>
    <w:p w14:paraId="6AC371DE">
      <w:pPr>
        <w:keepLines/>
        <w:spacing w:before="0" w:after="40" w:line="355" w:lineRule="auto"/>
        <w:ind w:firstLine="259"/>
        <w:jc w:val="both"/>
      </w:pPr>
      <w:r>
        <w:rPr>
          <w:rFonts w:ascii="Times New Roman" w:hAnsi="Times New Roman" w:eastAsia="Times New Roman"/>
          <w:b w:val="0"/>
          <w:i w:val="0"/>
          <w:color w:val="000000"/>
          <w:sz w:val="24"/>
        </w:rPr>
        <w:t>Meskipun mahasiswa memiliki potensi besar, partisipasi mereka dalam demokrasi juga menghadapi berbagai tantangan. Tantangan ini bisa datang dari internal mahasiswa itu sendiri maupun dari lingkungan eksternal.</w:t>
      </w:r>
    </w:p>
    <w:p w14:paraId="35C6AE21">
      <w:pPr>
        <w:keepLines/>
        <w:spacing w:before="0" w:after="40" w:line="355" w:lineRule="auto"/>
        <w:ind w:firstLine="259"/>
        <w:jc w:val="both"/>
      </w:pPr>
      <w:r>
        <w:rPr>
          <w:rFonts w:ascii="Times New Roman" w:hAnsi="Times New Roman" w:eastAsia="Times New Roman"/>
          <w:b w:val="0"/>
          <w:i w:val="0"/>
          <w:color w:val="000000"/>
          <w:sz w:val="24"/>
        </w:rPr>
        <w:t>Tantangan pertama adalah apatisme politik. Sebagian mahasiswa mungkin merasa bahwa partisipasi politik tidak akan membawa perubahan signifikan, atau bahwa politik itu kotor dan membosankan. Akibatnya, mereka cenderung menarik diri dari kegiatan politik atau enggan menggunakan hak pilihnya. Apatisme ini berbahaya bagi demokrasi karena membuat suara kaum muda tidak terdengar.</w:t>
      </w:r>
    </w:p>
    <w:p w14:paraId="69C9BA8B">
      <w:pPr>
        <w:keepLines/>
        <w:spacing w:before="0" w:after="40" w:line="355" w:lineRule="auto"/>
        <w:ind w:firstLine="259"/>
        <w:jc w:val="both"/>
      </w:pPr>
      <w:r>
        <w:rPr>
          <w:rFonts w:ascii="Times New Roman" w:hAnsi="Times New Roman" w:eastAsia="Times New Roman"/>
          <w:b w:val="0"/>
          <w:i w:val="0"/>
          <w:color w:val="000000"/>
          <w:sz w:val="24"/>
        </w:rPr>
        <w:t>Tantangan kedua adalah hoaks, polarisasi, dan fanatisme. Di era digital, informasi mudah menyebar, termasuk hoaks dan ujaran kebencian. Mahasiswa yang belum memiliki literasi digital yang kuat atau mudah terprovokasi bisa saja terjebak dalam fanatisme politik yang sempit, membela kelompoknya secara membabi buta, atau menyebarkan informasi yang tidak benar. Ini justru merusak esensi demokrasi yang seharusnya mendorong dialog sehat.</w:t>
      </w:r>
    </w:p>
    <w:p w14:paraId="64D56C7F">
      <w:pPr>
        <w:keepLines/>
        <w:spacing w:before="0" w:after="40" w:line="355" w:lineRule="auto"/>
        <w:ind w:firstLine="259"/>
        <w:jc w:val="both"/>
      </w:pPr>
      <w:r>
        <w:rPr>
          <w:rFonts w:ascii="Times New Roman" w:hAnsi="Times New Roman" w:eastAsia="Times New Roman"/>
          <w:b w:val="0"/>
          <w:i w:val="0"/>
          <w:color w:val="000000"/>
          <w:sz w:val="24"/>
        </w:rPr>
        <w:t>Tantangan ketiga adalah kurangnya literasi politik dan pemahaman yang mendalam tentang sistem demokrasi. Banyak mahasiswa yang mungkin hanya memahami demokrasi secara permukaan, misalnya hanya tahu tentang pemilu tanpa mengerti bagaimana kebijakan dibuat atau bagaimana proses pengawasan berjalan. Tanpa literasi yang kuat, partisipasi mahasiswa bisa menjadi tidak efektif atau bahkan salah arah.</w:t>
      </w:r>
    </w:p>
    <w:p w14:paraId="42531F3C">
      <w:pPr>
        <w:keepNext/>
        <w:spacing w:before="100" w:after="40" w:line="259" w:lineRule="auto"/>
        <w:jc w:val="left"/>
      </w:pPr>
      <w:r>
        <w:rPr>
          <w:rFonts w:ascii="Times New Roman" w:hAnsi="Times New Roman" w:eastAsia="Times New Roman"/>
          <w:b/>
          <w:i w:val="0"/>
          <w:color w:val="000000"/>
          <w:sz w:val="22"/>
        </w:rPr>
        <w:t>6.9 Relevansi demokrasi dan partisipasi warga negara bagi mahasiswa</w:t>
      </w:r>
    </w:p>
    <w:p w14:paraId="0A1B031F">
      <w:pPr>
        <w:keepLines/>
        <w:spacing w:before="0" w:after="40" w:line="355" w:lineRule="auto"/>
        <w:ind w:firstLine="259"/>
        <w:jc w:val="both"/>
      </w:pPr>
      <w:r>
        <w:rPr>
          <w:rFonts w:ascii="Times New Roman" w:hAnsi="Times New Roman" w:eastAsia="Times New Roman"/>
          <w:b w:val="0"/>
          <w:i w:val="0"/>
          <w:color w:val="000000"/>
          <w:sz w:val="24"/>
        </w:rPr>
        <w:t>Demokrasi dan partisipasi warga negara memiliki relevansi yang sangat besar bagi kehidupan mahasiswa, baik di kampus maupun saat mereka memasuki dunia masyarakat dan kerja.</w:t>
      </w:r>
    </w:p>
    <w:p w14:paraId="4169DC2D">
      <w:pPr>
        <w:keepLines/>
        <w:spacing w:before="0" w:after="40" w:line="355" w:lineRule="auto"/>
        <w:ind w:firstLine="259"/>
        <w:jc w:val="both"/>
      </w:pPr>
      <w:r>
        <w:rPr>
          <w:rFonts w:ascii="Times New Roman" w:hAnsi="Times New Roman" w:eastAsia="Times New Roman"/>
          <w:b w:val="0"/>
          <w:i w:val="0"/>
          <w:color w:val="000000"/>
          <w:sz w:val="24"/>
        </w:rPr>
        <w:t>Di kampus, mahasiswa belajar banyak tentang demokrasi. Diskusi kelas, organisasi kemahasiswaan, pemilihan ketua organisasi, atau kegiatan sosial yang melibatkan pengambilan keputusan bersama adalah arena kecil untuk melatih demokrasi. Mahasiswa belajar menyampaikan pendapat, menerima perbedaan, bekerja sama, dan mengelola konflik secara damai. Ini adalah persiapan penting sebelum mereka terjun ke masyarakat yang lebih luas.</w:t>
      </w:r>
    </w:p>
    <w:p w14:paraId="4742AA58">
      <w:pPr>
        <w:keepLines/>
        <w:spacing w:before="0" w:after="40" w:line="355" w:lineRule="auto"/>
        <w:ind w:firstLine="259"/>
        <w:jc w:val="both"/>
      </w:pPr>
      <w:r>
        <w:rPr>
          <w:rFonts w:ascii="Times New Roman" w:hAnsi="Times New Roman" w:eastAsia="Times New Roman"/>
          <w:b w:val="0"/>
          <w:i w:val="0"/>
          <w:color w:val="000000"/>
          <w:sz w:val="24"/>
        </w:rPr>
        <w:t>Di masyarakat, mahasiswa adalah calon pemimpin dan agen perubahan. Pemahaman tentang demokrasi akan membantu mereka menjadi warga negara yang kritis, aktif, dan bertanggung jawab. Mahasiswa yang paham demokrasi akan tahu bagaimana memperjuangkan hak-haknya, bagaimana mengawasi pemerintah, dan bagaimana berkontribusi pada pembangunan bangsa secara konstruktif.</w:t>
      </w:r>
    </w:p>
    <w:p w14:paraId="0C761479">
      <w:pPr>
        <w:keepLines/>
        <w:spacing w:before="0" w:after="40" w:line="355" w:lineRule="auto"/>
        <w:ind w:firstLine="259"/>
        <w:jc w:val="both"/>
      </w:pPr>
      <w:r>
        <w:rPr>
          <w:rFonts w:ascii="Times New Roman" w:hAnsi="Times New Roman" w:eastAsia="Times New Roman"/>
          <w:b w:val="0"/>
          <w:i w:val="0"/>
          <w:color w:val="000000"/>
          <w:sz w:val="24"/>
        </w:rPr>
        <w:t>Bagi mahasiswa Bimbingan dan Konseling, relevansi ini bahkan lebih mendalam. Mereka akan bekerja dengan individu dan kelompok yang memiliki latar belakang berbeda. Pemahaman tentang demokrasi mengajarkan mereka untuk menghargai keberagaman, menyelesaikan konflik dengan musyawarah, dan mempromosikan partisipasi yang sehat dalam komunitas. Prinsip demokrasi seperti keadilan sosial dan penghormatan HAM akan menjadi pedoman dalam membantu klien menghadapi berbagai masalah sosial dan psikologis. Dengan kata lain, ilmu PKn ini tidak hanya teoritis, tetapi sangat praktis.</w:t>
      </w:r>
    </w:p>
    <w:p w14:paraId="6E5E97C4">
      <w:pPr>
        <w:keepNext/>
        <w:spacing w:before="100" w:after="40" w:line="259" w:lineRule="auto"/>
        <w:jc w:val="left"/>
      </w:pPr>
      <w:r>
        <w:rPr>
          <w:rFonts w:ascii="Times New Roman" w:hAnsi="Times New Roman" w:eastAsia="Times New Roman"/>
          <w:b/>
          <w:i w:val="0"/>
          <w:color w:val="000000"/>
          <w:sz w:val="22"/>
        </w:rPr>
        <w:t>Penutup BAB VI</w:t>
      </w:r>
    </w:p>
    <w:p w14:paraId="751D3BC8">
      <w:pPr>
        <w:keepLines/>
        <w:spacing w:before="0" w:after="40" w:line="355" w:lineRule="auto"/>
        <w:ind w:firstLine="259"/>
        <w:jc w:val="both"/>
      </w:pPr>
      <w:r>
        <w:rPr>
          <w:rFonts w:ascii="Times New Roman" w:hAnsi="Times New Roman" w:eastAsia="Times New Roman"/>
          <w:b w:val="0"/>
          <w:i w:val="0"/>
          <w:color w:val="000000"/>
          <w:sz w:val="24"/>
        </w:rPr>
        <w:t>Demokrasi Indonesia adalah sistem yang terus berkembang dan membutuhkan partisipasi aktif dari seluruh warga negara, termasuk mahasiswa. Mahasiswa memiliki potensi besar untuk menjaga dan mengembangkan demokrasi agar tetap berjalan sesuai dengan nilai-nilai Pancasila.</w:t>
      </w:r>
    </w:p>
    <w:p w14:paraId="635D91B7">
      <w:pPr>
        <w:keepLines/>
        <w:spacing w:before="0" w:after="40" w:line="355" w:lineRule="auto"/>
        <w:ind w:firstLine="259"/>
        <w:jc w:val="both"/>
      </w:pPr>
      <w:r>
        <w:rPr>
          <w:rFonts w:ascii="Times New Roman" w:hAnsi="Times New Roman" w:eastAsia="Times New Roman"/>
          <w:b w:val="0"/>
          <w:i w:val="0"/>
          <w:color w:val="000000"/>
          <w:sz w:val="24"/>
        </w:rPr>
        <w:t>BAB VI ini telah membahas pengertian, prinsip, perkembangan, Demokrasi Pancasila, partisipasi politik, tantangan, dan relevansi demokrasi serta partisipasi warga negara bagi mahasiswa. Pemahaman terhadap semua ini menjadi modal penting bagi mahasiswa untuk menjadi warga negara yang sadar dan bertanggung jawab.</w:t>
      </w:r>
    </w:p>
    <w:p w14:paraId="365F360A">
      <w:pPr>
        <w:keepLines/>
        <w:spacing w:before="0" w:after="40" w:line="355" w:lineRule="auto"/>
        <w:ind w:firstLine="259"/>
        <w:jc w:val="both"/>
      </w:pPr>
      <w:r>
        <w:rPr>
          <w:rFonts w:ascii="Times New Roman" w:hAnsi="Times New Roman" w:eastAsia="Times New Roman"/>
          <w:b w:val="0"/>
          <w:i w:val="0"/>
          <w:color w:val="000000"/>
          <w:sz w:val="24"/>
        </w:rPr>
        <w:t>Bab selanjutnya akan membahas negara hukum dan hak asasi manusia sebagai kelanjutan dari pemahaman demokrasi.</w:t>
      </w:r>
    </w:p>
    <w:p w14:paraId="57B70E4A">
      <w:pPr>
        <w:keepNext/>
        <w:spacing w:before="100" w:after="40" w:line="259" w:lineRule="auto"/>
        <w:jc w:val="left"/>
      </w:pPr>
      <w:r>
        <w:rPr>
          <w:rFonts w:ascii="Times New Roman" w:hAnsi="Times New Roman" w:eastAsia="Times New Roman"/>
          <w:b/>
          <w:i w:val="0"/>
          <w:color w:val="000000"/>
          <w:sz w:val="22"/>
        </w:rPr>
        <w:t>Catatan referensi BAB VI</w:t>
      </w:r>
    </w:p>
    <w:p w14:paraId="76F63CAF">
      <w:pPr>
        <w:pStyle w:val="23"/>
        <w:spacing w:after="20" w:line="259" w:lineRule="auto"/>
        <w:ind w:left="317"/>
      </w:pPr>
      <w:r>
        <w:rPr>
          <w:rFonts w:ascii="Times New Roman" w:hAnsi="Times New Roman" w:eastAsia="Times New Roman"/>
          <w:b w:val="0"/>
          <w:i w:val="0"/>
          <w:color w:val="000000"/>
          <w:sz w:val="21"/>
        </w:rPr>
        <w:t>Undang-Undang Dasar Negara Republik Indonesia Tahun 1945, khususnya prinsip kedaulatan rakyat.</w:t>
      </w:r>
    </w:p>
    <w:p w14:paraId="3297338A">
      <w:pPr>
        <w:pStyle w:val="23"/>
        <w:spacing w:after="20" w:line="259" w:lineRule="auto"/>
        <w:ind w:left="317"/>
      </w:pPr>
      <w:r>
        <w:rPr>
          <w:rFonts w:ascii="Times New Roman" w:hAnsi="Times New Roman" w:eastAsia="Times New Roman"/>
          <w:b w:val="0"/>
          <w:i w:val="0"/>
          <w:color w:val="000000"/>
          <w:sz w:val="21"/>
        </w:rPr>
        <w:t>Undang-Undang Republik Indonesia Nomor 7 Tahun 2017 tentang Pemilihan Umum.</w:t>
      </w:r>
    </w:p>
    <w:p w14:paraId="63EEFAC9">
      <w:pPr>
        <w:pStyle w:val="23"/>
        <w:spacing w:after="20" w:line="259" w:lineRule="auto"/>
        <w:ind w:left="317"/>
      </w:pPr>
      <w:r>
        <w:rPr>
          <w:rFonts w:ascii="Times New Roman" w:hAnsi="Times New Roman" w:eastAsia="Times New Roman"/>
          <w:b w:val="0"/>
          <w:i w:val="0"/>
          <w:color w:val="000000"/>
          <w:sz w:val="21"/>
        </w:rPr>
        <w:t>Komisi Pemilihan Umum Republik Indonesia, informasi kepemiluan dan pendidikan pemilih.</w:t>
      </w:r>
    </w:p>
    <w:p w14:paraId="4A30DD71">
      <w:pPr>
        <w:pStyle w:val="23"/>
        <w:spacing w:after="20" w:line="259" w:lineRule="auto"/>
        <w:ind w:left="317"/>
      </w:pPr>
      <w:r>
        <w:rPr>
          <w:rFonts w:ascii="Times New Roman" w:hAnsi="Times New Roman" w:eastAsia="Times New Roman"/>
          <w:b w:val="0"/>
          <w:i w:val="0"/>
          <w:color w:val="000000"/>
          <w:sz w:val="21"/>
        </w:rPr>
        <w:t>Badan Pengawas Pemilihan Umum Republik Indonesia, informasi pengawasan pemilu.</w:t>
      </w:r>
    </w:p>
    <w:p w14:paraId="6213138D">
      <w:r>
        <w:br w:type="page"/>
      </w:r>
    </w:p>
    <w:p w14:paraId="0BF031D3">
      <w:pPr>
        <w:keepNext/>
        <w:spacing w:before="0" w:after="120" w:line="252" w:lineRule="auto"/>
        <w:jc w:val="center"/>
      </w:pPr>
      <w:r>
        <w:rPr>
          <w:rFonts w:ascii="Times New Roman" w:hAnsi="Times New Roman" w:eastAsia="Times New Roman"/>
          <w:b/>
          <w:i w:val="0"/>
          <w:color w:val="000000"/>
          <w:sz w:val="26"/>
        </w:rPr>
        <w:t>BAB VII</w:t>
      </w:r>
    </w:p>
    <w:p w14:paraId="13C0A0F0">
      <w:pPr>
        <w:spacing w:before="0" w:after="80" w:line="245" w:lineRule="auto"/>
        <w:jc w:val="center"/>
      </w:pPr>
      <w:r>
        <w:rPr>
          <w:rFonts w:ascii="Times New Roman" w:hAnsi="Times New Roman" w:eastAsia="Times New Roman"/>
          <w:b/>
          <w:i w:val="0"/>
          <w:color w:val="000000"/>
          <w:sz w:val="24"/>
        </w:rPr>
        <w:t>NEGARA HUKUM DAN SUPREMASI HUKUM DI INDONESIA</w:t>
      </w:r>
    </w:p>
    <w:p w14:paraId="12FA21A4">
      <w:pPr>
        <w:keepNext/>
        <w:spacing w:before="100" w:after="40" w:line="259" w:lineRule="auto"/>
        <w:jc w:val="left"/>
      </w:pPr>
      <w:r>
        <w:rPr>
          <w:rFonts w:ascii="Times New Roman" w:hAnsi="Times New Roman" w:eastAsia="Times New Roman"/>
          <w:b/>
          <w:i w:val="0"/>
          <w:color w:val="000000"/>
          <w:sz w:val="22"/>
        </w:rPr>
        <w:t>7.1 Pengertian negara hukum</w:t>
      </w:r>
    </w:p>
    <w:p w14:paraId="537105BD">
      <w:pPr>
        <w:keepLines/>
        <w:spacing w:before="0" w:after="40" w:line="355" w:lineRule="auto"/>
        <w:ind w:firstLine="259"/>
        <w:jc w:val="both"/>
      </w:pPr>
      <w:r>
        <w:rPr>
          <w:rFonts w:ascii="Times New Roman" w:hAnsi="Times New Roman" w:eastAsia="Times New Roman"/>
          <w:b w:val="0"/>
          <w:i w:val="0"/>
          <w:color w:val="000000"/>
          <w:sz w:val="24"/>
        </w:rPr>
        <w:t>Negara hukum adalah konsep tentang negara yang menempatkan hukum sebagai dasar utama dalam penyelenggaraan pemerintahannya. Dalam negara hukum, semua tindakan pemerintah harus memiliki dasar hukum, dan tidak ada satu pun pihak yang boleh bertindak sewenang-wenang tanpa hukum. Konsep ini muncul sebagai respons terhadap penyalahgunaan kekuasaan yang sering terjadi dalam sejarah ketatanegaraan di berbagai negara.</w:t>
      </w:r>
    </w:p>
    <w:p w14:paraId="093B4A6A">
      <w:pPr>
        <w:keepLines/>
        <w:spacing w:before="0" w:after="40" w:line="355" w:lineRule="auto"/>
        <w:ind w:firstLine="259"/>
        <w:jc w:val="both"/>
      </w:pPr>
      <w:r>
        <w:rPr>
          <w:rFonts w:ascii="Times New Roman" w:hAnsi="Times New Roman" w:eastAsia="Times New Roman"/>
          <w:b w:val="0"/>
          <w:i w:val="0"/>
          <w:color w:val="000000"/>
          <w:sz w:val="24"/>
        </w:rPr>
        <w:t>Secara sederhana, negara hukum berarti bahwa kekuasaan itu sendiri dibatasi oleh hukum. Pejabat negara, sekuat apa pun jabatannya, tetap harus tunduk pada aturan yang berlaku. Kalau aturan dilanggar, maka ada konsekuensi yang harus ditanggung. Inilah yang membedakan negara hukum dari negara yang dijalankan berdasarkan kehendak penguasa semata.</w:t>
      </w:r>
    </w:p>
    <w:p w14:paraId="4DFA02BB">
      <w:pPr>
        <w:keepLines/>
        <w:spacing w:before="0" w:after="40" w:line="355" w:lineRule="auto"/>
        <w:ind w:firstLine="259"/>
        <w:jc w:val="both"/>
      </w:pPr>
      <w:r>
        <w:rPr>
          <w:rFonts w:ascii="Times New Roman" w:hAnsi="Times New Roman" w:eastAsia="Times New Roman"/>
          <w:b w:val="0"/>
          <w:i w:val="0"/>
          <w:color w:val="000000"/>
          <w:sz w:val="24"/>
        </w:rPr>
        <w:t>Negara hukum juga berarti bahwa warga negara memiliki hak untuk dilindungi oleh hukum dan untuk mendapatkan perlakuan yang adil. Hukum tidak hanya berlaku untuk rakyat saja, tetapi juga untuk pemerintah. Jika pemerintah melakukan kesalahan, rakyat memiliki hak untuk mengkritik, menuntut, atau memperjuangkan keadilan melalui jalur hukum yang tersedia.</w:t>
      </w:r>
    </w:p>
    <w:p w14:paraId="7DE4F169">
      <w:pPr>
        <w:keepNext/>
        <w:spacing w:before="100" w:after="40" w:line="259" w:lineRule="auto"/>
        <w:jc w:val="left"/>
      </w:pPr>
      <w:r>
        <w:rPr>
          <w:rFonts w:ascii="Times New Roman" w:hAnsi="Times New Roman" w:eastAsia="Times New Roman"/>
          <w:b/>
          <w:i w:val="0"/>
          <w:color w:val="000000"/>
          <w:sz w:val="22"/>
        </w:rPr>
        <w:t>7.2 Prinsip-prinsip negara hukum</w:t>
      </w:r>
    </w:p>
    <w:p w14:paraId="21C6DBEB">
      <w:pPr>
        <w:keepLines/>
        <w:spacing w:before="0" w:after="40" w:line="355" w:lineRule="auto"/>
        <w:ind w:firstLine="259"/>
        <w:jc w:val="both"/>
      </w:pPr>
      <w:r>
        <w:rPr>
          <w:rFonts w:ascii="Times New Roman" w:hAnsi="Times New Roman" w:eastAsia="Times New Roman"/>
          <w:b w:val="0"/>
          <w:i w:val="0"/>
          <w:color w:val="000000"/>
          <w:sz w:val="24"/>
        </w:rPr>
        <w:t>Negara hukum memiliki beberapa prinsip dasar yang menjadi pedoman dalam penyelenggaraannya. Prinsip-prinsip ini memastikan bahwa hukum benar-benar berfungsi untuk menjaga keadilan dan ketertiban.</w:t>
      </w:r>
    </w:p>
    <w:p w14:paraId="169174A2">
      <w:pPr>
        <w:keepLines/>
        <w:spacing w:before="0" w:after="40" w:line="355" w:lineRule="auto"/>
        <w:ind w:firstLine="259"/>
        <w:jc w:val="both"/>
      </w:pPr>
      <w:r>
        <w:rPr>
          <w:rFonts w:ascii="Times New Roman" w:hAnsi="Times New Roman" w:eastAsia="Times New Roman"/>
          <w:b w:val="0"/>
          <w:i w:val="0"/>
          <w:color w:val="000000"/>
          <w:sz w:val="24"/>
        </w:rPr>
        <w:t>Prinsip pertama adalah persamaan di hadapan hukum. Semua orang, tanpa pandang bulu, memiliki kedudukan yang sama di mata hukum. Tidak ada seorang pun yang boleh diperlakukan istimewa atau diistimewakan hanya karena status sosial, jabatan, kekayaan, atau kedekatan dengan penguasa. Prinsip ini menegaskan bahwa hukum harus adil untuk semua orang.</w:t>
      </w:r>
    </w:p>
    <w:p w14:paraId="32718C92">
      <w:pPr>
        <w:keepLines/>
        <w:spacing w:before="0" w:after="40" w:line="355" w:lineRule="auto"/>
        <w:ind w:firstLine="259"/>
        <w:jc w:val="both"/>
      </w:pPr>
      <w:r>
        <w:rPr>
          <w:rFonts w:ascii="Times New Roman" w:hAnsi="Times New Roman" w:eastAsia="Times New Roman"/>
          <w:b w:val="0"/>
          <w:i w:val="0"/>
          <w:color w:val="000000"/>
          <w:sz w:val="24"/>
        </w:rPr>
        <w:t>Prinsip kedua adalah perlindungan hak warga negara. Negara hukum berkewajiban untuk melindungi hak-hak dasar warga negara. Hak untuk hidup, hak untuk diperlakukan layak, hak untuk mendapatkan keadilan, hak untuk berpendapat, dan hak untuk memiliki adalah beberapa di antara hak-hak yang harus dijamin. Ketika hak-hak ini dilanggar, negara harus hadir untuk melindungi dan memberikan jalan penyelesaian.</w:t>
      </w:r>
    </w:p>
    <w:p w14:paraId="5225B2FC">
      <w:pPr>
        <w:keepLines/>
        <w:spacing w:before="0" w:after="40" w:line="355" w:lineRule="auto"/>
        <w:ind w:firstLine="259"/>
        <w:jc w:val="both"/>
      </w:pPr>
      <w:r>
        <w:rPr>
          <w:rFonts w:ascii="Times New Roman" w:hAnsi="Times New Roman" w:eastAsia="Times New Roman"/>
          <w:b w:val="0"/>
          <w:i w:val="0"/>
          <w:color w:val="000000"/>
          <w:sz w:val="24"/>
        </w:rPr>
        <w:t>Prinsip ketiga adalah pembatasan kekuasaan. Dalam negara hukum, kekuasaan tidak boleh terpusat pada satu tangan. Kekuasaan harus dibagi agar tidak ada satu pihak pun yang bisa bertindak sewenang-wenang. Pembagian kekuasaan ini diwujudkan melalui mekanisme saling mengawasi dan menyeimbangkan kekuasaan antara lembaga-lembaga negara. Detail mekanisme ini sudah diatur dalam UUD 1945, tetapi untuk memastikan ketepatan informasi.</w:t>
      </w:r>
    </w:p>
    <w:p w14:paraId="6AC8722D">
      <w:pPr>
        <w:keepNext/>
        <w:spacing w:before="100" w:after="40" w:line="259" w:lineRule="auto"/>
        <w:jc w:val="left"/>
      </w:pPr>
      <w:r>
        <w:rPr>
          <w:rFonts w:ascii="Times New Roman" w:hAnsi="Times New Roman" w:eastAsia="Times New Roman"/>
          <w:b/>
          <w:i w:val="0"/>
          <w:color w:val="000000"/>
          <w:sz w:val="22"/>
        </w:rPr>
        <w:t>7.3 Supremasi hukum dalam kehidupan berbangsa dan bernegara</w:t>
      </w:r>
    </w:p>
    <w:p w14:paraId="2609915C">
      <w:pPr>
        <w:keepLines/>
        <w:spacing w:before="0" w:after="40" w:line="355" w:lineRule="auto"/>
        <w:ind w:firstLine="259"/>
        <w:jc w:val="both"/>
      </w:pPr>
      <w:r>
        <w:rPr>
          <w:rFonts w:ascii="Times New Roman" w:hAnsi="Times New Roman" w:eastAsia="Times New Roman"/>
          <w:b w:val="0"/>
          <w:i w:val="0"/>
          <w:color w:val="000000"/>
          <w:sz w:val="24"/>
        </w:rPr>
        <w:t>Supremasi hukum adalah paham yang menyatakan bahwa hukum harus berada di posisi tertinggi dalam kehidupan bernegara. Tidak ada kekuasaan, tidak ada kepentingan, dan tidak ada golongan yang boleh berada di atas hukum. Semua pihak, dari rakyat biasa hingga pejabat tertinggi, harus tunduk pada hukum yang berlaku.</w:t>
      </w:r>
    </w:p>
    <w:p w14:paraId="7CA3A000">
      <w:pPr>
        <w:keepLines/>
        <w:spacing w:before="0" w:after="40" w:line="355" w:lineRule="auto"/>
        <w:ind w:firstLine="259"/>
        <w:jc w:val="both"/>
      </w:pPr>
      <w:r>
        <w:rPr>
          <w:rFonts w:ascii="Times New Roman" w:hAnsi="Times New Roman" w:eastAsia="Times New Roman"/>
          <w:b w:val="0"/>
          <w:i w:val="0"/>
          <w:color w:val="000000"/>
          <w:sz w:val="24"/>
        </w:rPr>
        <w:t>Supremasi hukum menjadi penting dalam menjaga keadilan sosial. Ketika hukum benar-benar ditegakkan tanpa pilih bulu, masyarakat akan merasa aman dan percaya bahwa negara serius dalam melindungi hak-hak mereka. Sebaliknya, jika hukum hanya tajam ke bawah dan tumpul ke atas, masyarakat akan kehilangan kepercayaan terhadap sistem hukum. Kehilangan kepercayaan ini bisa menimbulkan masalah sosial yang lebih besar, seperti anarki, kekerasan, atau perlawanan terhadap negara.</w:t>
      </w:r>
    </w:p>
    <w:p w14:paraId="0AAB1631">
      <w:pPr>
        <w:keepLines/>
        <w:spacing w:before="0" w:after="40" w:line="355" w:lineRule="auto"/>
        <w:ind w:firstLine="259"/>
        <w:jc w:val="both"/>
      </w:pPr>
      <w:r>
        <w:rPr>
          <w:rFonts w:ascii="Times New Roman" w:hAnsi="Times New Roman" w:eastAsia="Times New Roman"/>
          <w:b w:val="0"/>
          <w:i w:val="0"/>
          <w:color w:val="000000"/>
          <w:sz w:val="24"/>
        </w:rPr>
        <w:t>Di Indonesia, supremasi hukum harus ditegakkan dalam berbagai konteks. Pertama, dalam konteks ketatanegaraan, semua lembaga negara harus menjalankan tugasnya sesuai dengan konstitusi dan undang-undang. Kedua, dalam konteks pembangunan, proyek dan kebijakan negara harus melalui proses hukum yang benar, dari perencanaan, pelaksanaan, hingga pengawasan. Ketiga, dalam konteks sosial, setiap warga negara harus tunduk pada hukum tanpa kecuali.</w:t>
      </w:r>
    </w:p>
    <w:p w14:paraId="32BC08DB">
      <w:pPr>
        <w:keepNext/>
        <w:spacing w:before="100" w:after="40" w:line="259" w:lineRule="auto"/>
        <w:jc w:val="left"/>
      </w:pPr>
      <w:r>
        <w:rPr>
          <w:rFonts w:ascii="Times New Roman" w:hAnsi="Times New Roman" w:eastAsia="Times New Roman"/>
          <w:b/>
          <w:i w:val="0"/>
          <w:color w:val="000000"/>
          <w:sz w:val="22"/>
        </w:rPr>
        <w:t>7.4 Sistem peradilan di Indonesia</w:t>
      </w:r>
    </w:p>
    <w:p w14:paraId="23A78D15">
      <w:pPr>
        <w:keepLines/>
        <w:spacing w:before="0" w:after="40" w:line="355" w:lineRule="auto"/>
        <w:ind w:firstLine="259"/>
        <w:jc w:val="both"/>
      </w:pPr>
      <w:r>
        <w:rPr>
          <w:rFonts w:ascii="Times New Roman" w:hAnsi="Times New Roman" w:eastAsia="Times New Roman"/>
          <w:b w:val="0"/>
          <w:i w:val="0"/>
          <w:color w:val="000000"/>
          <w:sz w:val="24"/>
        </w:rPr>
        <w:t>Sistem peradilan adalah mekanisme yang disediakan negara untuk menyelesaikan sengketa, mengadili pelanggaran hukum, dan memberikan keadilan kepada masyarakat. Tanpa sistem peradilan yang berfungsi dengan baik, supremasi hukum tidak akan bisa ditegakkan karena tidak ada jalan bagi warga negara untuk mendapatkan keadilan.</w:t>
      </w:r>
    </w:p>
    <w:p w14:paraId="28932214">
      <w:pPr>
        <w:keepLines/>
        <w:spacing w:before="0" w:after="40" w:line="355" w:lineRule="auto"/>
        <w:ind w:firstLine="259"/>
        <w:jc w:val="both"/>
      </w:pPr>
      <w:r>
        <w:rPr>
          <w:rFonts w:ascii="Times New Roman" w:hAnsi="Times New Roman" w:eastAsia="Times New Roman"/>
          <w:b w:val="0"/>
          <w:i w:val="0"/>
          <w:color w:val="000000"/>
          <w:sz w:val="24"/>
        </w:rPr>
        <w:t>Di Indonesia, sistem peradilan memiliki beberapa komponen utama. Pertama ada peradilan umum yang menangani perkara pidana dan perdata sehari-hari. Kedua ada peradilan agama yang menangani perkara yang berkaitan dengan hukum Islam, seperti perkawinan, perceraian, dan waris, bagi umat Islam. Ketiga ada peradilan militer yang mengadili pelanggaran yang dilakukan oleh prajurit TNI. Keempat ada peradilan tata usaha negara yang menangani sengketa antara warga negara dengan badan atau pejabat pemerintah. Kelima ada Mahkamah Konstitusi yang berwenang menguji undang-undang terhadap UUD 1945 dan menjalankan kewenangan lain sesuai ketentuan konstitusi.</w:t>
      </w:r>
    </w:p>
    <w:p w14:paraId="2C4D40BB">
      <w:pPr>
        <w:keepLines/>
        <w:spacing w:before="0" w:after="40" w:line="355" w:lineRule="auto"/>
        <w:ind w:firstLine="259"/>
        <w:jc w:val="both"/>
      </w:pPr>
      <w:r>
        <w:rPr>
          <w:rFonts w:ascii="Times New Roman" w:hAnsi="Times New Roman" w:eastAsia="Times New Roman"/>
          <w:b w:val="0"/>
          <w:i w:val="0"/>
          <w:color w:val="000000"/>
          <w:sz w:val="24"/>
        </w:rPr>
        <w:t>Prinsip utama dalam sistem peradilan adalah peradilan yang fair, terbuka, dan tidak memihak. Setiap orang yang terlibat dalam perkara memiliki hak untuk didengar, menyampaikan bukti, dan mempertahankan haknya. Putusan hakim harus berdasarkan hukum, bukan berdasarkan tekanan atau kepentingan pihak tertentu. Pengadilan harus terbuka untuk umum agar masyarakat bisa mengawasi proses peradilan. Prinsip-prinsip ini menjadi penjamin bahwa keadilan benar-benar bisa dicapai.</w:t>
      </w:r>
    </w:p>
    <w:p w14:paraId="49909031">
      <w:pPr>
        <w:keepNext/>
        <w:spacing w:before="100" w:after="40" w:line="259" w:lineRule="auto"/>
        <w:jc w:val="left"/>
      </w:pPr>
      <w:r>
        <w:rPr>
          <w:rFonts w:ascii="Times New Roman" w:hAnsi="Times New Roman" w:eastAsia="Times New Roman"/>
          <w:b/>
          <w:i w:val="0"/>
          <w:color w:val="000000"/>
          <w:sz w:val="22"/>
        </w:rPr>
        <w:t>7.5 Tantangan supremasi hukum di Indonesia</w:t>
      </w:r>
    </w:p>
    <w:p w14:paraId="2F03FFEC">
      <w:pPr>
        <w:keepLines/>
        <w:spacing w:before="0" w:after="40" w:line="355" w:lineRule="auto"/>
        <w:ind w:firstLine="259"/>
        <w:jc w:val="both"/>
      </w:pPr>
      <w:r>
        <w:rPr>
          <w:rFonts w:ascii="Times New Roman" w:hAnsi="Times New Roman" w:eastAsia="Times New Roman"/>
          <w:b w:val="0"/>
          <w:i w:val="0"/>
          <w:color w:val="000000"/>
          <w:sz w:val="24"/>
        </w:rPr>
        <w:t>Walau Indonesia sudah memiliki kerangka hukum yang cukup lengkap dan sistem peradilan yang berjalan, tantangan dalam penegakan supremasi hukum masih cukup besar. Tantangan-tantangan ini tidak bisa dianggap sepele karena bisa menggerus kepercayaan masyarakat terhadap hukum.</w:t>
      </w:r>
    </w:p>
    <w:p w14:paraId="14DC0469">
      <w:pPr>
        <w:keepLines/>
        <w:spacing w:before="0" w:after="40" w:line="355" w:lineRule="auto"/>
        <w:ind w:firstLine="259"/>
        <w:jc w:val="both"/>
      </w:pPr>
      <w:r>
        <w:rPr>
          <w:rFonts w:ascii="Times New Roman" w:hAnsi="Times New Roman" w:eastAsia="Times New Roman"/>
          <w:b w:val="0"/>
          <w:i w:val="0"/>
          <w:color w:val="000000"/>
          <w:sz w:val="24"/>
        </w:rPr>
        <w:t>Tantangan pertama adalah ketimpangan akses terhadap keadilan. Tidak semua warga negara memiliki akses yang sama terhadap sistem peradilan. Masalah biaya hukum, biaya pengacara, jarak ke pengadilan, dan keterbatasan informasi hukum membuat sebagian masyarakat, terutama yang ekonominya lemah, sulit memperjuangkan haknya. Orang yang kaya bisa menggunakan jasa pengacara yang andal, sementara orang yang miskin harus berjuang sendiri. Ketimpangan ini bertentangan dengan prinsip persamaan di hadapan hukum.</w:t>
      </w:r>
    </w:p>
    <w:p w14:paraId="35C657A5">
      <w:pPr>
        <w:keepLines/>
        <w:spacing w:before="0" w:after="40" w:line="355" w:lineRule="auto"/>
        <w:ind w:firstLine="259"/>
        <w:jc w:val="both"/>
      </w:pPr>
      <w:r>
        <w:rPr>
          <w:rFonts w:ascii="Times New Roman" w:hAnsi="Times New Roman" w:eastAsia="Times New Roman"/>
          <w:b w:val="0"/>
          <w:i w:val="0"/>
          <w:color w:val="000000"/>
          <w:sz w:val="24"/>
        </w:rPr>
        <w:t>Tantangan kedua adalah rendahnya kesadaran hukum di masyarakat. Banyak warga negara yang tidak memahami hak dan kewajibannya secara hukum. Mereka tidak tahu bahwa mereka memiliki hak untuk merasa aman, tidak tahu cara melapor jika menjadi korban kejahatan, dan tidak tahu bagaimana mengakses bantuan hukum. Kesadaran hukum yang rendah membuat masyarakat rentan menjadi korban atau bahkan tanpa sadar melanggar hukum. Karena itu, edukasi hukum kepada masyarakat harus terus ditingkatkan, termasuk melalui mata kuliah dan kegiatan kampus.</w:t>
      </w:r>
    </w:p>
    <w:p w14:paraId="22263A72">
      <w:pPr>
        <w:keepNext/>
        <w:spacing w:before="100" w:after="40" w:line="259" w:lineRule="auto"/>
        <w:jc w:val="left"/>
      </w:pPr>
      <w:r>
        <w:rPr>
          <w:rFonts w:ascii="Times New Roman" w:hAnsi="Times New Roman" w:eastAsia="Times New Roman"/>
          <w:b/>
          <w:i w:val="0"/>
          <w:color w:val="000000"/>
          <w:sz w:val="22"/>
        </w:rPr>
        <w:t>7.6 Peran mahasiswa dalam membangun budaya hukum</w:t>
      </w:r>
    </w:p>
    <w:p w14:paraId="75DB4703">
      <w:pPr>
        <w:keepLines/>
        <w:spacing w:before="0" w:after="40" w:line="355" w:lineRule="auto"/>
        <w:ind w:firstLine="259"/>
        <w:jc w:val="both"/>
      </w:pPr>
      <w:r>
        <w:rPr>
          <w:rFonts w:ascii="Times New Roman" w:hAnsi="Times New Roman" w:eastAsia="Times New Roman"/>
          <w:b w:val="0"/>
          <w:i w:val="0"/>
          <w:color w:val="000000"/>
          <w:sz w:val="24"/>
        </w:rPr>
        <w:t>Mahasiswa memiliki peran penting dalam membangun budaya hukum di masyarakat. Peran ini dimulai dari hal-hal kecil dalam kehidupan kampus dan meluas ke masyarakat luas.</w:t>
      </w:r>
    </w:p>
    <w:p w14:paraId="2A89EBF1">
      <w:pPr>
        <w:keepLines/>
        <w:spacing w:before="0" w:after="40" w:line="355" w:lineRule="auto"/>
        <w:ind w:firstLine="259"/>
        <w:jc w:val="both"/>
      </w:pPr>
      <w:r>
        <w:rPr>
          <w:rFonts w:ascii="Times New Roman" w:hAnsi="Times New Roman" w:eastAsia="Times New Roman"/>
          <w:b w:val="0"/>
          <w:i w:val="0"/>
          <w:color w:val="000000"/>
          <w:sz w:val="24"/>
        </w:rPr>
        <w:t>Peran pertama adalah menjadi contoh dalam menaati hukum dan aturan. Di kampus, mahasiswa harus menaati peraturan kampus, tidak plagiarisme, tidak terlibat perundungan, dan menghormati hak orang lain. Ketika mahasiswa membentuk kebiasaan untuk menaati aturan di lingkungan kecil, mereka sedang membangun fondasi untuk menaati hukum di masyarakat yang lebih luas.</w:t>
      </w:r>
    </w:p>
    <w:p w14:paraId="5BA4A7E0">
      <w:pPr>
        <w:keepLines/>
        <w:spacing w:before="0" w:after="40" w:line="355" w:lineRule="auto"/>
        <w:ind w:firstLine="259"/>
        <w:jc w:val="both"/>
      </w:pPr>
      <w:r>
        <w:rPr>
          <w:rFonts w:ascii="Times New Roman" w:hAnsi="Times New Roman" w:eastAsia="Times New Roman"/>
          <w:b w:val="0"/>
          <w:i w:val="0"/>
          <w:color w:val="000000"/>
          <w:sz w:val="24"/>
        </w:rPr>
        <w:t>Peran kedua adalah meningkatkan literasi hukum. Mahasiswa perlu memahami dasar-dasar hukum yang mengatur kehidupan mereka. Ini termasuk hukum tentang hak cipta, hukum perlindungan data pribadi, hukum perburuhan, hukum keluarga, dan berbagai regulasi lain yang relevan. Pengetahuan ini tidak hanya melindungi diri sendiri, tetapi juga memungkinkan mahasiswa untuk membantu orang-orang di sekitar mereka yang kurang memiliki akses pada informasi hukum.</w:t>
      </w:r>
    </w:p>
    <w:p w14:paraId="27F9E68C">
      <w:pPr>
        <w:keepLines/>
        <w:spacing w:before="0" w:after="40" w:line="355" w:lineRule="auto"/>
        <w:ind w:firstLine="259"/>
        <w:jc w:val="both"/>
      </w:pPr>
      <w:r>
        <w:rPr>
          <w:rFonts w:ascii="Times New Roman" w:hAnsi="Times New Roman" w:eastAsia="Times New Roman"/>
          <w:b w:val="0"/>
          <w:i w:val="0"/>
          <w:color w:val="000000"/>
          <w:sz w:val="24"/>
        </w:rPr>
        <w:t>Peran ketiga adalah berani menyuarakan keadilan tanpa main hakim sendiri. Ketika melihat ketidakadilan, mahasiswa diharapkan bisa menyuarakan protes melalui cara-cara yang sah dan konstruktif. Demonstrasi damai, penulisan opini, atau pelaporan ke lembaga yang berwenang adalah bentuk penyuaraan yang benar. Yang penting adalah tidak mengambil keadilan di tangan sendiri karena itu justru akan menambah masalah, bukan menyelesaikan.</w:t>
      </w:r>
    </w:p>
    <w:p w14:paraId="1FB9944F">
      <w:pPr>
        <w:keepNext/>
        <w:spacing w:before="100" w:after="40" w:line="259" w:lineRule="auto"/>
        <w:jc w:val="left"/>
      </w:pPr>
      <w:r>
        <w:rPr>
          <w:rFonts w:ascii="Times New Roman" w:hAnsi="Times New Roman" w:eastAsia="Times New Roman"/>
          <w:b/>
          <w:i w:val="0"/>
          <w:color w:val="000000"/>
          <w:sz w:val="22"/>
        </w:rPr>
        <w:t>7.7 Budaya hukum dalam masyarakat</w:t>
      </w:r>
    </w:p>
    <w:p w14:paraId="1B8E1461">
      <w:pPr>
        <w:keepLines/>
        <w:spacing w:before="0" w:after="40" w:line="355" w:lineRule="auto"/>
        <w:ind w:firstLine="259"/>
        <w:jc w:val="both"/>
      </w:pPr>
      <w:r>
        <w:rPr>
          <w:rFonts w:ascii="Times New Roman" w:hAnsi="Times New Roman" w:eastAsia="Times New Roman"/>
          <w:b w:val="0"/>
          <w:i w:val="0"/>
          <w:color w:val="000000"/>
          <w:sz w:val="24"/>
        </w:rPr>
        <w:t>Budaya hukum adalah kebiasaan masyarakat dalam memahami, menaati, dan menghargai hukum. Hukum tidak akan berjalan dengan baik jika hanya tertulis dalam undang-undang, tetapi tidak menjadi kebiasaan dalam kehidupan sehari-hari. Karena itu, budaya hukum menjadi bagian penting dalam negara hukum. Masyarakat yang memiliki budaya hukum yang baik akan melihat hukum bukan sebagai beban, melainkan sebagai pedoman untuk hidup tertib dan adil.</w:t>
      </w:r>
    </w:p>
    <w:p w14:paraId="25EB0078">
      <w:pPr>
        <w:keepLines/>
        <w:spacing w:before="0" w:after="40" w:line="355" w:lineRule="auto"/>
        <w:ind w:firstLine="259"/>
        <w:jc w:val="both"/>
      </w:pPr>
      <w:r>
        <w:rPr>
          <w:rFonts w:ascii="Times New Roman" w:hAnsi="Times New Roman" w:eastAsia="Times New Roman"/>
          <w:b w:val="0"/>
          <w:i w:val="0"/>
          <w:color w:val="000000"/>
          <w:sz w:val="24"/>
        </w:rPr>
        <w:t>Budaya hukum dapat terlihat dari hal-hal sederhana. Misalnya, menaati aturan lalu lintas, tidak membuang sampah sembarangan, tidak melakukan kekerasan, tidak main hakim sendiri, dan menghormati hak orang lain. Di lingkungan kampus, budaya hukum tampak dari sikap mahasiswa yang menaati aturan akademik, tidak melakukan plagiarisme, menghargai dosen dan teman, serta menyelesaikan konflik melalui cara yang baik. Sikap-sikap seperti ini mungkin terlihat kecil, tetapi menjadi dasar bagi kehidupan sosial yang tertib.</w:t>
      </w:r>
    </w:p>
    <w:p w14:paraId="6F332190">
      <w:pPr>
        <w:keepLines/>
        <w:spacing w:before="0" w:after="40" w:line="355" w:lineRule="auto"/>
        <w:ind w:firstLine="259"/>
        <w:jc w:val="both"/>
      </w:pPr>
      <w:r>
        <w:rPr>
          <w:rFonts w:ascii="Times New Roman" w:hAnsi="Times New Roman" w:eastAsia="Times New Roman"/>
          <w:b w:val="0"/>
          <w:i w:val="0"/>
          <w:color w:val="000000"/>
          <w:sz w:val="24"/>
        </w:rPr>
        <w:t>Sebaliknya, budaya hukum yang lemah muncul ketika masyarakat terbiasa menganggap pelanggaran sebagai hal biasa. Contohnya, membenarkan suap kecil, menyebarkan fitnah di media sosial, atau menyelesaikan masalah dengan kekerasan. Jika kebiasaan seperti ini dibiarkan, hukum akan kehilangan wibawanya. Masyarakat menjadi terbiasa mencari jalan pintas, bukan mencari keadilan melalui aturan yang benar.</w:t>
      </w:r>
    </w:p>
    <w:p w14:paraId="7BAF21B2">
      <w:pPr>
        <w:keepNext/>
        <w:spacing w:before="100" w:after="40" w:line="259" w:lineRule="auto"/>
        <w:jc w:val="left"/>
      </w:pPr>
      <w:r>
        <w:rPr>
          <w:rFonts w:ascii="Times New Roman" w:hAnsi="Times New Roman" w:eastAsia="Times New Roman"/>
          <w:b/>
          <w:i w:val="0"/>
          <w:color w:val="000000"/>
          <w:sz w:val="22"/>
        </w:rPr>
        <w:t>7.8 Relevansi negara hukum bagi mahasiswa Bimbingan dan Konseling</w:t>
      </w:r>
    </w:p>
    <w:p w14:paraId="112CF96C">
      <w:pPr>
        <w:keepLines/>
        <w:spacing w:before="0" w:after="40" w:line="355" w:lineRule="auto"/>
        <w:ind w:firstLine="259"/>
        <w:jc w:val="both"/>
      </w:pPr>
      <w:r>
        <w:rPr>
          <w:rFonts w:ascii="Times New Roman" w:hAnsi="Times New Roman" w:eastAsia="Times New Roman"/>
          <w:b w:val="0"/>
          <w:i w:val="0"/>
          <w:color w:val="000000"/>
          <w:sz w:val="24"/>
        </w:rPr>
        <w:t>Bagi mahasiswa Bimbingan dan Konseling, pemahaman tentang negara hukum memiliki relevansi yang cukup dekat. Calon konselor tidak hanya perlu memahami aspek psikologis dan pendidikan, tetapi juga perlu peka terhadap aturan, etika, dan hak-hak manusia. Dalam praktik bimbingan dan konseling, seorang konselor berhadapan dengan individu yang memiliki masalah pribadi, sosial, akademik, bahkan keluarga. Sebagian masalah itu dapat bersinggungan dengan aspek hukum.</w:t>
      </w:r>
    </w:p>
    <w:p w14:paraId="0FF9FEE8">
      <w:pPr>
        <w:keepLines/>
        <w:spacing w:before="0" w:after="40" w:line="355" w:lineRule="auto"/>
        <w:ind w:firstLine="259"/>
        <w:jc w:val="both"/>
      </w:pPr>
      <w:r>
        <w:rPr>
          <w:rFonts w:ascii="Times New Roman" w:hAnsi="Times New Roman" w:eastAsia="Times New Roman"/>
          <w:b w:val="0"/>
          <w:i w:val="0"/>
          <w:color w:val="000000"/>
          <w:sz w:val="24"/>
        </w:rPr>
        <w:t>Misalnya, dalam kasus perundungan, kekerasan, diskriminasi, atau pelanggaran privasi, mahasiswa Bimbingan dan Konseling perlu memahami bahwa masalah tersebut tidak hanya berkaitan dengan emosi atau perilaku, tetapi juga menyangkut hak dan perlindungan hukum seseorang. Pemahaman ini membantu calon konselor untuk bersikap lebih hati-hati, tidak menyalahkan korban, dan tidak mengambil keputusan yang merugikan pihak tertentu.</w:t>
      </w:r>
    </w:p>
    <w:p w14:paraId="3BA6F8EC">
      <w:pPr>
        <w:keepLines/>
        <w:spacing w:before="0" w:after="40" w:line="355" w:lineRule="auto"/>
        <w:ind w:firstLine="259"/>
        <w:jc w:val="both"/>
      </w:pPr>
      <w:r>
        <w:rPr>
          <w:rFonts w:ascii="Times New Roman" w:hAnsi="Times New Roman" w:eastAsia="Times New Roman"/>
          <w:b w:val="0"/>
          <w:i w:val="0"/>
          <w:color w:val="000000"/>
          <w:sz w:val="24"/>
        </w:rPr>
        <w:t>Negara hukum juga mengajarkan pentingnya etika dan tanggung jawab. Dalam layanan konseling, menjaga kerahasiaan, menghormati martabat klien, dan bersikap adil adalah bagian dari sikap profesional. Walaupun detail kode etik profesi Bimbingan dan Konseling, prinsip dasarnya sejalan dengan nilai negara hukum, yaitu menghormati manusia dan menjalankan tindakan berdasarkan aturan.</w:t>
      </w:r>
    </w:p>
    <w:p w14:paraId="4AE55D8C">
      <w:pPr>
        <w:keepNext/>
        <w:spacing w:before="100" w:after="40" w:line="259" w:lineRule="auto"/>
        <w:jc w:val="left"/>
      </w:pPr>
      <w:r>
        <w:rPr>
          <w:rFonts w:ascii="Times New Roman" w:hAnsi="Times New Roman" w:eastAsia="Times New Roman"/>
          <w:b/>
          <w:i w:val="0"/>
          <w:color w:val="000000"/>
          <w:sz w:val="22"/>
        </w:rPr>
        <w:t>7.9 Tantangan dan harapan penegakan hukum di Indonesia</w:t>
      </w:r>
    </w:p>
    <w:p w14:paraId="02B90340">
      <w:pPr>
        <w:keepLines/>
        <w:spacing w:before="0" w:after="40" w:line="355" w:lineRule="auto"/>
        <w:ind w:firstLine="259"/>
        <w:jc w:val="both"/>
      </w:pPr>
      <w:r>
        <w:rPr>
          <w:rFonts w:ascii="Times New Roman" w:hAnsi="Times New Roman" w:eastAsia="Times New Roman"/>
          <w:b w:val="0"/>
          <w:i w:val="0"/>
          <w:color w:val="000000"/>
          <w:sz w:val="24"/>
        </w:rPr>
        <w:t>Penegakan hukum di Indonesia masih menghadapi berbagai tantangan. Salah satunya adalah rendahnya kesadaran hukum di sebagian masyarakat. Banyak orang belum memahami bahwa hukum dibuat untuk melindungi kehidupan bersama. Akibatnya, aturan sering dianggap hanya sebagai formalitas, bukan sebagai pedoman yang harus dihormati.</w:t>
      </w:r>
    </w:p>
    <w:p w14:paraId="42E75994">
      <w:pPr>
        <w:keepLines/>
        <w:spacing w:before="0" w:after="40" w:line="355" w:lineRule="auto"/>
        <w:ind w:firstLine="259"/>
        <w:jc w:val="both"/>
      </w:pPr>
      <w:r>
        <w:rPr>
          <w:rFonts w:ascii="Times New Roman" w:hAnsi="Times New Roman" w:eastAsia="Times New Roman"/>
          <w:b w:val="0"/>
          <w:i w:val="0"/>
          <w:color w:val="000000"/>
          <w:sz w:val="24"/>
        </w:rPr>
        <w:t>Tantangan lain adalah ketimpangan akses terhadap keadilan. Tidak semua orang memiliki kemampuan yang sama untuk mendapatkan bantuan hukum atau memperjuangkan haknya. Masyarakat yang kurang mampu sering kali lebih sulit mengakses layanan hukum. Kondisi ini menjadi persoalan karena negara hukum seharusnya memberi perlindungan yang sama kepada semua warga negara.</w:t>
      </w:r>
    </w:p>
    <w:p w14:paraId="54E6B54E">
      <w:pPr>
        <w:keepLines/>
        <w:spacing w:before="0" w:after="40" w:line="355" w:lineRule="auto"/>
        <w:ind w:firstLine="259"/>
        <w:jc w:val="both"/>
      </w:pPr>
      <w:r>
        <w:rPr>
          <w:rFonts w:ascii="Times New Roman" w:hAnsi="Times New Roman" w:eastAsia="Times New Roman"/>
          <w:b w:val="0"/>
          <w:i w:val="0"/>
          <w:color w:val="000000"/>
          <w:sz w:val="24"/>
        </w:rPr>
        <w:t>Penyalahgunaan kekuasaan juga menjadi tantangan serius. Ketika kekuasaan digunakan untuk kepentingan pribadi atau kelompok, hukum bisa kehilangan fungsinya sebagai alat keadilan. Lemahnya integritas sebagian aparat atau pejabat dapat membuat masyarakat ragu terhadap sistem hukum. Karena itu, penegakan hukum membutuhkan aparat yang jujur, lembaga yang kuat, dan masyarakat yang berani mengawasi.</w:t>
      </w:r>
    </w:p>
    <w:p w14:paraId="10EBC861">
      <w:pPr>
        <w:keepLines/>
        <w:spacing w:before="0" w:after="40" w:line="355" w:lineRule="auto"/>
        <w:ind w:firstLine="259"/>
        <w:jc w:val="both"/>
      </w:pPr>
      <w:r>
        <w:rPr>
          <w:rFonts w:ascii="Times New Roman" w:hAnsi="Times New Roman" w:eastAsia="Times New Roman"/>
          <w:b w:val="0"/>
          <w:i w:val="0"/>
          <w:color w:val="000000"/>
          <w:sz w:val="24"/>
        </w:rPr>
        <w:t>Namun, harapan tetap ada. Pendidikan, literasi hukum, keterbukaan informasi, dan partisipasi publik dapat memperkuat budaya hukum. Mahasiswa memiliki peran dalam harapan ini. Mereka bisa menjadi kelompok yang kritis, peduli, dan berani menyuarakan keadilan dengan cara yang bertanggung jawab. Penegakan hukum memang tidak mudah, tetapi bisa diperbaiki jika masyarakat ikut menjaga nilai keadilan dari lingkungan terkecil.</w:t>
      </w:r>
    </w:p>
    <w:p w14:paraId="39D04E20">
      <w:pPr>
        <w:keepNext/>
        <w:spacing w:before="100" w:after="40" w:line="259" w:lineRule="auto"/>
        <w:jc w:val="left"/>
      </w:pPr>
      <w:r>
        <w:rPr>
          <w:rFonts w:ascii="Times New Roman" w:hAnsi="Times New Roman" w:eastAsia="Times New Roman"/>
          <w:b/>
          <w:i w:val="0"/>
          <w:color w:val="000000"/>
          <w:sz w:val="22"/>
        </w:rPr>
        <w:t>Penutup BAB VII</w:t>
      </w:r>
    </w:p>
    <w:p w14:paraId="283845CD">
      <w:pPr>
        <w:keepLines/>
        <w:spacing w:before="0" w:after="40" w:line="355" w:lineRule="auto"/>
        <w:ind w:firstLine="259"/>
        <w:jc w:val="both"/>
      </w:pPr>
      <w:r>
        <w:rPr>
          <w:rFonts w:ascii="Times New Roman" w:hAnsi="Times New Roman" w:eastAsia="Times New Roman"/>
          <w:b w:val="0"/>
          <w:i w:val="0"/>
          <w:color w:val="000000"/>
          <w:sz w:val="24"/>
        </w:rPr>
        <w:t>Negara hukum dan supremasi hukum merupakan fondasi penting dalam kehidupan berbangsa dan bernegara. Negara hukum menegaskan bahwa kekuasaan harus dibatasi oleh aturan, sedangkan supremasi hukum memastikan bahwa hukum berada di atas kepentingan pribadi, kelompok, maupun jabatan.</w:t>
      </w:r>
    </w:p>
    <w:p w14:paraId="0CFF7502">
      <w:pPr>
        <w:keepLines/>
        <w:spacing w:before="0" w:after="40" w:line="355" w:lineRule="auto"/>
        <w:ind w:firstLine="259"/>
        <w:jc w:val="both"/>
      </w:pPr>
      <w:r>
        <w:rPr>
          <w:rFonts w:ascii="Times New Roman" w:hAnsi="Times New Roman" w:eastAsia="Times New Roman"/>
          <w:b w:val="0"/>
          <w:i w:val="0"/>
          <w:color w:val="000000"/>
          <w:sz w:val="24"/>
        </w:rPr>
        <w:t>Bagi mahasiswa, pemahaman tentang negara hukum tidak cukup hanya dihafal. Nilai-nilainya perlu diterapkan dalam kehidupan kampus dan masyarakat. Mahasiswa dapat memulainya dari menaati aturan, menghargai hak orang lain, tidak menyebarkan informasi palsu, tidak main hakim sendiri, dan berani menyuarakan keadilan secara santun. Dengan cara itu, mahasiswa ikut membangun budaya hukum yang sehat.</w:t>
      </w:r>
    </w:p>
    <w:p w14:paraId="282DE177">
      <w:pPr>
        <w:keepLines/>
        <w:spacing w:before="0" w:after="40" w:line="355" w:lineRule="auto"/>
        <w:ind w:firstLine="259"/>
        <w:jc w:val="both"/>
      </w:pPr>
      <w:r>
        <w:rPr>
          <w:rFonts w:ascii="Times New Roman" w:hAnsi="Times New Roman" w:eastAsia="Times New Roman"/>
          <w:b w:val="0"/>
          <w:i w:val="0"/>
          <w:color w:val="000000"/>
          <w:sz w:val="24"/>
        </w:rPr>
        <w:t>Bab selanjutnya akan membahas wawasan nusantara dan ketahanan nasional sebagai bagian dari cara bangsa Indonesia menjaga persatuan, kedaulatan, dan keberlanjutan kehidupan bernegara.</w:t>
      </w:r>
    </w:p>
    <w:p w14:paraId="2DCCE273">
      <w:pPr>
        <w:keepNext/>
        <w:spacing w:before="100" w:after="40" w:line="259" w:lineRule="auto"/>
        <w:jc w:val="left"/>
      </w:pPr>
      <w:r>
        <w:rPr>
          <w:rFonts w:ascii="Times New Roman" w:hAnsi="Times New Roman" w:eastAsia="Times New Roman"/>
          <w:b/>
          <w:i w:val="0"/>
          <w:color w:val="000000"/>
          <w:sz w:val="22"/>
        </w:rPr>
        <w:t>Catatan referensi BAB VII</w:t>
      </w:r>
    </w:p>
    <w:p w14:paraId="5850BFEF">
      <w:pPr>
        <w:pStyle w:val="23"/>
        <w:spacing w:after="20" w:line="259" w:lineRule="auto"/>
        <w:ind w:left="317"/>
      </w:pPr>
      <w:r>
        <w:rPr>
          <w:rFonts w:ascii="Times New Roman" w:hAnsi="Times New Roman" w:eastAsia="Times New Roman"/>
          <w:b w:val="0"/>
          <w:i w:val="0"/>
          <w:color w:val="000000"/>
          <w:sz w:val="21"/>
        </w:rPr>
        <w:t>Undang-Undang Dasar Negara Republik Indonesia Tahun 1945, khususnya Pasal 1 ayat (3) tentang negara hukum.</w:t>
      </w:r>
    </w:p>
    <w:p w14:paraId="27C712B6">
      <w:pPr>
        <w:pStyle w:val="23"/>
        <w:spacing w:after="20" w:line="259" w:lineRule="auto"/>
        <w:ind w:left="317"/>
      </w:pPr>
      <w:r>
        <w:rPr>
          <w:rFonts w:ascii="Times New Roman" w:hAnsi="Times New Roman" w:eastAsia="Times New Roman"/>
          <w:b w:val="0"/>
          <w:i w:val="0"/>
          <w:color w:val="000000"/>
          <w:sz w:val="21"/>
        </w:rPr>
        <w:t>Undang-Undang Republik Indonesia Nomor 48 Tahun 2009 tentang Kekuasaan Kehakiman.</w:t>
      </w:r>
    </w:p>
    <w:p w14:paraId="2EEB1417">
      <w:pPr>
        <w:pStyle w:val="23"/>
        <w:spacing w:after="20" w:line="259" w:lineRule="auto"/>
        <w:ind w:left="317"/>
      </w:pPr>
      <w:r>
        <w:rPr>
          <w:rFonts w:ascii="Times New Roman" w:hAnsi="Times New Roman" w:eastAsia="Times New Roman"/>
          <w:b w:val="0"/>
          <w:i w:val="0"/>
          <w:color w:val="000000"/>
          <w:sz w:val="21"/>
        </w:rPr>
        <w:t>Mahkamah Konstitusi Republik Indonesia, informasi pengujian undang-undang.</w:t>
      </w:r>
    </w:p>
    <w:p w14:paraId="1AA206AE">
      <w:pPr>
        <w:pStyle w:val="23"/>
        <w:spacing w:after="20" w:line="259" w:lineRule="auto"/>
        <w:ind w:left="317"/>
      </w:pPr>
      <w:r>
        <w:rPr>
          <w:rFonts w:ascii="Times New Roman" w:hAnsi="Times New Roman" w:eastAsia="Times New Roman"/>
          <w:b w:val="0"/>
          <w:i w:val="0"/>
          <w:color w:val="000000"/>
          <w:sz w:val="21"/>
        </w:rPr>
        <w:t>Mahkamah Agung Republik Indonesia, informasi sistem peradilan.</w:t>
      </w:r>
    </w:p>
    <w:p w14:paraId="7A7F6719">
      <w:r>
        <w:br w:type="page"/>
      </w:r>
    </w:p>
    <w:p w14:paraId="363F9529">
      <w:pPr>
        <w:keepNext/>
        <w:spacing w:before="0" w:after="120" w:line="252" w:lineRule="auto"/>
        <w:jc w:val="center"/>
      </w:pPr>
      <w:r>
        <w:rPr>
          <w:rFonts w:ascii="Times New Roman" w:hAnsi="Times New Roman" w:eastAsia="Times New Roman"/>
          <w:b/>
          <w:i w:val="0"/>
          <w:color w:val="000000"/>
          <w:sz w:val="26"/>
        </w:rPr>
        <w:t>BAB VIII</w:t>
      </w:r>
    </w:p>
    <w:p w14:paraId="2A86908A">
      <w:pPr>
        <w:spacing w:before="0" w:after="80" w:line="245" w:lineRule="auto"/>
        <w:jc w:val="center"/>
      </w:pPr>
      <w:r>
        <w:rPr>
          <w:rFonts w:ascii="Times New Roman" w:hAnsi="Times New Roman" w:eastAsia="Times New Roman"/>
          <w:b/>
          <w:i w:val="0"/>
          <w:color w:val="000000"/>
          <w:sz w:val="24"/>
        </w:rPr>
        <w:t>WAWASAN NUSANTARA DAN KETAHANAN NASIONAL</w:t>
      </w:r>
    </w:p>
    <w:p w14:paraId="029AD2D4">
      <w:pPr>
        <w:keepNext/>
        <w:spacing w:before="100" w:after="40" w:line="259" w:lineRule="auto"/>
        <w:jc w:val="left"/>
      </w:pPr>
      <w:r>
        <w:rPr>
          <w:rFonts w:ascii="Times New Roman" w:hAnsi="Times New Roman" w:eastAsia="Times New Roman"/>
          <w:b/>
          <w:i w:val="0"/>
          <w:color w:val="000000"/>
          <w:sz w:val="22"/>
        </w:rPr>
        <w:t>Refleksi singkat: Wawasan nusantara bagi generasi muda</w:t>
      </w:r>
    </w:p>
    <w:p w14:paraId="0EFA744F">
      <w:pPr>
        <w:keepLines/>
        <w:spacing w:before="0" w:after="40" w:line="355" w:lineRule="auto"/>
        <w:ind w:firstLine="259"/>
        <w:jc w:val="both"/>
      </w:pPr>
      <w:r>
        <w:rPr>
          <w:rFonts w:ascii="Times New Roman" w:hAnsi="Times New Roman" w:eastAsia="Times New Roman"/>
          <w:b w:val="0"/>
          <w:i w:val="0"/>
          <w:color w:val="000000"/>
          <w:sz w:val="24"/>
        </w:rPr>
        <w:t>Bagi mahasiswa, wawasan nusantara bukan konsep yang hanya relevan bagi politisi atau militer. Wawasan nusantara adalah cara pandang yang seharusnya menjadi bagian dari kesadaran sehari-hari, terutama di tengah arus globalisasi yang kuat.</w:t>
      </w:r>
    </w:p>
    <w:p w14:paraId="7471A494">
      <w:pPr>
        <w:keepLines/>
        <w:spacing w:before="0" w:after="40" w:line="355" w:lineRule="auto"/>
        <w:ind w:firstLine="259"/>
        <w:jc w:val="both"/>
      </w:pPr>
      <w:r>
        <w:rPr>
          <w:rFonts w:ascii="Times New Roman" w:hAnsi="Times New Roman" w:eastAsia="Times New Roman"/>
          <w:b w:val="0"/>
          <w:i w:val="0"/>
          <w:color w:val="000000"/>
          <w:sz w:val="24"/>
        </w:rPr>
        <w:t>Ketika seorang mahasiswa dari Jawa berteman akrab dengan teman dari Papua, Sulawesi, atau Nusa Tenggara Timur, ia sedang mempraktikkan wawasan nusantara dalam bentuk yang paling sederhana dan bermakna. Ketika seorang mahasiswa Bimbingan dan Konseling memahami bahwa latar belakang budaya klien mempengaruhi cara mereka memandang masalah dan solusi, ia sedang menggunakan kesadaran kebinekaan yang menjadi inti wawasan nusantara.</w:t>
      </w:r>
    </w:p>
    <w:p w14:paraId="0B79745C">
      <w:pPr>
        <w:keepLines/>
        <w:spacing w:before="0" w:after="40" w:line="355" w:lineRule="auto"/>
        <w:ind w:firstLine="259"/>
        <w:jc w:val="both"/>
      </w:pPr>
      <w:r>
        <w:rPr>
          <w:rFonts w:ascii="Times New Roman" w:hAnsi="Times New Roman" w:eastAsia="Times New Roman"/>
          <w:b w:val="0"/>
          <w:i w:val="0"/>
          <w:color w:val="000000"/>
          <w:sz w:val="24"/>
        </w:rPr>
        <w:t>Tantangan bagi generasi muda adalah menjaga kesadaran ini di tengah tarikan identitas kelompok kecil yang semakin kuat di media sosial. Algoritma digital cenderung memperkuat kelompok yang sepaham dan menyaring perspektif yang berbeda. Mahasiswa yang memiliki wawasan nusantara yang baik akan aktif mencari perspektif yang beragam, mempertanyakan asumsi kelompoknya sendiri, dan membangun empati lintas batas budaya. Ini adalah kontribusi nyata generasi muda untuk menjaga persatuan bangsa.</w:t>
      </w:r>
    </w:p>
    <w:p w14:paraId="617CD5A8">
      <w:pPr>
        <w:keepNext/>
        <w:spacing w:before="100" w:after="40" w:line="259" w:lineRule="auto"/>
        <w:jc w:val="left"/>
      </w:pPr>
      <w:r>
        <w:rPr>
          <w:rFonts w:ascii="Times New Roman" w:hAnsi="Times New Roman" w:eastAsia="Times New Roman"/>
          <w:b/>
          <w:i w:val="0"/>
          <w:color w:val="000000"/>
          <w:sz w:val="22"/>
        </w:rPr>
        <w:t>8.1 Pengertian wawasan nusantara</w:t>
      </w:r>
    </w:p>
    <w:p w14:paraId="757A4697">
      <w:pPr>
        <w:keepLines/>
        <w:spacing w:before="0" w:after="40" w:line="355" w:lineRule="auto"/>
        <w:ind w:firstLine="259"/>
        <w:jc w:val="both"/>
      </w:pPr>
      <w:r>
        <w:rPr>
          <w:rFonts w:ascii="Times New Roman" w:hAnsi="Times New Roman" w:eastAsia="Times New Roman"/>
          <w:b w:val="0"/>
          <w:i w:val="0"/>
          <w:color w:val="000000"/>
          <w:sz w:val="24"/>
        </w:rPr>
        <w:t>Wawasan nusantara adalah cara pandang bangsa Indonesia terhadap diri sendiri dan lingkungannya, berdasarkan Pancasila dan UUD 1945, dengan mengutamakan persatuan dan kesatuan wilayah dalam penyelenggaraan kehidupan bermasyarakat, berbangsa, dan bernegara. Sebagai negara kepulauan terbesar di dunia, Indonesia memiliki tantangan geografis yang unik. Ribuan pulau, ratusan suku bangsa, berbagai bahasa daerah, dan keanekaragaman budaya menjadi kekayaan sekaligus tantangan dalam menjaga persatuan.</w:t>
      </w:r>
    </w:p>
    <w:p w14:paraId="111945F7">
      <w:pPr>
        <w:keepLines/>
        <w:spacing w:before="0" w:after="40" w:line="355" w:lineRule="auto"/>
        <w:ind w:firstLine="259"/>
        <w:jc w:val="both"/>
      </w:pPr>
      <w:r>
        <w:rPr>
          <w:rFonts w:ascii="Times New Roman" w:hAnsi="Times New Roman" w:eastAsia="Times New Roman"/>
          <w:b w:val="0"/>
          <w:i w:val="0"/>
          <w:color w:val="000000"/>
          <w:sz w:val="24"/>
        </w:rPr>
        <w:t>Wawasan nusantara hadir sebagai konsep pemersatu. Konsep ini mengajarkan bahwa seluruh wilayah Indonesia, dari Sabang sampai Merauke, dari Miangas sampai Pulau Rote, adalah satu kesatuan yang tidak bisa dipecah. Laut yang memisahkan pulau-pulau bukan penghalang, melainkan penghubung yang menyatukan kehidupan bangsa. Udara di atas wilayah Indonesia adalah bagian dari kedaulatan yang harus dijaga. Dengan cara pandang ini, Indonesia tidak melihat keberagaman sebagai kelemahan, tetapi sebagai kekuatan yang harus dikelola dengan bijaksana.</w:t>
      </w:r>
    </w:p>
    <w:p w14:paraId="2499241F">
      <w:pPr>
        <w:keepLines/>
        <w:spacing w:before="0" w:after="40" w:line="355" w:lineRule="auto"/>
        <w:ind w:firstLine="259"/>
        <w:jc w:val="both"/>
      </w:pPr>
      <w:r>
        <w:rPr>
          <w:rFonts w:ascii="Times New Roman" w:hAnsi="Times New Roman" w:eastAsia="Times New Roman"/>
          <w:b w:val="0"/>
          <w:i w:val="0"/>
          <w:color w:val="000000"/>
          <w:sz w:val="24"/>
        </w:rPr>
        <w:t>Dalam kehidupan sehari-hari, wawasan nusantara mendorong setiap warga negara untuk berpikir dengan perspektif kebangsaan, bukan hanya kepentingan daerah atau kelompok. Ketika seseorang hanya berpikir untuk kepentingan sukunya, agamanya, atau daerahnya sendiri tanpa melihat kepentingan nasional, integrasi bangsa bisa terganggu. Wawasan nusantara mengajak setiap warga negara untuk merasa memiliki seluruh Indonesia, bukan hanya daerah asalnya.</w:t>
      </w:r>
    </w:p>
    <w:p w14:paraId="3E58D415">
      <w:pPr>
        <w:keepNext/>
        <w:spacing w:before="100" w:after="40" w:line="259" w:lineRule="auto"/>
        <w:jc w:val="left"/>
      </w:pPr>
      <w:r>
        <w:rPr>
          <w:rFonts w:ascii="Times New Roman" w:hAnsi="Times New Roman" w:eastAsia="Times New Roman"/>
          <w:b/>
          <w:i w:val="0"/>
          <w:color w:val="000000"/>
          <w:sz w:val="22"/>
        </w:rPr>
        <w:t>8.2 Kedudukan wawasan nusantara dalam kehidupan berbangsa dan bernegara</w:t>
      </w:r>
    </w:p>
    <w:p w14:paraId="4E4AF676">
      <w:pPr>
        <w:keepLines/>
        <w:spacing w:before="0" w:after="40" w:line="355" w:lineRule="auto"/>
        <w:ind w:firstLine="259"/>
        <w:jc w:val="both"/>
      </w:pPr>
      <w:r>
        <w:rPr>
          <w:rFonts w:ascii="Times New Roman" w:hAnsi="Times New Roman" w:eastAsia="Times New Roman"/>
          <w:b w:val="0"/>
          <w:i w:val="0"/>
          <w:color w:val="000000"/>
          <w:sz w:val="24"/>
        </w:rPr>
        <w:t>Wawasan nusantara memiliki kedudukan yang penting dalam kehidupan berbangsa dan bernegara Indonesia. Konsep ini tidak sekadar teori geografis, tetapi menjadi panduan dalam menentukan sikap dan kebijakan negara.</w:t>
      </w:r>
    </w:p>
    <w:p w14:paraId="4B4551C8">
      <w:pPr>
        <w:keepLines/>
        <w:spacing w:before="0" w:after="40" w:line="355" w:lineRule="auto"/>
        <w:ind w:firstLine="259"/>
        <w:jc w:val="both"/>
      </w:pPr>
      <w:r>
        <w:rPr>
          <w:rFonts w:ascii="Times New Roman" w:hAnsi="Times New Roman" w:eastAsia="Times New Roman"/>
          <w:b w:val="0"/>
          <w:i w:val="0"/>
          <w:color w:val="000000"/>
          <w:sz w:val="24"/>
        </w:rPr>
        <w:t>Dalam konteks pertahanan dan keamanan, wawasan nusantara menegaskan bahwa seluruh wilayah Indonesia harus dijaga secara merata. Tidak boleh ada daerah yang terabaikan karena jauh dari pusat atau dianggap tidak penting. Setiap jengkal tanah Indonesia adalah bagian dari kedaulatan yang harus dilindungi. Dalam konteks ini, pemahaman wawasan nusantara membantu masyarakat untuk menghargai pentingnya pertahanan negara, meskipun bagi banyak orang pertahanan terasa jauh dari kehidupan sehari-hari.</w:t>
      </w:r>
    </w:p>
    <w:p w14:paraId="09E127B4">
      <w:pPr>
        <w:keepLines/>
        <w:spacing w:before="0" w:after="40" w:line="355" w:lineRule="auto"/>
        <w:ind w:firstLine="259"/>
        <w:jc w:val="both"/>
      </w:pPr>
      <w:r>
        <w:rPr>
          <w:rFonts w:ascii="Times New Roman" w:hAnsi="Times New Roman" w:eastAsia="Times New Roman"/>
          <w:b w:val="0"/>
          <w:i w:val="0"/>
          <w:color w:val="000000"/>
          <w:sz w:val="24"/>
        </w:rPr>
        <w:t>Dalam konteks pembangunan, wawasan nusantara mendorong pemerataan. Pembangunan tidak boleh hanya terpusat di Pulau Jawa atau kota-kota besar. Seluruh wilayah harus mendapatkan perhatian yang proporsional agar masyarakat di daerah terpencil pun bisa merasakan manfaat dari kemerdekaan dan pembangunan nasional. Ketimpangan pembangunan antardaerah adalah salah satu tantangan nyata yang bertentangan dengan semangat wawasan nusantara.</w:t>
      </w:r>
    </w:p>
    <w:p w14:paraId="10E22D90">
      <w:pPr>
        <w:keepLines/>
        <w:spacing w:before="0" w:after="40" w:line="355" w:lineRule="auto"/>
        <w:ind w:firstLine="259"/>
        <w:jc w:val="both"/>
      </w:pPr>
      <w:r>
        <w:rPr>
          <w:rFonts w:ascii="Times New Roman" w:hAnsi="Times New Roman" w:eastAsia="Times New Roman"/>
          <w:b w:val="0"/>
          <w:i w:val="0"/>
          <w:color w:val="000000"/>
          <w:sz w:val="24"/>
        </w:rPr>
        <w:t>Dalam konteks sosial budaya, wawasan nusantara mengajarkan bahwa keberagaman adalah kekayaan. Budaya daerah bukan hambatan bagi persatuan, tetapi justru memperkaya identitas nasional. Seni, bahasa, kuliner, dan tradisi dari berbagai daerah adalah bagian dari kebudayaan Indonesia yang utuh. Dengan cara pandang ini, masyarakat diharapkan bisa menghargai budaya daerah lain, bukan hanya bangga dengan budayanya sendiri.</w:t>
      </w:r>
    </w:p>
    <w:p w14:paraId="2FE8832F">
      <w:pPr>
        <w:keepNext/>
        <w:spacing w:before="100" w:after="40" w:line="259" w:lineRule="auto"/>
        <w:jc w:val="left"/>
      </w:pPr>
      <w:r>
        <w:rPr>
          <w:rFonts w:ascii="Times New Roman" w:hAnsi="Times New Roman" w:eastAsia="Times New Roman"/>
          <w:b/>
          <w:i w:val="0"/>
          <w:color w:val="000000"/>
          <w:sz w:val="22"/>
        </w:rPr>
        <w:t>8.3 Unsur-unsur wawasan nusantara</w:t>
      </w:r>
    </w:p>
    <w:p w14:paraId="63220C51">
      <w:pPr>
        <w:keepLines/>
        <w:spacing w:before="0" w:after="40" w:line="355" w:lineRule="auto"/>
        <w:ind w:firstLine="259"/>
        <w:jc w:val="both"/>
      </w:pPr>
      <w:r>
        <w:rPr>
          <w:rFonts w:ascii="Times New Roman" w:hAnsi="Times New Roman" w:eastAsia="Times New Roman"/>
          <w:b w:val="0"/>
          <w:i w:val="0"/>
          <w:color w:val="000000"/>
          <w:sz w:val="24"/>
        </w:rPr>
        <w:t>Wawasan nusantara terdiri dari beberapa unsur yang membentuk cara pandang bangsa Indonesia terhadap diri dan lingkungannya. Pemahaman terhadap unsur-unsur ini membantu melihat wawasan nusantara secara lebih utuh.</w:t>
      </w:r>
    </w:p>
    <w:p w14:paraId="7417E538">
      <w:pPr>
        <w:keepLines/>
        <w:spacing w:before="0" w:after="40" w:line="355" w:lineRule="auto"/>
        <w:ind w:firstLine="259"/>
        <w:jc w:val="both"/>
      </w:pPr>
      <w:r>
        <w:rPr>
          <w:rFonts w:ascii="Times New Roman" w:hAnsi="Times New Roman" w:eastAsia="Times New Roman"/>
          <w:b w:val="0"/>
          <w:i w:val="0"/>
          <w:color w:val="000000"/>
          <w:sz w:val="24"/>
        </w:rPr>
        <w:t>Unsur pertama adalah wilayah. Indonesia adalah negara kepulauan yang terdiri dari ribuan pulau besar dan kecil. Wilayah ini mencakup daratan, perairan, dan udara yang berada dalam batas kedaulatan Indonesia. Wawasan nusantara menegaskan bahwa seluruh wilayah ini adalah satu kesatuan yang tidak terpisahkan. Batas-batas wilayah Indonesia diatur dalam hukum internasional dan perjanjian dengan negara-negara tetangga. Detail teknis batas wilayah yang kredibel.</w:t>
      </w:r>
    </w:p>
    <w:p w14:paraId="1B7D0386">
      <w:pPr>
        <w:keepLines/>
        <w:spacing w:before="0" w:after="40" w:line="355" w:lineRule="auto"/>
        <w:ind w:firstLine="259"/>
        <w:jc w:val="both"/>
      </w:pPr>
      <w:r>
        <w:rPr>
          <w:rFonts w:ascii="Times New Roman" w:hAnsi="Times New Roman" w:eastAsia="Times New Roman"/>
          <w:b w:val="0"/>
          <w:i w:val="0"/>
          <w:color w:val="000000"/>
          <w:sz w:val="24"/>
        </w:rPr>
        <w:t>Unsur kedua adalah bangsa. Bangsa Indonesia terdiri dari ratusan suku dengan bahasa, budaya, dan tradisi yang berbeda. Meskipun beragam, mereka dipersatukan oleh sejarah, cita-cita kemerdekaan, dan komitmen untuk hidup bersama dalam satu negara. Keberagaman suku bangsa ini adalah kenyataan yang harus diterima dan dirayakan, bukan disembunyikan atau dianggap ancaman.</w:t>
      </w:r>
    </w:p>
    <w:p w14:paraId="11205ACD">
      <w:pPr>
        <w:keepLines/>
        <w:spacing w:before="0" w:after="40" w:line="355" w:lineRule="auto"/>
        <w:ind w:firstLine="259"/>
        <w:jc w:val="both"/>
      </w:pPr>
      <w:r>
        <w:rPr>
          <w:rFonts w:ascii="Times New Roman" w:hAnsi="Times New Roman" w:eastAsia="Times New Roman"/>
          <w:b w:val="0"/>
          <w:i w:val="0"/>
          <w:color w:val="000000"/>
          <w:sz w:val="24"/>
        </w:rPr>
        <w:t>Unsur ketiga adalah budaya. Kebudayaan Indonesia adalah akumulasi dari ratusan kebudayaan daerah yang hidup berdampingan. Wawasan nusantara mengajarkan bahwa kebudayaan daerah harus dihormati dan dilestarikan sebagai bagian dari identitas nasional. Di sisi lain, ada juga kebudayaan nasional yang menjadi titik temu dari berbagai kebudayaan daerah, seperti bahasa Indonesia, Pancasila, dan semboyan Bhinneka Tunggal Ika.</w:t>
      </w:r>
    </w:p>
    <w:p w14:paraId="44D0C035">
      <w:pPr>
        <w:keepNext/>
        <w:spacing w:before="100" w:after="40" w:line="259" w:lineRule="auto"/>
        <w:jc w:val="left"/>
      </w:pPr>
      <w:r>
        <w:rPr>
          <w:rFonts w:ascii="Times New Roman" w:hAnsi="Times New Roman" w:eastAsia="Times New Roman"/>
          <w:b/>
          <w:i w:val="0"/>
          <w:color w:val="000000"/>
          <w:sz w:val="22"/>
        </w:rPr>
        <w:t>8.4 Pengertian ketahanan nasional</w:t>
      </w:r>
    </w:p>
    <w:p w14:paraId="1D32F3E9">
      <w:pPr>
        <w:keepNext/>
        <w:spacing w:before="120" w:after="40" w:line="252" w:lineRule="auto"/>
        <w:jc w:val="left"/>
      </w:pPr>
      <w:r>
        <w:rPr>
          <w:rFonts w:ascii="Times New Roman" w:hAnsi="Times New Roman" w:eastAsia="Times New Roman"/>
          <w:b/>
          <w:i w:val="0"/>
          <w:color w:val="7F0000"/>
          <w:sz w:val="22"/>
        </w:rPr>
        <w:t>Unsur ketahanan nasional yang perlu dipahami mahasiswa</w:t>
      </w:r>
    </w:p>
    <w:p w14:paraId="3A369254">
      <w:pPr>
        <w:pStyle w:val="23"/>
        <w:keepNext/>
        <w:keepLines/>
        <w:spacing w:after="20" w:line="259" w:lineRule="auto"/>
        <w:ind w:left="317"/>
      </w:pPr>
      <w:r>
        <w:rPr>
          <w:rFonts w:ascii="Times New Roman" w:hAnsi="Times New Roman" w:eastAsia="Times New Roman"/>
          <w:b w:val="0"/>
          <w:i w:val="0"/>
          <w:color w:val="000000"/>
          <w:sz w:val="21"/>
        </w:rPr>
        <w:t>Ketahanan ideologi berkaitan dengan kemampuan menjaga nilai Pancasila.</w:t>
      </w:r>
    </w:p>
    <w:p w14:paraId="1A1E3307">
      <w:pPr>
        <w:pStyle w:val="23"/>
        <w:keepNext/>
        <w:keepLines/>
        <w:spacing w:after="20" w:line="259" w:lineRule="auto"/>
        <w:ind w:left="317"/>
      </w:pPr>
      <w:r>
        <w:rPr>
          <w:rFonts w:ascii="Times New Roman" w:hAnsi="Times New Roman" w:eastAsia="Times New Roman"/>
          <w:b w:val="0"/>
          <w:i w:val="0"/>
          <w:color w:val="000000"/>
          <w:sz w:val="21"/>
        </w:rPr>
        <w:t>Ketahanan sosial budaya berkaitan dengan kemampuan hidup bersama dalam keberagaman.</w:t>
      </w:r>
    </w:p>
    <w:p w14:paraId="56527744">
      <w:pPr>
        <w:pStyle w:val="23"/>
        <w:keepNext/>
        <w:keepLines/>
        <w:spacing w:after="20" w:line="259" w:lineRule="auto"/>
        <w:ind w:left="317"/>
      </w:pPr>
      <w:r>
        <w:rPr>
          <w:rFonts w:ascii="Times New Roman" w:hAnsi="Times New Roman" w:eastAsia="Times New Roman"/>
          <w:b w:val="0"/>
          <w:i w:val="0"/>
          <w:color w:val="000000"/>
          <w:sz w:val="21"/>
        </w:rPr>
        <w:t>Ketahanan ekonomi berkaitan dengan kemandirian dan pemerataan kesejahteraan.</w:t>
      </w:r>
    </w:p>
    <w:p w14:paraId="7CE5CEC6">
      <w:pPr>
        <w:pStyle w:val="23"/>
        <w:keepLines/>
        <w:spacing w:after="20" w:line="259" w:lineRule="auto"/>
        <w:ind w:left="317"/>
      </w:pPr>
      <w:r>
        <w:rPr>
          <w:rFonts w:ascii="Times New Roman" w:hAnsi="Times New Roman" w:eastAsia="Times New Roman"/>
          <w:b w:val="0"/>
          <w:i w:val="0"/>
          <w:color w:val="000000"/>
          <w:sz w:val="21"/>
        </w:rPr>
        <w:t>Ketahanan informasi berkaitan dengan kemampuan menghadapi hoaks dan disinformasi.</w:t>
      </w:r>
    </w:p>
    <w:p w14:paraId="26BED1CE">
      <w:pPr>
        <w:keepLines/>
        <w:spacing w:before="0" w:after="40" w:line="355" w:lineRule="auto"/>
        <w:ind w:firstLine="259"/>
        <w:jc w:val="both"/>
      </w:pPr>
      <w:r>
        <w:rPr>
          <w:rFonts w:ascii="Times New Roman" w:hAnsi="Times New Roman" w:eastAsia="Times New Roman"/>
          <w:b w:val="0"/>
          <w:i w:val="0"/>
          <w:color w:val="000000"/>
          <w:sz w:val="24"/>
        </w:rPr>
        <w:t>Ketahanan nasional adalah kemampuan suatu bangsa untuk menjaga keberlangsungan hidup, persatuan, dan stabilitas dalam menghadapi berbagai tantangan, baik yang datang dari dalam maupun dari luar. Ketahanan nasional bukan hanya soal kekuatan militer, tetapi mencakup berbagai dimensi kehidupan, mulai dari ideologi, politik, ekonomi, sosial budaya, hingga pertahanan dan keamanan.</w:t>
      </w:r>
    </w:p>
    <w:p w14:paraId="2FBE7CCF">
      <w:pPr>
        <w:keepLines/>
        <w:spacing w:before="0" w:after="40" w:line="355" w:lineRule="auto"/>
        <w:ind w:firstLine="259"/>
        <w:jc w:val="both"/>
      </w:pPr>
      <w:r>
        <w:rPr>
          <w:rFonts w:ascii="Times New Roman" w:hAnsi="Times New Roman" w:eastAsia="Times New Roman"/>
          <w:b w:val="0"/>
          <w:i w:val="0"/>
          <w:color w:val="000000"/>
          <w:sz w:val="24"/>
        </w:rPr>
        <w:t>Pemahaman ketahanan nasional yang utuh membantu masyarakat melihat bahwa keamanan negara tidak hanya tergantung pada angkatan bersenjata. Negara yang kuat secara ekonomi tetapi rapuh di sisi sosial dan budaya juga rentan menghadapi ancaman. Begitu pula sebaliknya, kekuatan ideologi dan persatuan tanpa dukungan ekonomi yang stabil sulit bertahan lama. Karena itu, ketahanan nasional harus dibangun secara seimbang di semua dimensi.</w:t>
      </w:r>
    </w:p>
    <w:p w14:paraId="07F22540">
      <w:pPr>
        <w:keepLines/>
        <w:spacing w:before="0" w:after="40" w:line="355" w:lineRule="auto"/>
        <w:ind w:firstLine="259"/>
        <w:jc w:val="both"/>
      </w:pPr>
      <w:r>
        <w:rPr>
          <w:rFonts w:ascii="Times New Roman" w:hAnsi="Times New Roman" w:eastAsia="Times New Roman"/>
          <w:b w:val="0"/>
          <w:i w:val="0"/>
          <w:color w:val="000000"/>
          <w:sz w:val="24"/>
        </w:rPr>
        <w:t>Dimensi ideologi berkaitan dengan kekuatan Pancasila sebagai dasar negara dan pegangan hidup masyarakat. Ketika ideologi melemah, masyarakat mudah terpecah oleh paham-paham yang bertentangan dengan nilai dasar bangsa. Dimensi politik menyangkut stabilitas pemerintahan dan kemampuan bernegara dalam mengelola dinamika kekuasaan secara demokratis. Dimensi ekonomi berkaitan dengan kemampuan menyediakan kebutuhan dasar masyarakat dan menjaga kemandirian dalam pembangunan. Dimensi sosial budaya mencakup kemampuan menjaga keberagaman tanpa kehilangan identitas bersama. Dimensi pertahanan dan keamanan menjamin perlindungan terhadap kedaulatan dan.</w:t>
      </w:r>
    </w:p>
    <w:p w14:paraId="7A723309">
      <w:pPr>
        <w:keepNext/>
        <w:spacing w:before="100" w:after="40" w:line="259" w:lineRule="auto"/>
        <w:jc w:val="left"/>
      </w:pPr>
      <w:r>
        <w:rPr>
          <w:rFonts w:ascii="Times New Roman" w:hAnsi="Times New Roman" w:eastAsia="Times New Roman"/>
          <w:b/>
          <w:i w:val="0"/>
          <w:color w:val="000000"/>
          <w:sz w:val="22"/>
        </w:rPr>
        <w:t>8.5 Ancaman terhadap ketahanan nasional</w:t>
      </w:r>
    </w:p>
    <w:p w14:paraId="2154EC12">
      <w:pPr>
        <w:keepLines/>
        <w:spacing w:before="0" w:after="40" w:line="355" w:lineRule="auto"/>
        <w:ind w:firstLine="259"/>
        <w:jc w:val="both"/>
      </w:pPr>
      <w:r>
        <w:rPr>
          <w:rFonts w:ascii="Times New Roman" w:hAnsi="Times New Roman" w:eastAsia="Times New Roman"/>
          <w:b w:val="0"/>
          <w:i w:val="0"/>
          <w:color w:val="000000"/>
          <w:sz w:val="24"/>
        </w:rPr>
        <w:t>Ketahanan nasional menghadapi berbagai ancaman yang bisa muncul dari berbagai sumber. Ancaman ini tidak selalu berbentuk fisik, melainkan banyak yang bersifat ideologis, sosial, atau digital. Memahami jenis ancaman ini membantu mahasiswa untuk lebih waspada dan tidak mudah terjebak dalam pola pikir yang merugikan bangsa.</w:t>
      </w:r>
    </w:p>
    <w:p w14:paraId="020D1EF4">
      <w:pPr>
        <w:keepLines/>
        <w:spacing w:before="0" w:after="40" w:line="355" w:lineRule="auto"/>
        <w:ind w:firstLine="259"/>
        <w:jc w:val="both"/>
      </w:pPr>
      <w:r>
        <w:rPr>
          <w:rFonts w:ascii="Times New Roman" w:hAnsi="Times New Roman" w:eastAsia="Times New Roman"/>
          <w:b w:val="0"/>
          <w:i w:val="0"/>
          <w:color w:val="000000"/>
          <w:sz w:val="24"/>
        </w:rPr>
        <w:t>Ancaman pertama adalah disintegrasi. Disintegrasi bisa muncul dari konflik daerah, sentimen suku, atau gerakan yang ingin memisahkan diri dari Negara Kesatuan Republik Indonesia. Ancaman ini biasanya tumbuh dari ketidakpuasan, ketimpangan ekonomi, atau ketegangan sosial yang tidak dikelola dengan baik. Karena itu, menjaga keadilan sosial dan dialog antardaerah menjadi cara mencegah disintegrasi.</w:t>
      </w:r>
    </w:p>
    <w:p w14:paraId="2230CB89">
      <w:pPr>
        <w:keepLines/>
        <w:spacing w:before="0" w:after="40" w:line="355" w:lineRule="auto"/>
        <w:ind w:firstLine="259"/>
        <w:jc w:val="both"/>
      </w:pPr>
      <w:r>
        <w:rPr>
          <w:rFonts w:ascii="Times New Roman" w:hAnsi="Times New Roman" w:eastAsia="Times New Roman"/>
          <w:b w:val="0"/>
          <w:i w:val="0"/>
          <w:color w:val="000000"/>
          <w:sz w:val="24"/>
        </w:rPr>
        <w:t>Ancaman kedua adalah konflik sosial. Konflik bisa terjadi karena perbedaan agama, suku, status sosial, atau kepentingan politik. Ketika konflik tidak diselesaikan dengan baik, dampaknya bisa meluas ke kekerasan, perpecahan kelompok, dan rusaknya hubungan sosial. Mahasiswa diharapkan bisa menjadi bagian dari penyelesaian konflik, bukan justru memperkeruh suasana.</w:t>
      </w:r>
    </w:p>
    <w:p w14:paraId="04F96DD2">
      <w:pPr>
        <w:keepLines/>
        <w:spacing w:before="0" w:after="40" w:line="355" w:lineRule="auto"/>
        <w:ind w:firstLine="259"/>
        <w:jc w:val="both"/>
      </w:pPr>
      <w:r>
        <w:rPr>
          <w:rFonts w:ascii="Times New Roman" w:hAnsi="Times New Roman" w:eastAsia="Times New Roman"/>
          <w:b w:val="0"/>
          <w:i w:val="0"/>
          <w:color w:val="000000"/>
          <w:sz w:val="24"/>
        </w:rPr>
        <w:t>Ancaman ketiga adalah hoaks dan disinformasi. Di era digital, hoaks menjadi salah satu ancaman serius bagi ketahanan nasional. Penyebaran informasi yang tidak benar bisa membuat masyarakat saling curiga, mendukung kebijakan yang merugikan, atau bahkan terlibat dalam konflik akibat informasi palsu. Hoaks juga bisa menjadi alat untuk memecah belah masyarakat dengan sengaja, baik oleh aktor di dalam negeri maupun pihak yang ingin merusak persatuan.</w:t>
      </w:r>
    </w:p>
    <w:p w14:paraId="7A58E3DF">
      <w:pPr>
        <w:keepNext/>
        <w:spacing w:before="100" w:after="40" w:line="259" w:lineRule="auto"/>
        <w:jc w:val="left"/>
      </w:pPr>
      <w:r>
        <w:rPr>
          <w:rFonts w:ascii="Times New Roman" w:hAnsi="Times New Roman" w:eastAsia="Times New Roman"/>
          <w:b/>
          <w:i w:val="0"/>
          <w:color w:val="000000"/>
          <w:sz w:val="22"/>
        </w:rPr>
        <w:t>8.6 Peran mahasiswa dalam menjaga wawasan nusantara dan ketahanan nasional</w:t>
      </w:r>
    </w:p>
    <w:p w14:paraId="70008720">
      <w:pPr>
        <w:keepLines/>
        <w:spacing w:before="0" w:after="40" w:line="355" w:lineRule="auto"/>
        <w:ind w:firstLine="259"/>
        <w:jc w:val="both"/>
      </w:pPr>
      <w:r>
        <w:rPr>
          <w:rFonts w:ascii="Times New Roman" w:hAnsi="Times New Roman" w:eastAsia="Times New Roman"/>
          <w:b w:val="0"/>
          <w:i w:val="0"/>
          <w:color w:val="000000"/>
          <w:sz w:val="24"/>
        </w:rPr>
        <w:t>Mahasiswa memiliki peran strategis dalam menjaga wawasan nusantara dan ketahanan nasional. Peran ini tidak harus dilakukan dengan tindakan besar, tetapi bisa dimulai dari hal-hal sederhana yang konsisten.</w:t>
      </w:r>
    </w:p>
    <w:p w14:paraId="1090E236">
      <w:pPr>
        <w:keepLines/>
        <w:spacing w:before="0" w:after="40" w:line="355" w:lineRule="auto"/>
        <w:ind w:firstLine="259"/>
        <w:jc w:val="both"/>
      </w:pPr>
      <w:r>
        <w:rPr>
          <w:rFonts w:ascii="Times New Roman" w:hAnsi="Times New Roman" w:eastAsia="Times New Roman"/>
          <w:b w:val="0"/>
          <w:i w:val="0"/>
          <w:color w:val="000000"/>
          <w:sz w:val="24"/>
        </w:rPr>
        <w:t>Peran pertama adalah menjaga persatuan dalam keberagaman. Di kampus, mahasiswa berinteraksi dengan teman dari berbagai latar belakang. Sikap saling menghargai, tidak menjadikan perbedaan sebagai alasan untuk menjauh, dan terbuka terhadap kebudayaan lain adalah wujud nyata wawasan nusantara dalam kehidupan sehari-hari.</w:t>
      </w:r>
    </w:p>
    <w:p w14:paraId="4FD6C29A">
      <w:pPr>
        <w:keepLines/>
        <w:spacing w:before="0" w:after="40" w:line="355" w:lineRule="auto"/>
        <w:ind w:firstLine="259"/>
        <w:jc w:val="both"/>
      </w:pPr>
      <w:r>
        <w:rPr>
          <w:rFonts w:ascii="Times New Roman" w:hAnsi="Times New Roman" w:eastAsia="Times New Roman"/>
          <w:b w:val="0"/>
          <w:i w:val="0"/>
          <w:color w:val="000000"/>
          <w:sz w:val="24"/>
        </w:rPr>
        <w:t>Peran kedua adalah meningkatkan literasi digital. Mahasiswa diharapkan bisa menyaring informasi sebelum membagikannya, mengecek kebenaran berita, dan tidak ikut menyebarkan hoaks. Literasi digital yang baik adalah benteng pertama dalam menghadapi ancaman informasi yang merusak persatuan.</w:t>
      </w:r>
    </w:p>
    <w:p w14:paraId="4AEDBB22">
      <w:pPr>
        <w:keepLines/>
        <w:spacing w:before="0" w:after="40" w:line="355" w:lineRule="auto"/>
        <w:ind w:firstLine="259"/>
        <w:jc w:val="both"/>
      </w:pPr>
      <w:r>
        <w:rPr>
          <w:rFonts w:ascii="Times New Roman" w:hAnsi="Times New Roman" w:eastAsia="Times New Roman"/>
          <w:b w:val="0"/>
          <w:i w:val="0"/>
          <w:color w:val="000000"/>
          <w:sz w:val="24"/>
        </w:rPr>
        <w:t>Peran ketiga adalah menghargai keberagaman budaya. Mahasiswa bisa belajar tentang budaya daerah lain, mengikuti kegiatan lintas budaya di kampus, atau ikut melestarikan budaya daerah masing-masing. Sikap ini membangun rasa hormat terhadap keragaman dan memperkuat identitas nasional.</w:t>
      </w:r>
    </w:p>
    <w:p w14:paraId="701DD1B9">
      <w:pPr>
        <w:keepLines/>
        <w:spacing w:before="0" w:after="40" w:line="355" w:lineRule="auto"/>
        <w:ind w:firstLine="259"/>
        <w:jc w:val="both"/>
      </w:pPr>
      <w:r>
        <w:rPr>
          <w:rFonts w:ascii="Times New Roman" w:hAnsi="Times New Roman" w:eastAsia="Times New Roman"/>
          <w:b w:val="0"/>
          <w:i w:val="0"/>
          <w:color w:val="000000"/>
          <w:sz w:val="24"/>
        </w:rPr>
        <w:t>Peran keempat adalah berpartisipasi dalam kegiatan positif. Organisasi mahasiswa, kegiatan pengabdian masyarakat, atau aksi sosial adalah ruang untuk berkontribusi pada bangsa. Melalui kegiatan ini, mahasiswa belajar bekerja sama dan memahami persoalan masyarakat secara langsung.</w:t>
      </w:r>
    </w:p>
    <w:p w14:paraId="2CC3E9E8">
      <w:pPr>
        <w:keepNext/>
        <w:spacing w:before="100" w:after="40" w:line="259" w:lineRule="auto"/>
        <w:jc w:val="left"/>
      </w:pPr>
      <w:r>
        <w:rPr>
          <w:rFonts w:ascii="Times New Roman" w:hAnsi="Times New Roman" w:eastAsia="Times New Roman"/>
          <w:b/>
          <w:i w:val="0"/>
          <w:color w:val="000000"/>
          <w:sz w:val="22"/>
        </w:rPr>
        <w:t>8.7 Tantangan generasi muda dalam menjaga wawasan nusantara dan ketahanan nasional</w:t>
      </w:r>
    </w:p>
    <w:p w14:paraId="360F62FD">
      <w:pPr>
        <w:keepLines/>
        <w:spacing w:before="0" w:after="40" w:line="355" w:lineRule="auto"/>
        <w:ind w:firstLine="259"/>
        <w:jc w:val="both"/>
      </w:pPr>
      <w:r>
        <w:rPr>
          <w:rFonts w:ascii="Times New Roman" w:hAnsi="Times New Roman" w:eastAsia="Times New Roman"/>
          <w:b w:val="0"/>
          <w:i w:val="0"/>
          <w:color w:val="000000"/>
          <w:sz w:val="24"/>
        </w:rPr>
        <w:t>Generasi muda, termasuk mahasiswa, menghadapi tantangan tersendiri dalam menjaga wawasan nusantara dan ketahanan nasional. Tantangan ini berbeda dengan tantangan generasi sebelumnya karena lingkungan kehidupan yang sudah banyak berubah, terutama akibat perkembangan teknologi digital.</w:t>
      </w:r>
    </w:p>
    <w:p w14:paraId="34277641">
      <w:pPr>
        <w:keepLines/>
        <w:spacing w:before="0" w:after="40" w:line="355" w:lineRule="auto"/>
        <w:ind w:firstLine="259"/>
        <w:jc w:val="both"/>
      </w:pPr>
      <w:r>
        <w:rPr>
          <w:rFonts w:ascii="Times New Roman" w:hAnsi="Times New Roman" w:eastAsia="Times New Roman"/>
          <w:b w:val="0"/>
          <w:i w:val="0"/>
          <w:color w:val="000000"/>
          <w:sz w:val="24"/>
        </w:rPr>
        <w:t>Tantangan pertama adalah arus informasi digital yang begitu deras. Setiap hari, generasi muda dibanjiri informasi dari berbagai sumber. Sebagian informasi itu bermanfaat, tetapi banyak juga yang menyesatkan. Tanpa kemampuan menyaring, generasi muda bisa terombang-ambing oleh informasi yang belum tentu benar. Arus informasi ini juga membawa nilai-nilai dari luar yang tidak semuanya sesuai dengan budaya bangsa.</w:t>
      </w:r>
    </w:p>
    <w:p w14:paraId="4F77CEA4">
      <w:pPr>
        <w:keepLines/>
        <w:spacing w:before="0" w:after="40" w:line="355" w:lineRule="auto"/>
        <w:ind w:firstLine="259"/>
        <w:jc w:val="both"/>
      </w:pPr>
      <w:r>
        <w:rPr>
          <w:rFonts w:ascii="Times New Roman" w:hAnsi="Times New Roman" w:eastAsia="Times New Roman"/>
          <w:b w:val="0"/>
          <w:i w:val="0"/>
          <w:color w:val="000000"/>
          <w:sz w:val="24"/>
        </w:rPr>
        <w:t>Tantangan kedua adalah individualisme. Kehidupan modern cenderung membuat orang lebih fokus pada diri sendiri. Generasi muda bisa terjebak dalam pola pikir yang hanya mengejar kepentingan pribadi tanpa peduli pada kepentingan bersama. Padahal, wawasan nusantara dan ketahanan nasional membutuhkan kepedulian dan kerja sama.</w:t>
      </w:r>
    </w:p>
    <w:p w14:paraId="3E695C0F">
      <w:pPr>
        <w:keepLines/>
        <w:spacing w:before="0" w:after="40" w:line="355" w:lineRule="auto"/>
        <w:ind w:firstLine="259"/>
        <w:jc w:val="both"/>
      </w:pPr>
      <w:r>
        <w:rPr>
          <w:rFonts w:ascii="Times New Roman" w:hAnsi="Times New Roman" w:eastAsia="Times New Roman"/>
          <w:b w:val="0"/>
          <w:i w:val="0"/>
          <w:color w:val="000000"/>
          <w:sz w:val="24"/>
        </w:rPr>
        <w:t>Tantangan ketiga adalah intoleransi. Perbedaan pendapat, agama, atau gaya hidup kadang berkembang menjadi sikap yang tidak menghargai orang lain. Jika tidak diatasi, intoleransi bisa merusak kerukunan dan persatuan. Generasi muda perlu belajar menerima perbedaan sebagai bagian dari kehidupan berbangsa.</w:t>
      </w:r>
    </w:p>
    <w:p w14:paraId="72CEA2EC">
      <w:pPr>
        <w:keepNext/>
        <w:spacing w:before="100" w:after="40" w:line="259" w:lineRule="auto"/>
        <w:jc w:val="left"/>
      </w:pPr>
      <w:r>
        <w:rPr>
          <w:rFonts w:ascii="Times New Roman" w:hAnsi="Times New Roman" w:eastAsia="Times New Roman"/>
          <w:b/>
          <w:i w:val="0"/>
          <w:color w:val="000000"/>
          <w:sz w:val="22"/>
        </w:rPr>
        <w:t>8.8 Relevansi wawasan nusantara dan ketahanan nasional bagi mahasiswa Bimbingan dan Konseling</w:t>
      </w:r>
    </w:p>
    <w:p w14:paraId="48719C52">
      <w:pPr>
        <w:keepLines/>
        <w:spacing w:before="0" w:after="40" w:line="355" w:lineRule="auto"/>
        <w:ind w:firstLine="259"/>
        <w:jc w:val="both"/>
      </w:pPr>
      <w:r>
        <w:rPr>
          <w:rFonts w:ascii="Times New Roman" w:hAnsi="Times New Roman" w:eastAsia="Times New Roman"/>
          <w:b w:val="0"/>
          <w:i w:val="0"/>
          <w:color w:val="000000"/>
          <w:sz w:val="24"/>
        </w:rPr>
        <w:t>Bagi mahasiswa Bimbingan dan Konseling, wawasan nusantara dan ketahanan nasional memiliki relevansi yang cukup dekat dengan bidang yang akan ditekuni. Seorang calon konselor akan bekerja dengan manusia dari berbagai latar belakang, dan pemahaman tentang keberagaman menjadi modal penting.</w:t>
      </w:r>
    </w:p>
    <w:p w14:paraId="60B96523">
      <w:pPr>
        <w:keepLines/>
        <w:spacing w:before="0" w:after="40" w:line="355" w:lineRule="auto"/>
        <w:ind w:firstLine="259"/>
        <w:jc w:val="both"/>
      </w:pPr>
      <w:r>
        <w:rPr>
          <w:rFonts w:ascii="Times New Roman" w:hAnsi="Times New Roman" w:eastAsia="Times New Roman"/>
          <w:b w:val="0"/>
          <w:i w:val="0"/>
          <w:color w:val="000000"/>
          <w:sz w:val="24"/>
        </w:rPr>
        <w:t>Pertama, wawasan nusantara membantu calon konselor mengembangkan empati sosial. Konselor yang memahami keberagaman budaya akan lebih mampu memahami klien yang berasal dari latar belakang berbeda. Mereka tidak akan mudah menghakimi atau berprasangka, tetapi berusaha memahami konteks budaya yang melatari masalah klien.</w:t>
      </w:r>
    </w:p>
    <w:p w14:paraId="7089D47E">
      <w:pPr>
        <w:keepLines/>
        <w:spacing w:before="0" w:after="40" w:line="355" w:lineRule="auto"/>
        <w:ind w:firstLine="259"/>
        <w:jc w:val="both"/>
      </w:pPr>
      <w:r>
        <w:rPr>
          <w:rFonts w:ascii="Times New Roman" w:hAnsi="Times New Roman" w:eastAsia="Times New Roman"/>
          <w:b w:val="0"/>
          <w:i w:val="0"/>
          <w:color w:val="000000"/>
          <w:sz w:val="24"/>
        </w:rPr>
        <w:t>Kedua, ketahanan nasional di tingkat individu berkaitan dengan ketahanan psikologis. Seorang konselor membantu individu menghadapi tekanan, masalah, dan tantangan hidup. Ketahanan pribadi yang kuat pada setiap warga negara turut menyumbang pada ketahanan nasional secara keseluruhan. Dengan kata lain, pekerjaan konselor memiliki kontribusi pada kekuatan bangsa, meskipun dilakukan pada level individu.</w:t>
      </w:r>
    </w:p>
    <w:p w14:paraId="2055F954">
      <w:pPr>
        <w:keepLines/>
        <w:spacing w:before="0" w:after="40" w:line="355" w:lineRule="auto"/>
        <w:ind w:firstLine="259"/>
        <w:jc w:val="both"/>
      </w:pPr>
      <w:r>
        <w:rPr>
          <w:rFonts w:ascii="Times New Roman" w:hAnsi="Times New Roman" w:eastAsia="Times New Roman"/>
          <w:b w:val="0"/>
          <w:i w:val="0"/>
          <w:color w:val="000000"/>
          <w:sz w:val="24"/>
        </w:rPr>
        <w:t>Ketiga, mahasiswa Bimbingan dan Konseling dapat menjadi penggerak komunikasi yang sehat. Banyak konflik sosial muncul dari komunikasi yang buruk dan kesalahpahaman. Keterampilan komunikasi yang dimiliki calon konselor bisa membantu mencairkan ketegangan, membangun dialog, dan menyelesaikan masalah tanpa kekerasan. Ini sejalan dengan semangat wawasan nusantara yang menekankan persatuan dalam keberagaman.</w:t>
      </w:r>
    </w:p>
    <w:p w14:paraId="4927A9B6">
      <w:pPr>
        <w:keepNext/>
        <w:spacing w:before="100" w:after="40" w:line="259" w:lineRule="auto"/>
        <w:jc w:val="left"/>
      </w:pPr>
      <w:r>
        <w:rPr>
          <w:rFonts w:ascii="Times New Roman" w:hAnsi="Times New Roman" w:eastAsia="Times New Roman"/>
          <w:b/>
          <w:i w:val="0"/>
          <w:color w:val="000000"/>
          <w:sz w:val="22"/>
        </w:rPr>
        <w:t>8.9 Kesimpulan besar mini book Pendidikan Kewarganegaraan di perguruan tinggi</w:t>
      </w:r>
    </w:p>
    <w:p w14:paraId="179C1319">
      <w:pPr>
        <w:keepLines/>
        <w:spacing w:before="0" w:after="40" w:line="355" w:lineRule="auto"/>
        <w:ind w:firstLine="259"/>
        <w:jc w:val="both"/>
      </w:pPr>
      <w:r>
        <w:rPr>
          <w:rFonts w:ascii="Times New Roman" w:hAnsi="Times New Roman" w:eastAsia="Times New Roman"/>
          <w:b w:val="0"/>
          <w:i w:val="0"/>
          <w:color w:val="000000"/>
          <w:sz w:val="24"/>
        </w:rPr>
        <w:t>Setelah membahas delapan bab, mini book ini sampai pada satu kesimpulan besar. Pendidikan Kewarganegaraan di perguruan tinggi tidak sekadar mata kuliah pelengkap, melainkan bekal penting bagi mahasiswa untuk menjadi warga negara yang sadar, kritis, dan bertanggung jawab.</w:t>
      </w:r>
    </w:p>
    <w:p w14:paraId="6D18AB57">
      <w:pPr>
        <w:keepLines/>
        <w:spacing w:before="0" w:after="40" w:line="355" w:lineRule="auto"/>
        <w:ind w:firstLine="259"/>
        <w:jc w:val="both"/>
      </w:pPr>
      <w:r>
        <w:rPr>
          <w:rFonts w:ascii="Times New Roman" w:hAnsi="Times New Roman" w:eastAsia="Times New Roman"/>
          <w:b w:val="0"/>
          <w:i w:val="0"/>
          <w:color w:val="000000"/>
          <w:sz w:val="24"/>
        </w:rPr>
        <w:t>Dari bab tentang hakikat Pendidikan Kewarganegaraan, terlihat bahwa mata kuliah ini bertujuan membentuk warga negara yang baik. Dari bab tentang Pancasila, dipahami bahwa bangsa Indonesia memiliki dasar negara dan ideologi yang menjadi pegangan hidup bersama. Dari bab tentang identitas nasional dan integrasi nasional, disadari bahwa keberagaman adalah kekayaan yang harus dijaga melalui persatuan.</w:t>
      </w:r>
    </w:p>
    <w:p w14:paraId="1D67B4B4">
      <w:pPr>
        <w:keepLines/>
        <w:spacing w:before="0" w:after="40" w:line="355" w:lineRule="auto"/>
        <w:ind w:firstLine="259"/>
        <w:jc w:val="both"/>
      </w:pPr>
      <w:r>
        <w:rPr>
          <w:rFonts w:ascii="Times New Roman" w:hAnsi="Times New Roman" w:eastAsia="Times New Roman"/>
          <w:b w:val="0"/>
          <w:i w:val="0"/>
          <w:color w:val="000000"/>
          <w:sz w:val="24"/>
        </w:rPr>
        <w:t>Dari bab tentang konstitusi dan UUD 1945, dipelajari bahwa negara dijalankan berdasarkan aturan dasar yang membatasi kekuasaan dan melindungi hak warga negara. Dari bab tentang hak dan kewajiban serta hak asasi manusia, dipahami bahwa setiap orang memiliki hak yang harus dihormati sekaligus kewajiban yang harus dijalankan. Dari bab tentang demokrasi, terlihat bahwa rakyat adalah pemegang kedaulatan yang harus berpartisipasi secara bertanggung jawab.</w:t>
      </w:r>
    </w:p>
    <w:p w14:paraId="439EA9A3">
      <w:pPr>
        <w:keepNext/>
        <w:spacing w:before="100" w:after="40" w:line="259" w:lineRule="auto"/>
        <w:jc w:val="left"/>
      </w:pPr>
      <w:r>
        <w:rPr>
          <w:rFonts w:ascii="Times New Roman" w:hAnsi="Times New Roman" w:eastAsia="Times New Roman"/>
          <w:b/>
          <w:i w:val="0"/>
          <w:color w:val="000000"/>
          <w:sz w:val="22"/>
        </w:rPr>
        <w:t>Penutup BAB VIII</w:t>
      </w:r>
    </w:p>
    <w:p w14:paraId="283CB740">
      <w:pPr>
        <w:keepLines/>
        <w:spacing w:before="0" w:after="40" w:line="355" w:lineRule="auto"/>
        <w:ind w:firstLine="259"/>
        <w:jc w:val="both"/>
      </w:pPr>
      <w:r>
        <w:rPr>
          <w:rFonts w:ascii="Times New Roman" w:hAnsi="Times New Roman" w:eastAsia="Times New Roman"/>
          <w:b w:val="0"/>
          <w:i w:val="0"/>
          <w:color w:val="000000"/>
          <w:sz w:val="24"/>
        </w:rPr>
        <w:t>Wawasan nusantara dan ketahanan nasional adalah penutup yang tepat untuk mini book ini, karena keduanya merangkum semangat seluruh materi Pendidikan Kewarganegaraan. Keduanya mengajak setiap warga negara, terutama mahasiswa, untuk menjaga persatuan, merawat keberagaman, dan ikut bertanggung jawab atas keberlangsungan bangsa.</w:t>
      </w:r>
    </w:p>
    <w:p w14:paraId="6780F640">
      <w:pPr>
        <w:keepLines/>
        <w:spacing w:before="0" w:after="40" w:line="355" w:lineRule="auto"/>
        <w:ind w:firstLine="259"/>
        <w:jc w:val="both"/>
      </w:pPr>
      <w:r>
        <w:rPr>
          <w:rFonts w:ascii="Times New Roman" w:hAnsi="Times New Roman" w:eastAsia="Times New Roman"/>
          <w:b w:val="0"/>
          <w:i w:val="0"/>
          <w:color w:val="000000"/>
          <w:sz w:val="24"/>
        </w:rPr>
        <w:t>Mahasiswa adalah generasi penerus yang akan menentukan arah bangsa di masa depan. Dengan memahami dan mengamalkan nilai-nilai kewarganegaraan, mahasiswa diharapkan mampu menjadi pribadi yang berkarakter, peduli, dan berkontribusi nyata bagi Indonesia. Pendidikan Kewarganegaraan bukan tujuan akhir, melainkan titik awal untuk menjalani kehidupan sebagai warga negara yang baik dan bermartabat.</w:t>
      </w:r>
    </w:p>
    <w:p w14:paraId="7C2B7AB3">
      <w:pPr>
        <w:keepNext/>
        <w:spacing w:before="100" w:after="40" w:line="259" w:lineRule="auto"/>
        <w:jc w:val="left"/>
      </w:pPr>
      <w:r>
        <w:rPr>
          <w:rFonts w:ascii="Times New Roman" w:hAnsi="Times New Roman" w:eastAsia="Times New Roman"/>
          <w:b/>
          <w:i w:val="0"/>
          <w:color w:val="000000"/>
          <w:sz w:val="22"/>
        </w:rPr>
        <w:t>Catatan referensi BAB VIII</w:t>
      </w:r>
    </w:p>
    <w:p w14:paraId="1814272E">
      <w:pPr>
        <w:pStyle w:val="23"/>
        <w:spacing w:after="20" w:line="259" w:lineRule="auto"/>
        <w:ind w:left="317"/>
      </w:pPr>
      <w:r>
        <w:rPr>
          <w:rFonts w:ascii="Times New Roman" w:hAnsi="Times New Roman" w:eastAsia="Times New Roman"/>
          <w:b w:val="0"/>
          <w:i w:val="0"/>
          <w:color w:val="000000"/>
          <w:sz w:val="21"/>
        </w:rPr>
        <w:t>Undang-Undang Dasar Negara Republik Indonesia Tahun 1945, khususnya Pembukaan tentang tujuan nasional.</w:t>
      </w:r>
    </w:p>
    <w:p w14:paraId="3D364577">
      <w:pPr>
        <w:pStyle w:val="23"/>
        <w:spacing w:after="20" w:line="259" w:lineRule="auto"/>
        <w:ind w:left="317"/>
      </w:pPr>
      <w:r>
        <w:rPr>
          <w:rFonts w:ascii="Times New Roman" w:hAnsi="Times New Roman" w:eastAsia="Times New Roman"/>
          <w:b w:val="0"/>
          <w:i w:val="0"/>
          <w:color w:val="000000"/>
          <w:sz w:val="21"/>
        </w:rPr>
        <w:t>Majelis Permusyawaratan Rakyat Republik Indonesia, materi wawasan kebangsaan.</w:t>
      </w:r>
    </w:p>
    <w:p w14:paraId="4067B3C2">
      <w:pPr>
        <w:pStyle w:val="23"/>
        <w:spacing w:after="20" w:line="259" w:lineRule="auto"/>
        <w:ind w:left="317"/>
      </w:pPr>
      <w:r>
        <w:rPr>
          <w:rFonts w:ascii="Times New Roman" w:hAnsi="Times New Roman" w:eastAsia="Times New Roman"/>
          <w:b w:val="0"/>
          <w:i w:val="0"/>
          <w:color w:val="000000"/>
          <w:sz w:val="21"/>
        </w:rPr>
        <w:t>Lembaga Ketahanan Nasional Republik Indonesia, materi ketahanan nasional.</w:t>
      </w:r>
    </w:p>
    <w:p w14:paraId="43595114">
      <w:pPr>
        <w:pStyle w:val="23"/>
        <w:spacing w:after="20" w:line="259" w:lineRule="auto"/>
        <w:ind w:left="317"/>
      </w:pPr>
      <w:r>
        <w:rPr>
          <w:rFonts w:ascii="Times New Roman" w:hAnsi="Times New Roman" w:eastAsia="Times New Roman"/>
          <w:b w:val="0"/>
          <w:i w:val="0"/>
          <w:color w:val="000000"/>
          <w:sz w:val="21"/>
        </w:rPr>
        <w:t>Badan Pembinaan Ideologi Pancasila, materi nilai Pancasila dan persatuan bangsa.</w:t>
      </w:r>
    </w:p>
    <w:p w14:paraId="6BD0782E">
      <w:r>
        <w:br w:type="page"/>
      </w:r>
    </w:p>
    <w:p w14:paraId="6011F5C0">
      <w:pPr>
        <w:keepNext/>
        <w:spacing w:before="0" w:after="120" w:line="252" w:lineRule="auto"/>
        <w:jc w:val="center"/>
      </w:pPr>
      <w:r>
        <w:rPr>
          <w:rFonts w:ascii="Times New Roman" w:hAnsi="Times New Roman" w:eastAsia="Times New Roman"/>
          <w:b/>
          <w:i w:val="0"/>
          <w:color w:val="000000"/>
          <w:sz w:val="26"/>
        </w:rPr>
        <w:t>DAFTAR PUSTAKA</w:t>
      </w:r>
    </w:p>
    <w:p w14:paraId="3C9F09F4">
      <w:pPr>
        <w:keepLines/>
        <w:spacing w:before="0" w:after="40" w:line="355" w:lineRule="auto"/>
        <w:ind w:firstLine="259"/>
        <w:jc w:val="both"/>
      </w:pPr>
      <w:r>
        <w:rPr>
          <w:rFonts w:ascii="Times New Roman" w:hAnsi="Times New Roman" w:eastAsia="Times New Roman"/>
          <w:b w:val="0"/>
          <w:i w:val="0"/>
          <w:color w:val="000000"/>
          <w:sz w:val="24"/>
        </w:rPr>
        <w:t>Daftar pustaka berikut menggunakan sumber resmi dan sumber kelembagaan yang dapat diperiksa ulang sebelum naskah dikumpulkan.</w:t>
      </w:r>
    </w:p>
    <w:p w14:paraId="085B035C">
      <w:pPr>
        <w:pStyle w:val="23"/>
        <w:spacing w:after="20" w:line="259" w:lineRule="auto"/>
        <w:ind w:left="317"/>
      </w:pPr>
      <w:r>
        <w:rPr>
          <w:rFonts w:ascii="Times New Roman" w:hAnsi="Times New Roman" w:eastAsia="Times New Roman"/>
          <w:b w:val="0"/>
          <w:i w:val="0"/>
          <w:color w:val="000000"/>
          <w:sz w:val="21"/>
        </w:rPr>
        <w:t>Badan Pemeriksa Keuangan Republik Indonesia. Undang-Undang Republik Indonesia Nomor 12 Tahun 2012 tentang Pendidikan Tinggi. https://peraturan.bpk.go.id/Details/39063/uu-no-12-tahun-2012</w:t>
      </w:r>
    </w:p>
    <w:p w14:paraId="5FB9C358">
      <w:pPr>
        <w:pStyle w:val="23"/>
        <w:spacing w:after="20" w:line="259" w:lineRule="auto"/>
        <w:ind w:left="317"/>
      </w:pPr>
      <w:r>
        <w:rPr>
          <w:rFonts w:ascii="Times New Roman" w:hAnsi="Times New Roman" w:eastAsia="Times New Roman"/>
          <w:b w:val="0"/>
          <w:i w:val="0"/>
          <w:color w:val="000000"/>
          <w:sz w:val="21"/>
        </w:rPr>
        <w:t>Badan Pemeriksa Keuangan Republik Indonesia. Undang-Undang Republik Indonesia Nomor 39 Tahun 1999 tentang Hak Asasi Manusia. https://peraturan.bpk.go.id/Details/45361/uu-no-39-tahun-1999</w:t>
      </w:r>
    </w:p>
    <w:p w14:paraId="18B725E8">
      <w:pPr>
        <w:pStyle w:val="23"/>
        <w:spacing w:after="20" w:line="259" w:lineRule="auto"/>
        <w:ind w:left="317"/>
      </w:pPr>
      <w:r>
        <w:rPr>
          <w:rFonts w:ascii="Times New Roman" w:hAnsi="Times New Roman" w:eastAsia="Times New Roman"/>
          <w:b w:val="0"/>
          <w:i w:val="0"/>
          <w:color w:val="000000"/>
          <w:sz w:val="21"/>
        </w:rPr>
        <w:t>Badan Pemeriksa Keuangan Republik Indonesia. Undang-Undang Republik Indonesia Nomor 7 Tahun 2017 tentang Pemilihan Umum. https://peraturan.bpk.go.id/Details/37644/uu-no-7-tahun-2017</w:t>
      </w:r>
    </w:p>
    <w:p w14:paraId="3CA648B5">
      <w:pPr>
        <w:pStyle w:val="23"/>
        <w:spacing w:after="20" w:line="259" w:lineRule="auto"/>
        <w:ind w:left="317"/>
      </w:pPr>
      <w:r>
        <w:rPr>
          <w:rFonts w:ascii="Times New Roman" w:hAnsi="Times New Roman" w:eastAsia="Times New Roman"/>
          <w:b w:val="0"/>
          <w:i w:val="0"/>
          <w:color w:val="000000"/>
          <w:sz w:val="21"/>
        </w:rPr>
        <w:t>Badan Pemeriksa Keuangan Republik Indonesia. Undang-Undang Republik Indonesia Nomor 48 Tahun 2009 tentang Kekuasaan Kehakiman. https://peraturan.bpk.go.id/Details/38793/uu-no-48-tahun-2009</w:t>
      </w:r>
    </w:p>
    <w:p w14:paraId="34CB236A">
      <w:pPr>
        <w:pStyle w:val="23"/>
        <w:spacing w:after="20" w:line="259" w:lineRule="auto"/>
        <w:ind w:left="317"/>
      </w:pPr>
      <w:r>
        <w:rPr>
          <w:rFonts w:ascii="Times New Roman" w:hAnsi="Times New Roman" w:eastAsia="Times New Roman"/>
          <w:b w:val="0"/>
          <w:i w:val="0"/>
          <w:color w:val="000000"/>
          <w:sz w:val="21"/>
        </w:rPr>
        <w:t>Majelis Permusyawaratan Rakyat Republik Indonesia. Undang-Undang Dasar Negara Republik Indonesia Tahun 1945 dan materi sosialisasi konstitusi. https://www.mpr.go.id/</w:t>
      </w:r>
    </w:p>
    <w:p w14:paraId="5DB714B1">
      <w:pPr>
        <w:pStyle w:val="23"/>
        <w:spacing w:after="20" w:line="259" w:lineRule="auto"/>
        <w:ind w:left="317"/>
      </w:pPr>
      <w:r>
        <w:rPr>
          <w:rFonts w:ascii="Times New Roman" w:hAnsi="Times New Roman" w:eastAsia="Times New Roman"/>
          <w:b w:val="0"/>
          <w:i w:val="0"/>
          <w:color w:val="000000"/>
          <w:sz w:val="21"/>
        </w:rPr>
        <w:t>Mahkamah Konstitusi Republik Indonesia. Informasi kewenangan, pengujian undang-undang, putusan, dan publikasi konstitusi. https://www.mkri.id/</w:t>
      </w:r>
    </w:p>
    <w:p w14:paraId="69F9C84B">
      <w:pPr>
        <w:pStyle w:val="23"/>
        <w:spacing w:after="20" w:line="259" w:lineRule="auto"/>
        <w:ind w:left="317"/>
      </w:pPr>
      <w:r>
        <w:rPr>
          <w:rFonts w:ascii="Times New Roman" w:hAnsi="Times New Roman" w:eastAsia="Times New Roman"/>
          <w:b w:val="0"/>
          <w:i w:val="0"/>
          <w:color w:val="000000"/>
          <w:sz w:val="21"/>
        </w:rPr>
        <w:t>Mahkamah Agung Republik Indonesia. Informasi sistem peradilan dan kelembagaan peradilan. https://www.mahkamahagung.go.id/</w:t>
      </w:r>
    </w:p>
    <w:p w14:paraId="1533BFEC">
      <w:pPr>
        <w:pStyle w:val="23"/>
        <w:spacing w:after="20" w:line="259" w:lineRule="auto"/>
        <w:ind w:left="317"/>
      </w:pPr>
      <w:r>
        <w:rPr>
          <w:rFonts w:ascii="Times New Roman" w:hAnsi="Times New Roman" w:eastAsia="Times New Roman"/>
          <w:b w:val="0"/>
          <w:i w:val="0"/>
          <w:color w:val="000000"/>
          <w:sz w:val="21"/>
        </w:rPr>
        <w:t>Komisi Nasional Hak Asasi Manusia. Informasi kelembagaan, pengawasan, dan perlindungan hak asasi manusia. https://www.komnasham.go.id/</w:t>
      </w:r>
    </w:p>
    <w:p w14:paraId="30874343">
      <w:pPr>
        <w:pStyle w:val="23"/>
        <w:spacing w:after="20" w:line="259" w:lineRule="auto"/>
        <w:ind w:left="317"/>
      </w:pPr>
      <w:r>
        <w:rPr>
          <w:rFonts w:ascii="Times New Roman" w:hAnsi="Times New Roman" w:eastAsia="Times New Roman"/>
          <w:b w:val="0"/>
          <w:i w:val="0"/>
          <w:color w:val="000000"/>
          <w:sz w:val="21"/>
        </w:rPr>
        <w:t>Komisi Pemilihan Umum Republik Indonesia. Informasi kepemiluan, pendidikan pemilih, dan dokumen hukum. https://www.kpu.go.id/ dan https://jdih.kpu.go.id/</w:t>
      </w:r>
    </w:p>
    <w:p w14:paraId="2978C25D">
      <w:pPr>
        <w:pStyle w:val="23"/>
        <w:spacing w:after="20" w:line="259" w:lineRule="auto"/>
        <w:ind w:left="317"/>
      </w:pPr>
      <w:r>
        <w:rPr>
          <w:rFonts w:ascii="Times New Roman" w:hAnsi="Times New Roman" w:eastAsia="Times New Roman"/>
          <w:b w:val="0"/>
          <w:i w:val="0"/>
          <w:color w:val="000000"/>
          <w:sz w:val="21"/>
        </w:rPr>
        <w:t>Badan Pengawas Pemilihan Umum Republik Indonesia. Informasi pengawasan pemilu dan dokumen hukum. https://www.bawaslu.go.id/ dan https://jdih.bawaslu.go.id/</w:t>
      </w:r>
    </w:p>
    <w:p w14:paraId="5DB393B7">
      <w:pPr>
        <w:pStyle w:val="23"/>
        <w:spacing w:after="20" w:line="259" w:lineRule="auto"/>
        <w:ind w:left="317"/>
      </w:pPr>
      <w:r>
        <w:rPr>
          <w:rFonts w:ascii="Times New Roman" w:hAnsi="Times New Roman" w:eastAsia="Times New Roman"/>
          <w:b w:val="0"/>
          <w:i w:val="0"/>
          <w:color w:val="000000"/>
          <w:sz w:val="21"/>
        </w:rPr>
        <w:t>Badan Pembinaan Ideologi Pancasila. Materi nilai-nilai Pancasila dan pembinaan ideologi Pancasila. https://bpip.go.id/</w:t>
      </w:r>
    </w:p>
    <w:p w14:paraId="5AD79F76">
      <w:pPr>
        <w:pStyle w:val="23"/>
        <w:spacing w:after="20" w:line="259" w:lineRule="auto"/>
        <w:ind w:left="317"/>
      </w:pPr>
      <w:r>
        <w:rPr>
          <w:rFonts w:ascii="Times New Roman" w:hAnsi="Times New Roman" w:eastAsia="Times New Roman"/>
          <w:b w:val="0"/>
          <w:i w:val="0"/>
          <w:color w:val="000000"/>
          <w:sz w:val="21"/>
        </w:rPr>
        <w:t>Lembaga Ketahanan Nasional Republik Indonesia. Materi wawasan kebangsaan dan ketahanan nasional. https://www.lemhannas.go.id/</w:t>
      </w:r>
    </w:p>
    <w:p w14:paraId="55A81DB4">
      <w:pPr>
        <w:pStyle w:val="23"/>
        <w:spacing w:after="20" w:line="259" w:lineRule="auto"/>
        <w:ind w:left="317"/>
      </w:pPr>
      <w:r>
        <w:rPr>
          <w:rFonts w:ascii="Times New Roman" w:hAnsi="Times New Roman" w:eastAsia="Times New Roman"/>
          <w:b w:val="0"/>
          <w:i w:val="0"/>
          <w:color w:val="000000"/>
          <w:sz w:val="21"/>
        </w:rPr>
        <w:t>United Nations. Universal Declaration of Human Rights. https://www.un.org/en/about-us/universal-declaration-of-human-rights</w:t>
      </w:r>
    </w:p>
    <w:p w14:paraId="0FC7797D">
      <w:pPr>
        <w:sectPr>
          <w:footerReference r:id="rId6" w:type="default"/>
          <w:pgSz w:w="11909" w:h="16834"/>
          <w:pgMar w:top="1987" w:right="1800" w:bottom="1512" w:left="1872" w:header="360" w:footer="288" w:gutter="0"/>
          <w:pgNumType w:start="1"/>
          <w:cols w:space="720" w:num="1"/>
          <w:docGrid w:linePitch="360" w:charSpace="0"/>
        </w:sectPr>
      </w:pPr>
    </w:p>
    <w:p w14:paraId="42FD6D51">
      <w:pPr>
        <w:keepNext/>
        <w:spacing w:before="0" w:after="0" w:line="252" w:lineRule="auto"/>
        <w:ind w:left="0" w:right="0"/>
        <w:jc w:val="left"/>
      </w:pPr>
      <w:r>
        <w:drawing>
          <wp:inline distT="0" distB="0" distL="114300" distR="114300">
            <wp:extent cx="7562215" cy="10696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7562215" cy="10696875"/>
                    </a:xfrm>
                    <a:prstGeom prst="rect">
                      <a:avLst/>
                    </a:prstGeom>
                  </pic:spPr>
                </pic:pic>
              </a:graphicData>
            </a:graphic>
          </wp:inline>
        </w:drawing>
      </w:r>
    </w:p>
    <w:sectPr>
      <w:footerReference r:id="rId7" w:type="default"/>
      <w:pgSz w:w="11909" w:h="16834"/>
      <w:pgMar w:top="0" w:right="0" w:bottom="0" w:left="0" w:header="0" w:footer="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书宋-简"/>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书宋-简">
    <w:panose1 w:val="02010600030101010101"/>
    <w:charset w:val="86"/>
    <w:family w:val="auto"/>
    <w:pitch w:val="default"/>
    <w:sig w:usb0="A00002BF" w:usb1="3ACF7CFA" w:usb2="00000016" w:usb3="00000000" w:csb0="00040001" w:csb1="0000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SimHei">
    <w:altName w:val="Noto Sans CJK SC"/>
    <w:panose1 w:val="02010600030101010101"/>
    <w:charset w:val="00"/>
    <w:family w:val="auto"/>
    <w:pitch w:val="default"/>
    <w:sig w:usb0="00000001" w:usb1="080E0000" w:usb2="00000010" w:usb3="00000000" w:csb0="00040000" w:csb1="00000000"/>
  </w:font>
  <w:font w:name="Noto Sans CJK SC">
    <w:panose1 w:val="020B0500000000000000"/>
    <w:charset w:val="86"/>
    <w:family w:val="auto"/>
    <w:pitch w:val="default"/>
    <w:sig w:usb0="30000083" w:usb1="2BDF3C10" w:usb2="00000016" w:usb3="00000000" w:csb0="602E0107"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Pyidaungsu"/>
    <w:panose1 w:val="020F0502020204030204"/>
    <w:charset w:val="00"/>
    <w:family w:val="swiss"/>
    <w:pitch w:val="default"/>
    <w:sig w:usb0="00000000" w:usb1="00000000" w:usb2="00000001" w:usb3="00000000" w:csb0="0000019F" w:csb1="00000000"/>
  </w:font>
  <w:font w:name="Pyidaungsu">
    <w:panose1 w:val="020B0502040204020203"/>
    <w:charset w:val="00"/>
    <w:family w:val="auto"/>
    <w:pitch w:val="default"/>
    <w:sig w:usb0="00000001" w:usb1="10000000" w:usb2="00000400" w:usb3="00000000" w:csb0="00000001" w:csb1="00000000"/>
  </w:font>
  <w:font w:name="等线">
    <w:altName w:val="HarmonyOS Sans SC Light"/>
    <w:panose1 w:val="00000000000000000000"/>
    <w:charset w:val="86"/>
    <w:family w:val="auto"/>
    <w:pitch w:val="default"/>
    <w:sig w:usb0="00000000" w:usb1="00000000" w:usb2="00000000" w:usb3="00000000" w:csb0="00000000" w:csb1="00000000"/>
  </w:font>
  <w:font w:name="Cambria">
    <w:altName w:val="Noto Sans Syriac Eastern"/>
    <w:panose1 w:val="02040503050406030204"/>
    <w:charset w:val="00"/>
    <w:family w:val="auto"/>
    <w:pitch w:val="default"/>
    <w:sig w:usb0="00000000" w:usb1="00000000" w:usb2="00000000" w:usb3="00000000" w:csb0="0000019F" w:csb1="00000000"/>
  </w:font>
  <w:font w:name="Noto Sans Syriac Eastern">
    <w:panose1 w:val="02040503050306020203"/>
    <w:charset w:val="86"/>
    <w:family w:val="auto"/>
    <w:pitch w:val="default"/>
    <w:sig w:usb0="00000000" w:usb1="00000000" w:usb2="00000080" w:usb3="00000000" w:csb0="203E0161" w:csb1="D7FF0000"/>
  </w:font>
  <w:font w:name="ＭＳ 明朝">
    <w:altName w:val="HarmonyOS Sans SC Light"/>
    <w:panose1 w:val="00000000000000000000"/>
    <w:charset w:val="80"/>
    <w:family w:val="roman"/>
    <w:pitch w:val="default"/>
    <w:sig w:usb0="00000000" w:usb1="00000000" w:usb2="00000010" w:usb3="00000000" w:csb0="00020000" w:csb1="00000000"/>
  </w:font>
  <w:font w:name="ＭＳ 明朝">
    <w:altName w:val="HarmonyOS Sans SC Light"/>
    <w:panose1 w:val="00000000000000000000"/>
    <w:charset w:val="86"/>
    <w:family w:val="auto"/>
    <w:pitch w:val="default"/>
    <w:sig w:usb0="00000000" w:usb1="00000000" w:usb2="00000000" w:usb3="00000000" w:csb0="00000000" w:csb1="00000000"/>
  </w:font>
  <w:font w:name="ＭＳ ゴシック">
    <w:altName w:val="HarmonyOS Sans SC Light"/>
    <w:panose1 w:val="00000000000000000000"/>
    <w:charset w:val="80"/>
    <w:family w:val="modern"/>
    <w:pitch w:val="default"/>
    <w:sig w:usb0="00000000" w:usb1="00000000" w:usb2="00000010" w:usb3="00000000" w:csb0="00020000" w:csb1="00000000"/>
  </w:font>
  <w:font w:name="ＭＳ 明朝">
    <w:altName w:val="HarmonyOS Sans SC Light"/>
    <w:panose1 w:val="00000000000000000000"/>
    <w:charset w:val="00"/>
    <w:family w:val="auto"/>
    <w:pitch w:val="default"/>
    <w:sig w:usb0="00000000" w:usb1="00000000" w:usb2="00000000" w:usb3="00000000" w:csb0="00000000" w:csb1="00000000"/>
  </w:font>
  <w:font w:name="Symbol">
    <w:altName w:val="Emoji icon"/>
    <w:panose1 w:val="00000000000000000000"/>
    <w:charset w:val="02"/>
    <w:family w:val="auto"/>
    <w:pitch w:val="default"/>
    <w:sig w:usb0="00000000" w:usb1="00000000" w:usb2="00000000" w:usb3="00000000" w:csb0="80000000" w:csb1="00000000"/>
  </w:font>
  <w:font w:name="Emoji icon">
    <w:panose1 w:val="00000500000000000000"/>
    <w:charset w:val="00"/>
    <w:family w:val="auto"/>
    <w:pitch w:val="default"/>
    <w:sig w:usb0="00000001" w:usb1="00000000" w:usb2="00000000" w:usb3="00000000" w:csb0="00000001" w:csb1="00000000"/>
  </w:font>
  <w:font w:name="Courier">
    <w:altName w:val="Noto Sans Lao"/>
    <w:panose1 w:val="02000500000000000000"/>
    <w:charset w:val="00"/>
    <w:family w:val="auto"/>
    <w:pitch w:val="default"/>
    <w:sig w:usb0="00000000" w:usb1="00000000" w:usb2="00000000" w:usb3="00000000" w:csb0="00000001" w:csb1="00000000"/>
  </w:font>
  <w:font w:name="Noto Sans Lao">
    <w:panose1 w:val="02000500000000000000"/>
    <w:charset w:val="00"/>
    <w:family w:val="auto"/>
    <w:pitch w:val="default"/>
    <w:sig w:usb0="02000000" w:usb1="00000000"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4BA14">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628A9">
    <w:pPr>
      <w:pStyle w:val="18"/>
      <w:jc w:val="center"/>
    </w:pPr>
    <w:r>
      <w:rPr>
        <w:rFonts w:ascii="Times New Roman" w:hAnsi="Times New Roman" w:eastAsia="Times New Roman"/>
        <w:b w:val="0"/>
        <w:i w:val="0"/>
        <w:color w:val="000000"/>
        <w:sz w:val="18"/>
      </w:rPr>
      <w:fldChar w:fldCharType="begin"/>
    </w:r>
    <w:r>
      <w:rPr>
        <w:rFonts w:ascii="Times New Roman" w:hAnsi="Times New Roman" w:eastAsia="Times New Roman"/>
        <w:b w:val="0"/>
        <w:i w:val="0"/>
        <w:color w:val="000000"/>
        <w:sz w:val="18"/>
      </w:rPr>
      <w:instrText xml:space="preserve"> PAGE </w:instrText>
    </w:r>
    <w:r>
      <w:rPr>
        <w:rFonts w:ascii="Times New Roman" w:hAnsi="Times New Roman" w:eastAsia="Times New Roman"/>
        <w:b w:val="0"/>
        <w:i w:val="0"/>
        <w:color w:val="000000"/>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A0EA">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4D59A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91</Pages>
  <Words>0</Words>
  <Characters>0</Characters>
  <Lines>0</Lines>
  <Paragraphs>0</Paragraphs>
  <TotalTime>0</TotalTime>
  <ScaleCrop>false</ScaleCrop>
  <LinksUpToDate>false</LinksUpToDate>
  <CharactersWithSpaces>0</CharactersWithSpaces>
  <Application>WPS Office_12.1.2.24819_F1E327BC-269C-435d-A152-05C5408002CA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Naila Diyana Nabilah</dc:creator>
  <dc:description>Final integrated cover version generated from V9 content.</dc:description>
  <cp:lastModifiedBy>hsl</cp:lastModifiedBy>
  <dcterms:modified xsi:type="dcterms:W3CDTF">2026-06-23T04:39:38Z</dcterms:modified>
  <dc:subject>Mini book Pendidikan Kewarganegaraan</dc:subject>
  <dc:title>Pendidikan Kewarganegaraan di Perguruan Tinggi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1033-12.1.2.24819</vt:lpwstr>
  </property>
  <property fmtid="{D5CDD505-2E9C-101B-9397-08002B2CF9AE}" pid="3" name="ICV">
    <vt:lpwstr>3DCB5FC6034C88A28A9D396A9F55B4EC_43</vt:lpwstr>
  </property>
</Properties>
</file>