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BB7E" w14:textId="27C0F71E" w:rsidR="001A1821" w:rsidRPr="00A54115" w:rsidRDefault="00A541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115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3C15593A" w14:textId="782119D0" w:rsidR="00316B3D" w:rsidRPr="00A54115" w:rsidRDefault="00A541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11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6721371" w14:textId="559D2DC3" w:rsidR="001A1821" w:rsidRPr="00A54115" w:rsidRDefault="00A541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115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018EBFDC" w14:textId="3FB0156B" w:rsidR="001A1821" w:rsidRPr="00A54115" w:rsidRDefault="00A54115" w:rsidP="00A541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115">
        <w:rPr>
          <w:rFonts w:ascii="Times New Roman" w:hAnsi="Times New Roman" w:cs="Times New Roman"/>
          <w:b/>
          <w:bCs/>
          <w:sz w:val="24"/>
          <w:szCs w:val="24"/>
        </w:rPr>
        <w:t>Experimental design and soil sampling</w:t>
      </w:r>
    </w:p>
    <w:p w14:paraId="64324926" w14:textId="2DD668A4" w:rsidR="00B82BD2" w:rsidRPr="00B82BD2" w:rsidRDefault="00B82BD2" w:rsidP="00A54115">
      <w:pPr>
        <w:jc w:val="both"/>
        <w:rPr>
          <w:rFonts w:ascii="Times New Roman" w:hAnsi="Times New Roman" w:cs="Times New Roman"/>
          <w:sz w:val="24"/>
          <w:szCs w:val="24"/>
        </w:rPr>
      </w:pPr>
      <w:r w:rsidRPr="00B82BD2">
        <w:rPr>
          <w:rFonts w:ascii="Times New Roman" w:hAnsi="Times New Roman" w:cs="Times New Roman"/>
          <w:sz w:val="24"/>
          <w:szCs w:val="24"/>
        </w:rPr>
        <w:t>The study w</w:t>
      </w:r>
      <w:r>
        <w:rPr>
          <w:rFonts w:ascii="Times New Roman" w:hAnsi="Times New Roman" w:cs="Times New Roman"/>
          <w:sz w:val="24"/>
          <w:szCs w:val="24"/>
        </w:rPr>
        <w:t xml:space="preserve">as conducted at </w:t>
      </w:r>
      <w:r w:rsidR="00122874">
        <w:rPr>
          <w:rFonts w:ascii="Times New Roman" w:hAnsi="Times New Roman" w:cs="Times New Roman"/>
          <w:sz w:val="24"/>
          <w:szCs w:val="24"/>
        </w:rPr>
        <w:t xml:space="preserve">DOK field trial (…). The trial had been </w:t>
      </w:r>
    </w:p>
    <w:p w14:paraId="0FE0E238" w14:textId="256D1102" w:rsidR="00A54115" w:rsidRPr="00B82BD2" w:rsidRDefault="00A54115" w:rsidP="00A541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2BD2">
        <w:rPr>
          <w:rFonts w:ascii="Times New Roman" w:hAnsi="Times New Roman" w:cs="Times New Roman"/>
          <w:b/>
          <w:bCs/>
          <w:sz w:val="24"/>
          <w:szCs w:val="24"/>
        </w:rPr>
        <w:t xml:space="preserve">DNA extraction </w:t>
      </w:r>
    </w:p>
    <w:p w14:paraId="753B679E" w14:textId="77777777" w:rsidR="00B82BD2" w:rsidRPr="00B82BD2" w:rsidRDefault="00B82BD2" w:rsidP="00A541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61E24" w14:textId="55FD65E8" w:rsidR="00A54115" w:rsidRDefault="00A54115" w:rsidP="00A541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54115">
        <w:rPr>
          <w:rFonts w:ascii="Times New Roman" w:hAnsi="Times New Roman" w:cs="Times New Roman"/>
          <w:b/>
          <w:bCs/>
          <w:sz w:val="24"/>
          <w:szCs w:val="24"/>
          <w:lang w:val="fr-FR"/>
        </w:rPr>
        <w:t>AmoA gene abundance quantification</w:t>
      </w:r>
    </w:p>
    <w:p w14:paraId="559867BE" w14:textId="77777777" w:rsidR="00A54115" w:rsidRPr="00A54115" w:rsidRDefault="00A54115" w:rsidP="00A541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CE35600" w14:textId="017EC1D3" w:rsidR="00A54115" w:rsidRPr="00A54115" w:rsidRDefault="00A54115" w:rsidP="00A541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PCR amplification </w:t>
      </w:r>
      <w:r w:rsidRPr="00A54115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amplicon</w:t>
      </w:r>
      <w:r w:rsidRPr="00A54115">
        <w:rPr>
          <w:rFonts w:ascii="Times New Roman" w:hAnsi="Times New Roman" w:cs="Times New Roman"/>
          <w:b/>
          <w:bCs/>
          <w:sz w:val="24"/>
          <w:szCs w:val="24"/>
        </w:rPr>
        <w:t xml:space="preserve"> sequencing</w:t>
      </w:r>
    </w:p>
    <w:p w14:paraId="6E1C5ADA" w14:textId="7A46FEFA" w:rsidR="00A54115" w:rsidRPr="00A54115" w:rsidRDefault="00A54115" w:rsidP="00A541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54115">
        <w:rPr>
          <w:rFonts w:ascii="Times New Roman" w:hAnsi="Times New Roman" w:cs="Times New Roman"/>
          <w:b/>
          <w:bCs/>
          <w:sz w:val="24"/>
          <w:szCs w:val="24"/>
          <w:lang w:val="fr-FR"/>
        </w:rPr>
        <w:t>Amplicon sequence analysis</w:t>
      </w:r>
    </w:p>
    <w:p w14:paraId="43259CDD" w14:textId="17A8FC9A" w:rsidR="00A54115" w:rsidRPr="00A54115" w:rsidRDefault="00A54115" w:rsidP="00A541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115">
        <w:rPr>
          <w:rFonts w:ascii="Times New Roman" w:hAnsi="Times New Roman" w:cs="Times New Roman"/>
          <w:b/>
          <w:bCs/>
          <w:sz w:val="24"/>
          <w:szCs w:val="24"/>
        </w:rPr>
        <w:t>Microbial community analysis</w:t>
      </w:r>
    </w:p>
    <w:p w14:paraId="479C151D" w14:textId="515D04DE" w:rsidR="00A54115" w:rsidRPr="00A54115" w:rsidRDefault="00A54115" w:rsidP="00A541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115">
        <w:rPr>
          <w:rFonts w:ascii="Times New Roman" w:hAnsi="Times New Roman" w:cs="Times New Roman"/>
          <w:b/>
          <w:bCs/>
          <w:sz w:val="24"/>
          <w:szCs w:val="24"/>
        </w:rPr>
        <w:t>Data and code availability</w:t>
      </w:r>
    </w:p>
    <w:p w14:paraId="36C8E6A2" w14:textId="0C1E34D3" w:rsidR="001A1821" w:rsidRPr="00A54115" w:rsidRDefault="00A541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115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DDD27E3" w14:textId="366242CB" w:rsidR="00A54115" w:rsidRPr="00A54115" w:rsidRDefault="00A541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115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72A933E5" w14:textId="77777777" w:rsidR="00A54115" w:rsidRPr="00A54115" w:rsidRDefault="00A54115">
      <w:pPr>
        <w:rPr>
          <w:rFonts w:ascii="Times New Roman" w:hAnsi="Times New Roman" w:cs="Times New Roman"/>
          <w:sz w:val="24"/>
          <w:szCs w:val="24"/>
        </w:rPr>
      </w:pPr>
    </w:p>
    <w:sectPr w:rsidR="00A54115" w:rsidRPr="00A54115" w:rsidSect="001A1821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21"/>
    <w:rsid w:val="000A655C"/>
    <w:rsid w:val="00122874"/>
    <w:rsid w:val="001A1821"/>
    <w:rsid w:val="002118D3"/>
    <w:rsid w:val="00316B3D"/>
    <w:rsid w:val="00A54115"/>
    <w:rsid w:val="00B8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6302"/>
  <w15:chartTrackingRefBased/>
  <w15:docId w15:val="{3566ADDC-09DD-4AD8-BA8B-D0593928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A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38</Words>
  <Characters>296</Characters>
  <Application>Microsoft Office Word</Application>
  <DocSecurity>0</DocSecurity>
  <Lines>32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2</cp:revision>
  <dcterms:created xsi:type="dcterms:W3CDTF">2023-09-06T14:13:00Z</dcterms:created>
  <dcterms:modified xsi:type="dcterms:W3CDTF">2023-09-08T15:08:00Z</dcterms:modified>
</cp:coreProperties>
</file>