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Transmission Fluid ATF VI</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Automatic Transmission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Fluid ATF VI is a full-synthetic automatic transmission fluid uniquely engineered to meet or exceed the requirements of the GM Dexron VI specification. It has been formulated based on synthesis technology with modern, high-performance additives to enable longer transmission life.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Fonts w:ascii="Arial" w:cs="Arial" w:eastAsia="Arial" w:hAnsi="Arial"/>
          <w:rtl w:val="0"/>
        </w:rPr>
        <w:t xml:space="preserve">Aminol Transmission Fluid ATF VI is designed for the lubrication of automatic transmissions in cars and light trucks, transporters, buses, trucks and other machines where the use of GM Dexron VI transmission fluid is prescribed. Other uses include manual gearboxes, auxiliary gearboxes and hydraulic systems in automobiles, commercial and off-road vehicles, agricultural and road construction machinery and, in particular, ships.  </w:t>
      </w: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superior anti-wear and anti-corrosion properties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Enhances transmission performance and efficiency</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Reduces friction and wear</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Protects against deposits and sludge formation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Improves fuel economy</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22">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234</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-42</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0.853</w:t>
            </w:r>
          </w:p>
        </w:tc>
      </w:tr>
    </w:tbl>
    <w:p w:rsidR="00000000" w:rsidDel="00000000" w:rsidP="00000000" w:rsidRDefault="00000000" w:rsidRPr="00000000" w14:paraId="0000003F">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0">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Dexron-VI</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Mercon LV</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1A-LV</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Aisin Warner AW-1</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0 142 516</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2 152 426</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2 289 720</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2 305 396</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2 305 397</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83 22 2 355 599</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BMW M-1375.4</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9.55550-AV5</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3.1</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Honda ATF DW-1</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 SP-IV</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Hyundai SP-IV-RR</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Isuzu ATF WSI</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 1A-LV</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JWS 3324 (Aisin Warner)</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Rover TYK 500050</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Mazda ATF FZ</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236.12</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 236.14</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 Queen ATF-MA1</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Mitsubishi Dia Queen ATF-PA</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AT-Matic S Fluid</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Nissan Matic P</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Toyota WS</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055 005</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055 162</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055 540</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G 060 162.</w:t>
      </w:r>
    </w:p>
    <w:p w:rsidR="00000000" w:rsidDel="00000000" w:rsidP="00000000" w:rsidRDefault="00000000" w:rsidRPr="00000000" w14:paraId="00000061">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6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B">
      <w:pPr>
        <w:shd w:fill="ffffff" w:val="clear"/>
        <w:spacing w:line="24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1"/>
          <w:color w:val="c00000"/>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AL/TF-P-0007/02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www.aminol.az"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40f4SKAtldgqk/2fYfo9B5TZtQ==">CgMxLjAyCGguZ2pkZ3hzOAByITFHR0taSDNzcVJsNTl1U3J5ZmN4TTlibDhhRC1SY3d3bA==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2023-08-31T07:32:00Z</dcterms:created>
  <dc:creator>Gismat Abbasov</dc:creator>
</cp:coreProperties>
</file>