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6ED35845" w14:textId="0663A902" w:rsidR="0009468C" w:rsidRDefault="0009468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09468C">
        <w:rPr>
          <w:rFonts w:ascii="Arial" w:hAnsi="Arial" w:cs="Arial"/>
          <w:b/>
          <w:bCs/>
          <w:color w:val="000000" w:themeColor="text1"/>
          <w:sz w:val="32"/>
          <w:szCs w:val="32"/>
        </w:rPr>
        <w:t>Aminol™ I-</w:t>
      </w:r>
      <w:r w:rsidR="00186E4F">
        <w:rPr>
          <w:rFonts w:ascii="Arial" w:hAnsi="Arial" w:cs="Arial"/>
          <w:b/>
          <w:bCs/>
          <w:color w:val="000000" w:themeColor="text1"/>
          <w:sz w:val="32"/>
          <w:szCs w:val="32"/>
        </w:rPr>
        <w:t>4</w:t>
      </w:r>
      <w:r w:rsidRPr="0009468C">
        <w:rPr>
          <w:rFonts w:ascii="Arial" w:hAnsi="Arial" w:cs="Arial"/>
          <w:b/>
          <w:bCs/>
          <w:color w:val="000000" w:themeColor="text1"/>
          <w:sz w:val="32"/>
          <w:szCs w:val="32"/>
        </w:rPr>
        <w:t>0A</w:t>
      </w:r>
    </w:p>
    <w:p w14:paraId="0CA5C8C6" w14:textId="144349FA" w:rsidR="00A9192B" w:rsidRDefault="0009468C"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Industrial</w:t>
      </w:r>
      <w:r w:rsidR="003746CE" w:rsidRPr="00446104">
        <w:rPr>
          <w:rFonts w:ascii="Arial" w:hAnsi="Arial" w:cs="Arial"/>
          <w:color w:val="000000" w:themeColor="text1"/>
        </w:rPr>
        <w:t xml:space="preserve"> </w:t>
      </w:r>
      <w:r w:rsidR="00AF62B9">
        <w:rPr>
          <w:rFonts w:ascii="Arial" w:hAnsi="Arial" w:cs="Arial"/>
          <w:color w:val="000000" w:themeColor="text1"/>
        </w:rPr>
        <w:t>oil</w:t>
      </w:r>
      <w:r w:rsidR="003746CE" w:rsidRPr="00446104">
        <w:rPr>
          <w:rFonts w:ascii="Arial" w:hAnsi="Arial" w:cs="Arial"/>
          <w:color w:val="000000" w:themeColor="text1"/>
        </w:rPr>
        <w:t xml:space="preserve">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10FC207" w14:textId="0E2B1289" w:rsidR="00862FCE" w:rsidRDefault="0009468C" w:rsidP="0009468C">
      <w:pPr>
        <w:shd w:val="clear" w:color="auto" w:fill="FFFFFF"/>
        <w:spacing w:after="0" w:line="276" w:lineRule="auto"/>
        <w:rPr>
          <w:rFonts w:ascii="Arial" w:eastAsia="Times New Roman" w:hAnsi="Arial" w:cs="Arial"/>
          <w:color w:val="000000" w:themeColor="text1"/>
          <w:sz w:val="20"/>
          <w:szCs w:val="20"/>
        </w:rPr>
      </w:pPr>
      <w:r w:rsidRPr="0009468C">
        <w:rPr>
          <w:rFonts w:ascii="Arial" w:eastAsia="Times New Roman" w:hAnsi="Arial" w:cs="Arial"/>
          <w:color w:val="000000" w:themeColor="text1"/>
          <w:sz w:val="20"/>
          <w:szCs w:val="20"/>
        </w:rPr>
        <w:t>Aminol™ I-</w:t>
      </w:r>
      <w:r w:rsidR="00186E4F">
        <w:rPr>
          <w:rFonts w:ascii="Arial" w:eastAsia="Times New Roman" w:hAnsi="Arial" w:cs="Arial"/>
          <w:color w:val="000000" w:themeColor="text1"/>
          <w:sz w:val="20"/>
          <w:szCs w:val="20"/>
        </w:rPr>
        <w:t>4</w:t>
      </w:r>
      <w:r w:rsidRPr="0009468C">
        <w:rPr>
          <w:rFonts w:ascii="Arial" w:eastAsia="Times New Roman" w:hAnsi="Arial" w:cs="Arial"/>
          <w:color w:val="000000" w:themeColor="text1"/>
          <w:sz w:val="20"/>
          <w:szCs w:val="20"/>
        </w:rPr>
        <w:t>0A is a high-quality mineral-based general-purpose lubricant designed for use in a wide range of industrial applications. It has been made of distillate or a mixture of distillate with a residual of sulphurous and low-sulfur solvent-refined oils without additives to provide system efficiency of industrial machines and mechanisms where the operating conditions do not demand enhanced antioxidant and anticorrosive properties of oils.</w:t>
      </w:r>
    </w:p>
    <w:p w14:paraId="3B941858" w14:textId="77777777" w:rsidR="0009468C" w:rsidRDefault="0009468C" w:rsidP="00714220">
      <w:pPr>
        <w:shd w:val="clear" w:color="auto" w:fill="FFFFFF"/>
        <w:spacing w:after="0" w:line="360" w:lineRule="auto"/>
        <w:rPr>
          <w:rFonts w:ascii="Arial" w:eastAsia="Times New Roman" w:hAnsi="Arial" w:cs="Arial"/>
          <w:color w:val="2B2626"/>
          <w:sz w:val="20"/>
          <w:szCs w:val="20"/>
        </w:rPr>
      </w:pPr>
    </w:p>
    <w:p w14:paraId="6D02DF36" w14:textId="53601E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06E4E76" w14:textId="77777777" w:rsidR="0009468C" w:rsidRPr="0009468C" w:rsidRDefault="0009468C" w:rsidP="0009468C">
      <w:pPr>
        <w:pStyle w:val="ListParagraph"/>
        <w:numPr>
          <w:ilvl w:val="0"/>
          <w:numId w:val="9"/>
        </w:numPr>
        <w:shd w:val="clear" w:color="auto" w:fill="FFFFFF"/>
        <w:spacing w:after="0" w:line="276" w:lineRule="auto"/>
        <w:rPr>
          <w:rFonts w:ascii="Arial" w:hAnsi="Arial" w:cs="Arial"/>
          <w:sz w:val="20"/>
          <w:szCs w:val="20"/>
        </w:rPr>
      </w:pPr>
      <w:r w:rsidRPr="0009468C">
        <w:rPr>
          <w:rFonts w:ascii="Arial" w:hAnsi="Arial" w:cs="Arial"/>
          <w:sz w:val="20"/>
          <w:szCs w:val="20"/>
        </w:rPr>
        <w:t>High antioxygenic and anti-wear properties</w:t>
      </w:r>
    </w:p>
    <w:p w14:paraId="52C4F961" w14:textId="77777777" w:rsidR="0009468C" w:rsidRPr="0009468C" w:rsidRDefault="0009468C" w:rsidP="0009468C">
      <w:pPr>
        <w:pStyle w:val="ListParagraph"/>
        <w:numPr>
          <w:ilvl w:val="0"/>
          <w:numId w:val="9"/>
        </w:numPr>
        <w:shd w:val="clear" w:color="auto" w:fill="FFFFFF"/>
        <w:spacing w:after="0" w:line="276" w:lineRule="auto"/>
        <w:rPr>
          <w:rFonts w:ascii="Arial" w:hAnsi="Arial" w:cs="Arial"/>
          <w:sz w:val="20"/>
          <w:szCs w:val="20"/>
        </w:rPr>
      </w:pPr>
      <w:r w:rsidRPr="0009468C">
        <w:rPr>
          <w:rFonts w:ascii="Arial" w:hAnsi="Arial" w:cs="Arial"/>
          <w:sz w:val="20"/>
          <w:szCs w:val="20"/>
        </w:rPr>
        <w:t>Good demulsifying capability</w:t>
      </w:r>
    </w:p>
    <w:p w14:paraId="699FE975" w14:textId="77777777" w:rsidR="0009468C" w:rsidRPr="0009468C" w:rsidRDefault="0009468C" w:rsidP="0009468C">
      <w:pPr>
        <w:pStyle w:val="ListParagraph"/>
        <w:numPr>
          <w:ilvl w:val="0"/>
          <w:numId w:val="9"/>
        </w:numPr>
        <w:shd w:val="clear" w:color="auto" w:fill="FFFFFF"/>
        <w:spacing w:after="0" w:line="276" w:lineRule="auto"/>
        <w:rPr>
          <w:rFonts w:ascii="Arial" w:hAnsi="Arial" w:cs="Arial"/>
          <w:sz w:val="20"/>
          <w:szCs w:val="20"/>
        </w:rPr>
      </w:pPr>
      <w:r w:rsidRPr="0009468C">
        <w:rPr>
          <w:rFonts w:ascii="Arial" w:hAnsi="Arial" w:cs="Arial"/>
          <w:sz w:val="20"/>
          <w:szCs w:val="20"/>
        </w:rPr>
        <w:t>Better protection against rust and corrosion</w:t>
      </w:r>
    </w:p>
    <w:p w14:paraId="36CC2AEF" w14:textId="77777777" w:rsidR="0009468C" w:rsidRPr="0009468C" w:rsidRDefault="0009468C" w:rsidP="0009468C">
      <w:pPr>
        <w:pStyle w:val="ListParagraph"/>
        <w:numPr>
          <w:ilvl w:val="0"/>
          <w:numId w:val="9"/>
        </w:numPr>
        <w:shd w:val="clear" w:color="auto" w:fill="FFFFFF"/>
        <w:spacing w:after="0" w:line="276" w:lineRule="auto"/>
        <w:rPr>
          <w:rFonts w:ascii="Arial" w:hAnsi="Arial" w:cs="Arial"/>
          <w:sz w:val="20"/>
          <w:szCs w:val="20"/>
        </w:rPr>
      </w:pPr>
      <w:r w:rsidRPr="0009468C">
        <w:rPr>
          <w:rFonts w:ascii="Arial" w:hAnsi="Arial" w:cs="Arial"/>
          <w:sz w:val="20"/>
          <w:szCs w:val="20"/>
        </w:rPr>
        <w:t>Extended equipment life</w:t>
      </w:r>
    </w:p>
    <w:p w14:paraId="5B61F751" w14:textId="4CC0C308" w:rsidR="00A77437" w:rsidRDefault="0009468C" w:rsidP="0009468C">
      <w:pPr>
        <w:pStyle w:val="ListParagraph"/>
        <w:numPr>
          <w:ilvl w:val="0"/>
          <w:numId w:val="9"/>
        </w:numPr>
        <w:shd w:val="clear" w:color="auto" w:fill="FFFFFF"/>
        <w:spacing w:after="0" w:line="276" w:lineRule="auto"/>
        <w:rPr>
          <w:rFonts w:ascii="Arial" w:hAnsi="Arial" w:cs="Arial"/>
          <w:sz w:val="20"/>
          <w:szCs w:val="20"/>
        </w:rPr>
      </w:pPr>
      <w:r w:rsidRPr="0009468C">
        <w:rPr>
          <w:rFonts w:ascii="Arial" w:hAnsi="Arial" w:cs="Arial"/>
          <w:sz w:val="20"/>
          <w:szCs w:val="20"/>
        </w:rPr>
        <w:t>Universal application in various systems and components of industrial machinery</w:t>
      </w:r>
    </w:p>
    <w:p w14:paraId="1A06F0A3" w14:textId="19318609" w:rsidR="0009468C" w:rsidRPr="0009468C" w:rsidRDefault="0009468C" w:rsidP="0009468C">
      <w:pPr>
        <w:pStyle w:val="ListParagraph"/>
        <w:shd w:val="clear" w:color="auto" w:fill="FFFFFF"/>
        <w:spacing w:after="0" w:line="276" w:lineRule="auto"/>
        <w:rPr>
          <w:rFonts w:ascii="Arial" w:hAnsi="Arial" w:cs="Arial"/>
          <w:sz w:val="20"/>
          <w:szCs w:val="20"/>
        </w:rPr>
      </w:pPr>
    </w:p>
    <w:p w14:paraId="54787E46" w14:textId="0ACE0809"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544969E3" w14:textId="31DD8FAD"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w:t>
      </w:r>
      <w:r w:rsidRPr="00C91935">
        <w:rPr>
          <w:rFonts w:ascii="Arial" w:hAnsi="Arial" w:cs="Arial"/>
          <w:sz w:val="20"/>
          <w:szCs w:val="20"/>
        </w:rPr>
        <w:lastRenderedPageBreak/>
        <w:t xml:space="preserve">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A8463A" w14:textId="77777777" w:rsidR="00297394" w:rsidRDefault="00297394" w:rsidP="00314087">
      <w:pPr>
        <w:spacing w:after="0" w:line="240" w:lineRule="auto"/>
      </w:pPr>
      <w:r>
        <w:separator/>
      </w:r>
    </w:p>
  </w:endnote>
  <w:endnote w:type="continuationSeparator" w:id="0">
    <w:p w14:paraId="021816A6" w14:textId="77777777" w:rsidR="00297394" w:rsidRDefault="0029739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B7597" w14:textId="77777777" w:rsidR="00186E4F" w:rsidRDefault="00186E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F8E6E" w14:textId="77777777" w:rsidR="00186E4F" w:rsidRDefault="00186E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DACD2" w14:textId="77777777" w:rsidR="00297394" w:rsidRDefault="00297394" w:rsidP="00314087">
      <w:pPr>
        <w:spacing w:after="0" w:line="240" w:lineRule="auto"/>
      </w:pPr>
      <w:r>
        <w:separator/>
      </w:r>
    </w:p>
  </w:footnote>
  <w:footnote w:type="continuationSeparator" w:id="0">
    <w:p w14:paraId="675C47D0" w14:textId="77777777" w:rsidR="00297394" w:rsidRDefault="0029739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C4FFF" w14:textId="77777777" w:rsidR="00186E4F" w:rsidRDefault="00186E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039CDB31"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5F7C0F76" w14:textId="64A5C14B" w:rsidR="000057DB" w:rsidRP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C46CB1">
      <w:rPr>
        <w:rFonts w:ascii="Arial" w:eastAsia="Arial Unicode MS" w:hAnsi="Arial" w:cs="Arial"/>
        <w:color w:val="000000"/>
        <w:sz w:val="18"/>
        <w:szCs w:val="18"/>
      </w:rPr>
      <w:t>IO</w:t>
    </w:r>
    <w:r>
      <w:rPr>
        <w:rFonts w:ascii="Arial" w:eastAsia="Arial Unicode MS" w:hAnsi="Arial" w:cs="Arial"/>
        <w:color w:val="000000"/>
        <w:sz w:val="18"/>
        <w:szCs w:val="18"/>
      </w:rPr>
      <w:t>-P-00</w:t>
    </w:r>
    <w:r w:rsidR="00C46CB1">
      <w:rPr>
        <w:rFonts w:ascii="Arial" w:eastAsia="Arial Unicode MS" w:hAnsi="Arial" w:cs="Arial"/>
        <w:color w:val="000000"/>
        <w:sz w:val="18"/>
        <w:szCs w:val="18"/>
      </w:rPr>
      <w:t>0</w:t>
    </w:r>
    <w:r w:rsidR="008C099A">
      <w:rPr>
        <w:rFonts w:ascii="Arial" w:eastAsia="Arial Unicode MS" w:hAnsi="Arial" w:cs="Arial"/>
        <w:color w:val="000000"/>
        <w:sz w:val="18"/>
        <w:szCs w:val="18"/>
      </w:rPr>
      <w:t>3</w:t>
    </w:r>
    <w:bookmarkStart w:id="0" w:name="_GoBack"/>
    <w:bookmarkEnd w:id="0"/>
    <w:r w:rsidR="00C46CB1">
      <w:rPr>
        <w:rFonts w:ascii="Arial" w:eastAsia="Arial Unicode MS" w:hAnsi="Arial" w:cs="Arial"/>
        <w:color w:val="000000"/>
        <w:sz w:val="18"/>
        <w:szCs w:val="18"/>
      </w:rPr>
      <w:t>/0</w:t>
    </w:r>
    <w:r w:rsidR="006748B9">
      <w:rPr>
        <w:rFonts w:ascii="Arial" w:eastAsia="Arial Unicode MS" w:hAnsi="Arial" w:cs="Arial"/>
        <w:color w:val="000000"/>
        <w:sz w:val="18"/>
        <w:szCs w:val="18"/>
      </w:rPr>
      <w:t>3</w:t>
    </w:r>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2B39A" w14:textId="77777777" w:rsidR="00186E4F" w:rsidRDefault="00186E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4"/>
  </w:num>
  <w:num w:numId="2">
    <w:abstractNumId w:val="0"/>
  </w:num>
  <w:num w:numId="3">
    <w:abstractNumId w:val="8"/>
  </w:num>
  <w:num w:numId="4">
    <w:abstractNumId w:val="2"/>
  </w:num>
  <w:num w:numId="5">
    <w:abstractNumId w:val="3"/>
  </w:num>
  <w:num w:numId="6">
    <w:abstractNumId w:val="7"/>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9468C"/>
    <w:rsid w:val="0010425A"/>
    <w:rsid w:val="00112C51"/>
    <w:rsid w:val="001348CD"/>
    <w:rsid w:val="001433C3"/>
    <w:rsid w:val="00147C16"/>
    <w:rsid w:val="0017043A"/>
    <w:rsid w:val="00173266"/>
    <w:rsid w:val="00177C97"/>
    <w:rsid w:val="00186E4F"/>
    <w:rsid w:val="00190345"/>
    <w:rsid w:val="001916E4"/>
    <w:rsid w:val="001949CF"/>
    <w:rsid w:val="001A06B2"/>
    <w:rsid w:val="001B4520"/>
    <w:rsid w:val="001C61CD"/>
    <w:rsid w:val="001C72C6"/>
    <w:rsid w:val="001E2BA4"/>
    <w:rsid w:val="001F0395"/>
    <w:rsid w:val="002522B4"/>
    <w:rsid w:val="002578B0"/>
    <w:rsid w:val="00264CB2"/>
    <w:rsid w:val="00297394"/>
    <w:rsid w:val="002A2656"/>
    <w:rsid w:val="002B39DA"/>
    <w:rsid w:val="002E0528"/>
    <w:rsid w:val="00314087"/>
    <w:rsid w:val="00323FD0"/>
    <w:rsid w:val="00356740"/>
    <w:rsid w:val="00365E06"/>
    <w:rsid w:val="003746CE"/>
    <w:rsid w:val="00386E5C"/>
    <w:rsid w:val="003A3D01"/>
    <w:rsid w:val="003D2E60"/>
    <w:rsid w:val="003D5B35"/>
    <w:rsid w:val="003E347F"/>
    <w:rsid w:val="00446104"/>
    <w:rsid w:val="00455531"/>
    <w:rsid w:val="004810D3"/>
    <w:rsid w:val="004A2FED"/>
    <w:rsid w:val="004C2454"/>
    <w:rsid w:val="004C7E56"/>
    <w:rsid w:val="00500E14"/>
    <w:rsid w:val="0050238A"/>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26BAD"/>
    <w:rsid w:val="006670C6"/>
    <w:rsid w:val="006748B9"/>
    <w:rsid w:val="006A5F1C"/>
    <w:rsid w:val="006A7B53"/>
    <w:rsid w:val="00714220"/>
    <w:rsid w:val="0072012E"/>
    <w:rsid w:val="00726648"/>
    <w:rsid w:val="00766599"/>
    <w:rsid w:val="007672FC"/>
    <w:rsid w:val="0079046D"/>
    <w:rsid w:val="007A1BB0"/>
    <w:rsid w:val="007C572B"/>
    <w:rsid w:val="007D4C3A"/>
    <w:rsid w:val="008027A7"/>
    <w:rsid w:val="00830BC9"/>
    <w:rsid w:val="00862FCE"/>
    <w:rsid w:val="00875CD1"/>
    <w:rsid w:val="00895238"/>
    <w:rsid w:val="008972AC"/>
    <w:rsid w:val="008977AF"/>
    <w:rsid w:val="008A201D"/>
    <w:rsid w:val="008B3F13"/>
    <w:rsid w:val="008C099A"/>
    <w:rsid w:val="008C6DFD"/>
    <w:rsid w:val="008E0123"/>
    <w:rsid w:val="008E2677"/>
    <w:rsid w:val="008F7CEA"/>
    <w:rsid w:val="009049C9"/>
    <w:rsid w:val="0091719B"/>
    <w:rsid w:val="00936F66"/>
    <w:rsid w:val="009500DD"/>
    <w:rsid w:val="00953CE8"/>
    <w:rsid w:val="009575DE"/>
    <w:rsid w:val="009934F7"/>
    <w:rsid w:val="009A1E1B"/>
    <w:rsid w:val="009A5F78"/>
    <w:rsid w:val="009B46BD"/>
    <w:rsid w:val="009E1677"/>
    <w:rsid w:val="009F3EA9"/>
    <w:rsid w:val="009F4A2E"/>
    <w:rsid w:val="00A061F0"/>
    <w:rsid w:val="00A15828"/>
    <w:rsid w:val="00A2388E"/>
    <w:rsid w:val="00A25D1B"/>
    <w:rsid w:val="00A5775B"/>
    <w:rsid w:val="00A77437"/>
    <w:rsid w:val="00A9192B"/>
    <w:rsid w:val="00AC4A12"/>
    <w:rsid w:val="00AD5438"/>
    <w:rsid w:val="00AF62B9"/>
    <w:rsid w:val="00B23FC9"/>
    <w:rsid w:val="00B44516"/>
    <w:rsid w:val="00B70420"/>
    <w:rsid w:val="00B726C9"/>
    <w:rsid w:val="00BA3373"/>
    <w:rsid w:val="00BB2821"/>
    <w:rsid w:val="00BD6431"/>
    <w:rsid w:val="00BD689D"/>
    <w:rsid w:val="00BE506C"/>
    <w:rsid w:val="00C11B88"/>
    <w:rsid w:val="00C14283"/>
    <w:rsid w:val="00C14BAA"/>
    <w:rsid w:val="00C46CB1"/>
    <w:rsid w:val="00C513CD"/>
    <w:rsid w:val="00C91935"/>
    <w:rsid w:val="00C94A07"/>
    <w:rsid w:val="00CA1576"/>
    <w:rsid w:val="00CD623D"/>
    <w:rsid w:val="00CE739E"/>
    <w:rsid w:val="00D02729"/>
    <w:rsid w:val="00D175EF"/>
    <w:rsid w:val="00D43268"/>
    <w:rsid w:val="00D43DFE"/>
    <w:rsid w:val="00D46B01"/>
    <w:rsid w:val="00D60726"/>
    <w:rsid w:val="00DA4DBA"/>
    <w:rsid w:val="00DA554E"/>
    <w:rsid w:val="00DB51BC"/>
    <w:rsid w:val="00E174A0"/>
    <w:rsid w:val="00E349C3"/>
    <w:rsid w:val="00E81120"/>
    <w:rsid w:val="00E83531"/>
    <w:rsid w:val="00E959B6"/>
    <w:rsid w:val="00EC0F6C"/>
    <w:rsid w:val="00ED7802"/>
    <w:rsid w:val="00EE14EF"/>
    <w:rsid w:val="00EF26A3"/>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2023-08-31T08:00:00Z</dcterms:created>
  <dcterms:modified xsi:type="dcterms:W3CDTF">2023-09-05T11:32:00Z</dcterms:modified>
</cp:coreProperties>
</file>