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Agritrans S 10W-30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Agritrans S 10W-30 is a premium multifunctional fluid (UTTO) designed for year-round service in today's combined drive systems (transmission and hydraulic) and wet brakes fitted to agricultural tractors and off-road equipment. It has been formulated from high quality base oils and additives, including advanced friction modifiers to ensure smooth clutch engagement.</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AGRITRANS S 10W30 is formulated to ensure compliance with the lubrication requirements of transmissions / gearboxes, differentials / final drives, wet brakes &amp; clutches and hydraulic systems. AMINOL AGRITRANS S 10W30 is also recommended for the latest makes and models of agricultural tractors and off-road machinery and equipment. </w:t>
      </w:r>
    </w:p>
    <w:p w:rsidR="00000000" w:rsidDel="00000000" w:rsidP="00000000" w:rsidRDefault="00000000" w:rsidRPr="00000000" w14:paraId="0000000D">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wear resistance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lubricating properties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resistance to oxidation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Stable viscosity at elevated temperatures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Prevents foaming</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Neutral towards seal materials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11.20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145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1a</w:t>
            </w:r>
          </w:p>
        </w:tc>
      </w:tr>
    </w:tbl>
    <w:p w:rsidR="00000000" w:rsidDel="00000000" w:rsidP="00000000" w:rsidRDefault="00000000" w:rsidRPr="00000000" w14:paraId="0000003D">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GL-4</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C4</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Caterpillar TO-2</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Deere JDM J20C/J20D</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CNH MAT 3525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Massey Ferguson CMS M1135/M1141/M1143/M1145</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VCE WB101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TE-ML-03E/05F/06K/17E/21F</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M2C86-B /M2C134-D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API GL-4</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SAE J 306 80W/SAE J 300 10W30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CHN Case 3505, 3525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FORD ESN M2C86-B, M2C86-C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FORD NEW HOLLAND M2C41-B/M2C43/M2C48-A/M2C48-B/ M2C53-A/B, M2C92-A/ M2C134-A/B/C/D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ZF-TE-ML 03E/03F/05F/06K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John Deere J20DM/ J20C /J20D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ALLISON C4 </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CATERPILLAR TO-2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KUBOTA UDT FLUID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CASE MS 1204,1205,1206,1207 CASE-IH MS-1210, JIC 145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FNHA 2-C-200.00/200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pPr>
      <w:r w:rsidDel="00000000" w:rsidR="00000000" w:rsidRPr="00000000">
        <w:rPr>
          <w:rFonts w:ascii="Arial" w:cs="Arial" w:eastAsia="Arial" w:hAnsi="Arial"/>
          <w:color w:val="ff9900"/>
          <w:rtl w:val="0"/>
        </w:rPr>
        <w:t xml:space="preserve">Massey Ferguson M1135, M1145, M1141, M1143</w:t>
      </w:r>
    </w:p>
    <w:p w:rsidR="00000000" w:rsidDel="00000000" w:rsidP="00000000" w:rsidRDefault="00000000" w:rsidRPr="00000000" w14:paraId="0000005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4362450</wp:posOffset>
            </wp:positionH>
            <wp:positionV relativeFrom="paragraph">
              <wp:posOffset>82218</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AL/TF-P-0021/01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86iObA4+XAWB7vDO/5e0jzI6RQ==">CgMxLjAyCGguZ2pkZ3hzOAByITFzMnJrWnE4Y2JYYjBWbUVxd3p1Uzc4MW5aRFhZT0xOYg==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2023-09-04T06:23:00Z</dcterms:created>
  <dc:creator>Gismat Abbasov</dc:creator>
</cp:coreProperties>
</file>