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Maximizer</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Maximizer 15W-40 CK-4 is a high-quality, low-ash diesel engine oil formulated with premium base stocks and  precisely balanced additive blend incorporating German technology advancements. Specially developed for compatibility with exhaust aftertreatment systems using diesel particulate filters (DPFs), diesel oxidation catalysts (DOCs) and selective catalytic reduction (SCR), it is tailored to deliver robust engine performance and extended oil life.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Safeguards exhaust aftertreatment systems.</w:t>
        <w:br/>
        <w:t>• Prevents particulate filter blockages.</w:t>
        <w:br/>
        <w:t>• Manages soot to reduce wear and oil thickening.</w:t>
        <w:br/>
        <w:t>• Maintains stability even at high temperatures.</w:t>
        <w:br/>
        <w:t>• Protects against sludge, varnish, rust, and wear.</w:t>
        <w:br/>
        <w:t>• Shields from foaming and aeration.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w:t>
        <w:br/>
        <w:t>• ACEA E9-16</w:t>
        <w:br/>
        <w:t>• MB-228.31</w:t>
        <w:br/>
        <w:t>• MAN M3775</w:t>
        <w:br/>
        <w:t>• Volvo VDS-4.5</w:t>
        <w:br/>
        <w:t>• Mack EOS-4.5</w:t>
        <w:br/>
        <w:t>• Renault Trucks RLD-4</w:t>
        <w:br/>
        <w:t>• Cummins CES 20086</w:t>
        <w:br/>
        <w:t>• Caterpillar ECF-3</w:t>
        <w:br/>
        <w:t>• Detroit Diesel DDC 93K222</w:t>
        <w:br/>
        <w:t>• Deutz DQC III-18LA</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EC/EO-0050/02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