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br/>
        <w:t>Eurotec™ Mototech 2T Green</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Motorcycle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Mototech 2T is a premium 2-stroke motorcycle oil expertly engineered with state-of-the-art German technology, featuring a unique low-ash additive composition that provides exceptional wear protection and guarantees superior cleanliness within the internal engine components. This versatile product is recommended for a wide spectrum of applications, spanning traditional pre-mix fuel/oil systems and engines employing oil injection lubrication.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Effortless fuel mixing</w:t>
        <w:br/>
        <w:t>• Exceptional wear protection</w:t>
        <w:br/>
        <w:t>• Safeguarding against engine and exhaust system deposits</w:t>
        <w:br/>
        <w:t>• Consistent ignition system performance</w:t>
        <w:br/>
        <w:t>• Minimal smoke emission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875"/>
        <w:gridCol w:w="1440"/>
        <w:gridCol w:w="1800"/>
        <w:gridCol w:w="3150"/>
      </w:tblGrid>
      <w:tr w:rsidR="00C73EB2" w14:paraId="2DC849E8" w14:textId="77777777" w:rsidTr="00C73EB2">
        <w:trPr>
          <w:trHeight w:val="285"/>
        </w:trPr>
        <w:tc>
          <w:tcPr>
            <w:tcW w:w="287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B8876EB" w14:textId="77777777" w:rsidR="00C73EB2" w:rsidRDefault="00C73EB2">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1D46F5F5" w14:textId="77777777" w:rsidR="00C73EB2" w:rsidRDefault="00C73EB2">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465670A6" w14:textId="77777777" w:rsidR="00C73EB2" w:rsidRDefault="00C73EB2">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150" w:type="dxa"/>
            <w:tcBorders>
              <w:top w:val="single" w:sz="4" w:space="0" w:color="auto"/>
              <w:left w:val="nil"/>
              <w:bottom w:val="single" w:sz="4" w:space="0" w:color="auto"/>
              <w:right w:val="single" w:sz="4" w:space="0" w:color="auto"/>
            </w:tcBorders>
            <w:shd w:val="clear" w:color="auto" w:fill="F2F2F2"/>
            <w:vAlign w:val="center"/>
            <w:hideMark/>
          </w:tcPr>
          <w:p w14:paraId="7D2C766E" w14:textId="77777777" w:rsidR="00C73EB2" w:rsidRDefault="00C73EB2">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73EB2" w14:paraId="5FBA11B5"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77C80B24"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50605751"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1B02A65B"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150" w:type="dxa"/>
            <w:tcBorders>
              <w:top w:val="nil"/>
              <w:left w:val="nil"/>
              <w:bottom w:val="single" w:sz="4" w:space="0" w:color="auto"/>
              <w:right w:val="single" w:sz="4" w:space="0" w:color="auto"/>
            </w:tcBorders>
            <w:vAlign w:val="center"/>
            <w:hideMark/>
          </w:tcPr>
          <w:p w14:paraId="4FB4A210"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05CE8BB3"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00463B0D"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21542396"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33E5FE5F"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150" w:type="dxa"/>
            <w:tcBorders>
              <w:top w:val="nil"/>
              <w:left w:val="nil"/>
              <w:bottom w:val="single" w:sz="4" w:space="0" w:color="auto"/>
              <w:right w:val="single" w:sz="4" w:space="0" w:color="auto"/>
            </w:tcBorders>
            <w:vAlign w:val="center"/>
            <w:hideMark/>
          </w:tcPr>
          <w:p w14:paraId="195C5250"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76C69856"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5FD21430"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195D5E31"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2DF32EBB"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150" w:type="dxa"/>
            <w:tcBorders>
              <w:top w:val="nil"/>
              <w:left w:val="nil"/>
              <w:bottom w:val="single" w:sz="4" w:space="0" w:color="auto"/>
              <w:right w:val="single" w:sz="4" w:space="0" w:color="auto"/>
            </w:tcBorders>
            <w:vAlign w:val="center"/>
            <w:hideMark/>
          </w:tcPr>
          <w:p w14:paraId="655486DC"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3C1BCA40"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3BCF0318"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0FB68045"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676394A8"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150" w:type="dxa"/>
            <w:tcBorders>
              <w:top w:val="nil"/>
              <w:left w:val="nil"/>
              <w:bottom w:val="single" w:sz="4" w:space="0" w:color="auto"/>
              <w:right w:val="single" w:sz="4" w:space="0" w:color="auto"/>
            </w:tcBorders>
            <w:vAlign w:val="center"/>
            <w:hideMark/>
          </w:tcPr>
          <w:p w14:paraId="724AD6B5"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2A9FA06E"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112AD3B1"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3307E9FE"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51A8940F"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150" w:type="dxa"/>
            <w:tcBorders>
              <w:top w:val="nil"/>
              <w:left w:val="nil"/>
              <w:bottom w:val="single" w:sz="4" w:space="0" w:color="auto"/>
              <w:right w:val="single" w:sz="4" w:space="0" w:color="auto"/>
            </w:tcBorders>
            <w:vAlign w:val="center"/>
            <w:hideMark/>
          </w:tcPr>
          <w:p w14:paraId="4B44D4AC"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1E7872B6"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48DA5C8D"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7C1D56B9"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0C94FEAE"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150" w:type="dxa"/>
            <w:tcBorders>
              <w:top w:val="nil"/>
              <w:left w:val="nil"/>
              <w:bottom w:val="single" w:sz="4" w:space="0" w:color="auto"/>
              <w:right w:val="single" w:sz="4" w:space="0" w:color="auto"/>
            </w:tcBorders>
            <w:vAlign w:val="center"/>
            <w:hideMark/>
          </w:tcPr>
          <w:p w14:paraId="4AFB1C45"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50F2658F"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0DD57C53"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520F2536"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2A137723"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150" w:type="dxa"/>
            <w:tcBorders>
              <w:top w:val="nil"/>
              <w:left w:val="nil"/>
              <w:bottom w:val="single" w:sz="4" w:space="0" w:color="auto"/>
              <w:right w:val="single" w:sz="4" w:space="0" w:color="auto"/>
            </w:tcBorders>
            <w:vAlign w:val="center"/>
            <w:hideMark/>
          </w:tcPr>
          <w:p w14:paraId="47CE507B"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1B99148B"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7E2F07D8"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D4CF50F"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3C622993"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150" w:type="dxa"/>
            <w:tcBorders>
              <w:top w:val="nil"/>
              <w:left w:val="nil"/>
              <w:bottom w:val="single" w:sz="4" w:space="0" w:color="auto"/>
              <w:right w:val="single" w:sz="4" w:space="0" w:color="auto"/>
            </w:tcBorders>
            <w:vAlign w:val="center"/>
            <w:hideMark/>
          </w:tcPr>
          <w:p w14:paraId="1CE1C040"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209084" w14:textId="77777777" w:rsidR="00CA3E11" w:rsidRDefault="00CA3E11" w:rsidP="00EF3231">
      <w:pPr>
        <w:shd w:val="clear" w:color="auto" w:fill="FFFFFF"/>
        <w:spacing w:after="0" w:line="276" w:lineRule="auto"/>
        <w:rPr>
          <w:rFonts w:ascii="Arial" w:hAnsi="Arial" w:cs="Arial"/>
          <w:b/>
          <w:bCs/>
          <w:color w:val="C00000"/>
        </w:rPr>
      </w:pPr>
    </w:p>
    <w:p w14:paraId="1434B3F4" w14:textId="77777777" w:rsidR="00C73EB2" w:rsidRDefault="00C73EB2" w:rsidP="00C73EB2">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72D2FAC0" w14:textId="434D56E4" w:rsidR="00C73EB2" w:rsidRPr="00C73EB2" w:rsidRDefault="00C73EB2" w:rsidP="00EF3231">
      <w:pPr>
        <w:shd w:val="clear" w:color="auto" w:fill="FFFFFF"/>
        <w:spacing w:after="0" w:line="276" w:lineRule="auto"/>
        <w:rPr>
          <w:rFonts w:ascii="Arial" w:hAnsi="Arial" w:cs="Arial"/>
        </w:rPr>
      </w:pPr>
      <w:r>
        <w:rPr>
          <w:rFonts w:ascii="Arial" w:hAnsi="Arial"/>
        </w:rPr>
        <w:t>• API  TC</w:t>
        <w:br/>
        <w:t>• JASO FC</w:t>
        <w:br/>
        <w:t>• ISO L-EGC</w:t>
        <w:br/>
        <w:t>• TISI (Thailand International Standards Institute)</w:t>
      </w:r>
    </w:p>
    <w:p w14:paraId="73D0E730" w14:textId="77777777" w:rsidR="00EE03C8" w:rsidRPr="00EF3231" w:rsidRDefault="00EE03C8"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5B788EE"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147E6C">
          <w:rPr>
            <w:rStyle w:val="aa"/>
            <w:rFonts w:ascii="Arial" w:hAnsi="Arial" w:cs="Arial"/>
            <w:sz w:val="20"/>
            <w:szCs w:val="20"/>
          </w:rPr>
          <w:t>www.euroteclube.com</w:t>
        </w:r>
      </w:hyperlink>
      <w:r w:rsidR="00147E6C">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BBAA8" w14:textId="77777777" w:rsidR="00F10E4A" w:rsidRDefault="00F10E4A" w:rsidP="00314087">
      <w:pPr>
        <w:spacing w:after="0" w:line="240" w:lineRule="auto"/>
      </w:pPr>
      <w:r>
        <w:separator/>
      </w:r>
    </w:p>
  </w:endnote>
  <w:endnote w:type="continuationSeparator" w:id="0">
    <w:p w14:paraId="71C125F0" w14:textId="77777777" w:rsidR="00F10E4A" w:rsidRDefault="00F10E4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A9ECF" w14:textId="77777777" w:rsidR="00F10E4A" w:rsidRDefault="00F10E4A" w:rsidP="00314087">
      <w:pPr>
        <w:spacing w:after="0" w:line="240" w:lineRule="auto"/>
      </w:pPr>
      <w:r>
        <w:separator/>
      </w:r>
    </w:p>
  </w:footnote>
  <w:footnote w:type="continuationSeparator" w:id="0">
    <w:p w14:paraId="4044A8C5" w14:textId="77777777" w:rsidR="00F10E4A" w:rsidRDefault="00F10E4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EC/ML-0001/02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47E6C"/>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10E4A"/>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1635</TotalTime>
  <Pages>2</Pages>
  <Words>432</Words>
  <Characters>2463</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80</cp:revision>
  <cp:lastPrinted>2023-08-29T12:13:00Z</cp:lastPrinted>
  <dcterms:created xsi:type="dcterms:W3CDTF">2022-10-19T10:17:00Z</dcterms:created>
  <dcterms:modified xsi:type="dcterms:W3CDTF">2023-09-21T12:04:00Z</dcterms:modified>
</cp:coreProperties>
</file>