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GL-5 is a superior multi-grade gear oil bolstered with a chosen additive mix, offering remarkable shift performance, optimal low-temperature fluidity, and consistent viscosity maintenance at elevated temperatures. It is expertly crafted for manual transmissions, differentials, and final drives where high strain and shock loading are anticipated.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