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46 stands as a high-performance anti-wear hydraulic oil made from premium quality raffinates, all meticulously engineered through German technology and engineering. This formulation aims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P70</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