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media/image3.svg" ContentType="image/svg+xml"/>
  <Override PartName="/word/media/image5.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5E104" w14:textId="7B80318F" w:rsidR="004A2FED" w:rsidRDefault="00895238" w:rsidP="004A2FED">
      <w:pPr>
        <w:pStyle w:val="a3"/>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a3"/>
        <w:shd w:val="clear" w:color="auto" w:fill="FFFFFF"/>
        <w:spacing w:before="0" w:beforeAutospacing="0" w:after="0" w:afterAutospacing="0"/>
        <w:rPr>
          <w:rFonts w:ascii="Arial" w:hAnsi="Arial" w:cs="Arial"/>
          <w:b/>
          <w:bCs/>
          <w:color w:val="000000" w:themeColor="text1"/>
          <w:sz w:val="32"/>
          <w:szCs w:val="32"/>
        </w:rPr>
      </w:pPr>
    </w:p>
    <w:p w14:paraId="06AA96B8" w14:textId="77777777" w:rsidR="00C83668" w:rsidRDefault="00C83668" w:rsidP="00C83668">
      <w:pPr>
        <w:pStyle w:val="a3"/>
        <w:shd w:val="clear" w:color="auto" w:fill="FFFFFF"/>
        <w:spacing w:before="0" w:beforeAutospacing="0" w:after="0" w:afterAutospacing="0" w:line="276" w:lineRule="auto"/>
        <w:jc w:val="both"/>
        <w:rPr>
          <w:rFonts w:ascii="Arial" w:hAnsi="Arial" w:cs="Arial"/>
          <w:b/>
          <w:bCs/>
          <w:color w:val="000000" w:themeColor="text1"/>
          <w:sz w:val="32"/>
          <w:szCs w:val="32"/>
        </w:rPr>
      </w:pPr>
      <w:r>
        <w:rPr>
          <w:rFonts w:ascii="Arial" w:hAnsi="Arial"/>
          <w:b/>
          <w:sz w:val="32"/>
        </w:rPr>
        <w:t>Tomoil™ Quench Oil 320</w:t>
      </w:r>
    </w:p>
    <w:p w14:paraId="14388E18" w14:textId="77777777" w:rsidR="00C83668" w:rsidRDefault="00C83668" w:rsidP="00C83668">
      <w:pPr>
        <w:pStyle w:val="a3"/>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rPr>
        <w:t>Quench oil</w:t>
      </w:r>
    </w:p>
    <w:p w14:paraId="353F2899" w14:textId="77777777" w:rsidR="00714220" w:rsidRDefault="00714220" w:rsidP="00714220">
      <w:pPr>
        <w:pStyle w:val="a3"/>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a3"/>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6BFE50BF" w14:textId="77777777" w:rsidR="00C83668" w:rsidRDefault="00C83668" w:rsidP="00C83668">
      <w:pPr>
        <w:shd w:val="clear" w:color="auto" w:fill="FFFFFF"/>
        <w:spacing w:after="0" w:line="276" w:lineRule="auto"/>
        <w:rPr>
          <w:rFonts w:ascii="Arial" w:eastAsia="Times New Roman" w:hAnsi="Arial" w:cs="Arial"/>
          <w:color w:val="000000" w:themeColor="text1"/>
          <w:sz w:val="20"/>
          <w:szCs w:val="20"/>
        </w:rPr>
      </w:pPr>
      <w:r>
        <w:rPr>
          <w:rFonts w:ascii="Arial" w:hAnsi="Arial"/>
        </w:rPr>
        <w:t>Tomoil™ Quench Oil 320, expertly engineered with German technology and expertise, emerges as a superior quenching fluid meticulously formulated for the heat treatment of ferrous metals spanning diverse quenching processes. Its design aims to promote profound and consistent hardening, effectively mitigating distortion and cracking concerns while ensuring a polished surface finish.</w:t>
      </w:r>
    </w:p>
    <w:p w14:paraId="510FC207" w14:textId="77777777" w:rsidR="00862FCE" w:rsidRDefault="00862FCE" w:rsidP="00714220">
      <w:pPr>
        <w:shd w:val="clear" w:color="auto" w:fill="FFFFFF"/>
        <w:spacing w:after="0" w:line="360" w:lineRule="auto"/>
        <w:rPr>
          <w:rFonts w:ascii="Arial" w:eastAsia="Times New Roman" w:hAnsi="Arial" w:cs="Arial"/>
          <w:color w:val="2B2626"/>
          <w:sz w:val="20"/>
          <w:szCs w:val="20"/>
        </w:rPr>
      </w:pPr>
    </w:p>
    <w:p w14:paraId="2B41AA66" w14:textId="610A0E34" w:rsidR="004C7E56" w:rsidRDefault="008F7CEA" w:rsidP="00E51210">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7B403EC7" w14:textId="77777777" w:rsidR="00EB41B3" w:rsidRDefault="00EB41B3" w:rsidP="008E2677">
      <w:pPr>
        <w:shd w:val="clear" w:color="auto" w:fill="FFFFFF"/>
        <w:spacing w:after="0" w:line="480" w:lineRule="auto"/>
        <w:rPr>
          <w:rFonts w:ascii="Arial" w:hAnsi="Arial" w:cs="Arial"/>
          <w:b/>
          <w:bCs/>
          <w:color w:val="C00000"/>
        </w:rPr>
      </w:pPr>
    </w:p>
    <w:p w14:paraId="569F86E9" w14:textId="34E61F01"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B6D3FDD" w14:textId="77777777" w:rsidR="00C83668" w:rsidRPr="002A2EE7" w:rsidRDefault="00C83668" w:rsidP="00C83668">
      <w:pPr>
        <w:shd w:val="clear" w:color="auto" w:fill="FFFFFF"/>
        <w:spacing w:after="0" w:line="276" w:lineRule="auto"/>
        <w:rPr>
          <w:rFonts w:ascii="Arial" w:hAnsi="Arial" w:cs="Arial"/>
        </w:rPr>
      </w:pPr>
      <w:r>
        <w:rPr>
          <w:rFonts w:ascii="Arial" w:hAnsi="Arial"/>
        </w:rPr>
        <w:t>• Outstanding oxidative stability</w:t>
        <w:br/>
        <w:t>• Robust rust and corrosion protection</w:t>
        <w:br/>
        <w:t>• Elevated viscosity index</w:t>
        <w:br/>
        <w:t>• Minimal cavitation tendency</w:t>
        <w:br/>
        <w:t>• Exceptional thermal stability</w:t>
        <w:br/>
        <w:t>• High demulsification properties</w:t>
      </w:r>
    </w:p>
    <w:p w14:paraId="5B61F751" w14:textId="77777777" w:rsidR="00A77437" w:rsidRDefault="00A77437" w:rsidP="00597FD4">
      <w:pPr>
        <w:shd w:val="clear" w:color="auto" w:fill="FFFFFF"/>
        <w:spacing w:after="0" w:line="276" w:lineRule="auto"/>
        <w:rPr>
          <w:rFonts w:ascii="Arial" w:hAnsi="Arial" w:cs="Arial"/>
          <w:b/>
          <w:bCs/>
          <w:color w:val="C00000"/>
          <w:sz w:val="20"/>
          <w:szCs w:val="20"/>
        </w:rPr>
      </w:pPr>
    </w:p>
    <w:p w14:paraId="3F44F8CD" w14:textId="77777777" w:rsidR="00C83668" w:rsidRDefault="00C83668" w:rsidP="00597FD4">
      <w:pPr>
        <w:shd w:val="clear" w:color="auto" w:fill="FFFFFF"/>
        <w:spacing w:after="0" w:line="276" w:lineRule="auto"/>
        <w:rPr>
          <w:rFonts w:ascii="Arial" w:hAnsi="Arial" w:cs="Arial"/>
          <w:b/>
          <w:bCs/>
          <w:color w:val="C00000"/>
          <w:sz w:val="20"/>
          <w:szCs w:val="20"/>
        </w:rPr>
      </w:pPr>
    </w:p>
    <w:p w14:paraId="54787E46" w14:textId="0ACE0809" w:rsidR="00597FD4" w:rsidRDefault="006A5F1C" w:rsidP="00597FD4">
      <w:pPr>
        <w:pStyle w:val="a3"/>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a3"/>
        <w:shd w:val="clear" w:color="auto" w:fill="FFFFFF"/>
        <w:spacing w:before="0" w:beforeAutospacing="0" w:after="0" w:afterAutospacing="0" w:line="276" w:lineRule="auto"/>
        <w:rPr>
          <w:rFonts w:ascii="Arial" w:hAnsi="Arial" w:cs="Arial"/>
          <w:b/>
          <w:bCs/>
          <w:color w:val="C00000"/>
          <w:sz w:val="22"/>
          <w:szCs w:val="22"/>
        </w:rPr>
      </w:pPr>
    </w:p>
    <w:tbl>
      <w:tblPr>
        <w:tblW w:w="9265" w:type="dxa"/>
        <w:tblLook w:val="04A0" w:firstRow="1" w:lastRow="0" w:firstColumn="1" w:lastColumn="0" w:noHBand="0" w:noVBand="1"/>
      </w:tblPr>
      <w:tblGrid>
        <w:gridCol w:w="3415"/>
        <w:gridCol w:w="900"/>
        <w:gridCol w:w="1440"/>
        <w:gridCol w:w="3510"/>
      </w:tblGrid>
      <w:tr w:rsidR="000C644E" w:rsidRPr="000C644E" w14:paraId="6C4CAEB0" w14:textId="77777777" w:rsidTr="000C644E">
        <w:trPr>
          <w:trHeight w:val="495"/>
        </w:trPr>
        <w:tc>
          <w:tcPr>
            <w:tcW w:w="3415" w:type="dxa"/>
            <w:tcBorders>
              <w:top w:val="single" w:sz="4" w:space="0" w:color="auto"/>
              <w:left w:val="single" w:sz="4" w:space="0" w:color="auto"/>
              <w:bottom w:val="single" w:sz="4" w:space="0" w:color="auto"/>
              <w:right w:val="single" w:sz="4" w:space="0" w:color="auto"/>
            </w:tcBorders>
            <w:shd w:val="clear" w:color="000000" w:fill="F2F2F2"/>
            <w:vAlign w:val="center"/>
            <w:hideMark/>
          </w:tcPr>
          <w:p w14:paraId="37208C58" w14:textId="77777777" w:rsidR="000C644E" w:rsidRPr="000C644E" w:rsidRDefault="000C644E" w:rsidP="000C644E">
            <w:pPr>
              <w:spacing w:after="0" w:line="240" w:lineRule="auto"/>
              <w:jc w:val="center"/>
              <w:rPr>
                <w:rFonts w:ascii="Arial" w:eastAsia="Times New Roman" w:hAnsi="Arial" w:cs="Arial"/>
                <w:b/>
                <w:bCs/>
                <w:color w:val="000000"/>
                <w:sz w:val="20"/>
                <w:szCs w:val="20"/>
              </w:rPr>
            </w:pPr>
            <w:r w:rsidRPr="000C644E">
              <w:rPr>
                <w:rFonts w:ascii="Arial" w:eastAsia="Times New Roman" w:hAnsi="Arial" w:cs="Arial"/>
                <w:b/>
                <w:bCs/>
                <w:color w:val="000000"/>
                <w:sz w:val="20"/>
                <w:szCs w:val="20"/>
              </w:rPr>
              <w:t>Property</w:t>
            </w:r>
          </w:p>
        </w:tc>
        <w:tc>
          <w:tcPr>
            <w:tcW w:w="900" w:type="dxa"/>
            <w:tcBorders>
              <w:top w:val="single" w:sz="4" w:space="0" w:color="auto"/>
              <w:left w:val="nil"/>
              <w:bottom w:val="single" w:sz="4" w:space="0" w:color="auto"/>
              <w:right w:val="single" w:sz="4" w:space="0" w:color="auto"/>
            </w:tcBorders>
            <w:shd w:val="clear" w:color="000000" w:fill="F2F2F2"/>
            <w:vAlign w:val="center"/>
            <w:hideMark/>
          </w:tcPr>
          <w:p w14:paraId="76B4CD87" w14:textId="77777777" w:rsidR="000C644E" w:rsidRPr="000C644E" w:rsidRDefault="000C644E" w:rsidP="000C644E">
            <w:pPr>
              <w:spacing w:after="0" w:line="240" w:lineRule="auto"/>
              <w:jc w:val="center"/>
              <w:rPr>
                <w:rFonts w:ascii="Arial" w:eastAsia="Times New Roman" w:hAnsi="Arial" w:cs="Arial"/>
                <w:b/>
                <w:bCs/>
                <w:color w:val="000000"/>
                <w:sz w:val="20"/>
                <w:szCs w:val="20"/>
              </w:rPr>
            </w:pPr>
            <w:r w:rsidRPr="000C644E">
              <w:rPr>
                <w:rFonts w:ascii="Arial" w:eastAsia="Times New Roman" w:hAnsi="Arial" w:cs="Arial"/>
                <w:b/>
                <w:bCs/>
                <w:color w:val="000000"/>
                <w:sz w:val="20"/>
                <w:szCs w:val="20"/>
              </w:rPr>
              <w:t>Unit</w:t>
            </w:r>
          </w:p>
        </w:tc>
        <w:tc>
          <w:tcPr>
            <w:tcW w:w="1440" w:type="dxa"/>
            <w:tcBorders>
              <w:top w:val="single" w:sz="4" w:space="0" w:color="auto"/>
              <w:left w:val="nil"/>
              <w:bottom w:val="single" w:sz="4" w:space="0" w:color="auto"/>
              <w:right w:val="single" w:sz="4" w:space="0" w:color="auto"/>
            </w:tcBorders>
            <w:shd w:val="clear" w:color="000000" w:fill="F2F2F2"/>
            <w:vAlign w:val="center"/>
            <w:hideMark/>
          </w:tcPr>
          <w:p w14:paraId="113DB1C7" w14:textId="77777777" w:rsidR="000C644E" w:rsidRPr="000C644E" w:rsidRDefault="000C644E" w:rsidP="000C644E">
            <w:pPr>
              <w:spacing w:after="0" w:line="240" w:lineRule="auto"/>
              <w:jc w:val="center"/>
              <w:rPr>
                <w:rFonts w:ascii="Arial" w:eastAsia="Times New Roman" w:hAnsi="Arial" w:cs="Arial"/>
                <w:b/>
                <w:bCs/>
                <w:color w:val="000000"/>
                <w:sz w:val="20"/>
                <w:szCs w:val="20"/>
              </w:rPr>
            </w:pPr>
            <w:r w:rsidRPr="000C644E">
              <w:rPr>
                <w:rFonts w:ascii="Arial" w:eastAsia="Times New Roman" w:hAnsi="Arial" w:cs="Arial"/>
                <w:b/>
                <w:bCs/>
                <w:color w:val="000000"/>
                <w:sz w:val="20"/>
                <w:szCs w:val="20"/>
              </w:rPr>
              <w:t>Test method</w:t>
            </w:r>
          </w:p>
        </w:tc>
        <w:tc>
          <w:tcPr>
            <w:tcW w:w="3510" w:type="dxa"/>
            <w:tcBorders>
              <w:top w:val="single" w:sz="4" w:space="0" w:color="auto"/>
              <w:left w:val="nil"/>
              <w:bottom w:val="single" w:sz="4" w:space="0" w:color="auto"/>
              <w:right w:val="single" w:sz="4" w:space="0" w:color="auto"/>
            </w:tcBorders>
            <w:shd w:val="clear" w:color="000000" w:fill="F2F2F2"/>
            <w:vAlign w:val="center"/>
            <w:hideMark/>
          </w:tcPr>
          <w:p w14:paraId="06D9CAFB" w14:textId="77777777" w:rsidR="000C644E" w:rsidRPr="000C644E" w:rsidRDefault="000C644E" w:rsidP="000C644E">
            <w:pPr>
              <w:spacing w:after="0" w:line="240" w:lineRule="auto"/>
              <w:jc w:val="center"/>
              <w:rPr>
                <w:rFonts w:ascii="Arial" w:eastAsia="Times New Roman" w:hAnsi="Arial" w:cs="Arial"/>
                <w:b/>
                <w:bCs/>
                <w:color w:val="000000"/>
                <w:sz w:val="20"/>
                <w:szCs w:val="20"/>
              </w:rPr>
            </w:pPr>
            <w:r w:rsidRPr="000C644E">
              <w:rPr>
                <w:rFonts w:ascii="Arial" w:eastAsia="Times New Roman" w:hAnsi="Arial" w:cs="Arial"/>
                <w:b/>
                <w:bCs/>
                <w:color w:val="000000"/>
                <w:sz w:val="20"/>
                <w:szCs w:val="20"/>
              </w:rPr>
              <w:t>Typical value</w:t>
            </w:r>
          </w:p>
        </w:tc>
      </w:tr>
      <w:tr w:rsidR="000C644E" w:rsidRPr="000C644E" w14:paraId="518FED9F" w14:textId="77777777" w:rsidTr="000C644E">
        <w:trPr>
          <w:trHeight w:val="285"/>
        </w:trPr>
        <w:tc>
          <w:tcPr>
            <w:tcW w:w="3415" w:type="dxa"/>
            <w:tcBorders>
              <w:top w:val="nil"/>
              <w:left w:val="single" w:sz="4" w:space="0" w:color="auto"/>
              <w:bottom w:val="single" w:sz="4" w:space="0" w:color="auto"/>
              <w:right w:val="single" w:sz="4" w:space="0" w:color="auto"/>
            </w:tcBorders>
            <w:shd w:val="clear" w:color="auto" w:fill="auto"/>
            <w:vAlign w:val="center"/>
            <w:hideMark/>
          </w:tcPr>
          <w:p w14:paraId="54D675EB" w14:textId="77777777" w:rsidR="000C644E" w:rsidRPr="000C644E" w:rsidRDefault="000C644E" w:rsidP="000C644E">
            <w:pPr>
              <w:spacing w:after="0" w:line="240" w:lineRule="auto"/>
              <w:rPr>
                <w:rFonts w:ascii="Arial" w:eastAsia="Times New Roman" w:hAnsi="Arial" w:cs="Arial"/>
                <w:color w:val="000000"/>
                <w:sz w:val="20"/>
                <w:szCs w:val="20"/>
              </w:rPr>
            </w:pPr>
            <w:r w:rsidRPr="000C644E">
              <w:rPr>
                <w:rFonts w:ascii="Arial" w:eastAsia="Times New Roman" w:hAnsi="Arial" w:cs="Arial"/>
                <w:color w:val="000000"/>
                <w:sz w:val="20"/>
                <w:szCs w:val="20"/>
              </w:rPr>
              <w:t>ISO viscosity grade</w:t>
            </w:r>
          </w:p>
        </w:tc>
        <w:tc>
          <w:tcPr>
            <w:tcW w:w="900" w:type="dxa"/>
            <w:tcBorders>
              <w:top w:val="nil"/>
              <w:left w:val="nil"/>
              <w:bottom w:val="single" w:sz="4" w:space="0" w:color="auto"/>
              <w:right w:val="single" w:sz="4" w:space="0" w:color="auto"/>
            </w:tcBorders>
            <w:shd w:val="clear" w:color="auto" w:fill="auto"/>
            <w:vAlign w:val="center"/>
            <w:hideMark/>
          </w:tcPr>
          <w:p w14:paraId="4276AC6F" w14:textId="77777777" w:rsidR="000C644E" w:rsidRPr="000C644E" w:rsidRDefault="000C644E" w:rsidP="000C644E">
            <w:pPr>
              <w:spacing w:after="0" w:line="240" w:lineRule="auto"/>
              <w:jc w:val="center"/>
              <w:rPr>
                <w:rFonts w:ascii="Arial" w:eastAsia="Times New Roman" w:hAnsi="Arial" w:cs="Arial"/>
                <w:color w:val="000000"/>
                <w:sz w:val="20"/>
                <w:szCs w:val="20"/>
              </w:rPr>
            </w:pPr>
            <w:r w:rsidRPr="000C644E">
              <w:rPr>
                <w:rFonts w:ascii="Arial" w:eastAsia="Times New Roman" w:hAnsi="Arial" w:cs="Arial"/>
                <w:color w:val="000000"/>
                <w:sz w:val="20"/>
                <w:szCs w:val="20"/>
              </w:rPr>
              <w:t>-</w:t>
            </w:r>
          </w:p>
        </w:tc>
        <w:tc>
          <w:tcPr>
            <w:tcW w:w="1440" w:type="dxa"/>
            <w:tcBorders>
              <w:top w:val="nil"/>
              <w:left w:val="nil"/>
              <w:bottom w:val="single" w:sz="4" w:space="0" w:color="auto"/>
              <w:right w:val="single" w:sz="4" w:space="0" w:color="auto"/>
            </w:tcBorders>
            <w:shd w:val="clear" w:color="auto" w:fill="auto"/>
            <w:vAlign w:val="center"/>
            <w:hideMark/>
          </w:tcPr>
          <w:p w14:paraId="5DC20606" w14:textId="77777777" w:rsidR="000C644E" w:rsidRPr="000C644E" w:rsidRDefault="000C644E" w:rsidP="000C644E">
            <w:pPr>
              <w:spacing w:after="0" w:line="240" w:lineRule="auto"/>
              <w:jc w:val="center"/>
              <w:rPr>
                <w:rFonts w:ascii="Arial" w:eastAsia="Times New Roman" w:hAnsi="Arial" w:cs="Arial"/>
                <w:color w:val="000000"/>
                <w:sz w:val="20"/>
                <w:szCs w:val="20"/>
              </w:rPr>
            </w:pPr>
            <w:r w:rsidRPr="000C644E">
              <w:rPr>
                <w:rFonts w:ascii="Arial" w:eastAsia="Times New Roman" w:hAnsi="Arial" w:cs="Arial"/>
                <w:color w:val="000000"/>
                <w:sz w:val="20"/>
                <w:szCs w:val="20"/>
              </w:rPr>
              <w:t>-</w:t>
            </w:r>
          </w:p>
        </w:tc>
        <w:tc>
          <w:tcPr>
            <w:tcW w:w="3510" w:type="dxa"/>
            <w:tcBorders>
              <w:top w:val="nil"/>
              <w:left w:val="nil"/>
              <w:bottom w:val="single" w:sz="4" w:space="0" w:color="auto"/>
              <w:right w:val="single" w:sz="4" w:space="0" w:color="auto"/>
            </w:tcBorders>
            <w:shd w:val="clear" w:color="auto" w:fill="auto"/>
            <w:vAlign w:val="center"/>
            <w:hideMark/>
          </w:tcPr>
          <w:p w14:paraId="776DFD00" w14:textId="77777777" w:rsidR="000C644E" w:rsidRPr="000C644E" w:rsidRDefault="000C644E" w:rsidP="000C644E">
            <w:pPr>
              <w:spacing w:after="0" w:line="240" w:lineRule="auto"/>
              <w:jc w:val="center"/>
              <w:rPr>
                <w:rFonts w:ascii="Arial" w:eastAsia="Times New Roman" w:hAnsi="Arial" w:cs="Arial"/>
                <w:color w:val="000000"/>
                <w:sz w:val="20"/>
                <w:szCs w:val="20"/>
              </w:rPr>
            </w:pPr>
            <w:r w:rsidRPr="000C644E">
              <w:rPr>
                <w:rFonts w:ascii="Arial" w:eastAsia="Times New Roman" w:hAnsi="Arial" w:cs="Arial"/>
                <w:color w:val="000000"/>
                <w:sz w:val="20"/>
                <w:szCs w:val="20"/>
              </w:rPr>
              <w:t> </w:t>
            </w:r>
          </w:p>
        </w:tc>
      </w:tr>
      <w:tr w:rsidR="000C644E" w:rsidRPr="000C644E" w14:paraId="0104245E" w14:textId="77777777" w:rsidTr="000C644E">
        <w:trPr>
          <w:trHeight w:val="285"/>
        </w:trPr>
        <w:tc>
          <w:tcPr>
            <w:tcW w:w="3415" w:type="dxa"/>
            <w:tcBorders>
              <w:top w:val="nil"/>
              <w:left w:val="single" w:sz="4" w:space="0" w:color="auto"/>
              <w:bottom w:val="single" w:sz="4" w:space="0" w:color="auto"/>
              <w:right w:val="single" w:sz="4" w:space="0" w:color="auto"/>
            </w:tcBorders>
            <w:shd w:val="clear" w:color="auto" w:fill="auto"/>
            <w:vAlign w:val="center"/>
            <w:hideMark/>
          </w:tcPr>
          <w:p w14:paraId="199BDA16" w14:textId="77777777" w:rsidR="000C644E" w:rsidRPr="000C644E" w:rsidRDefault="000C644E" w:rsidP="000C644E">
            <w:pPr>
              <w:spacing w:after="0" w:line="240" w:lineRule="auto"/>
              <w:rPr>
                <w:rFonts w:ascii="Arial" w:eastAsia="Times New Roman" w:hAnsi="Arial" w:cs="Arial"/>
                <w:color w:val="000000"/>
                <w:sz w:val="20"/>
                <w:szCs w:val="20"/>
              </w:rPr>
            </w:pPr>
            <w:r w:rsidRPr="000C644E">
              <w:rPr>
                <w:rFonts w:ascii="Arial" w:eastAsia="Times New Roman" w:hAnsi="Arial" w:cs="Arial"/>
                <w:color w:val="000000"/>
                <w:sz w:val="20"/>
                <w:szCs w:val="20"/>
              </w:rPr>
              <w:t>Density at 15°C</w:t>
            </w:r>
          </w:p>
        </w:tc>
        <w:tc>
          <w:tcPr>
            <w:tcW w:w="900" w:type="dxa"/>
            <w:tcBorders>
              <w:top w:val="nil"/>
              <w:left w:val="nil"/>
              <w:bottom w:val="single" w:sz="4" w:space="0" w:color="auto"/>
              <w:right w:val="single" w:sz="4" w:space="0" w:color="auto"/>
            </w:tcBorders>
            <w:shd w:val="clear" w:color="auto" w:fill="auto"/>
            <w:vAlign w:val="center"/>
            <w:hideMark/>
          </w:tcPr>
          <w:p w14:paraId="0B0A31FF" w14:textId="77777777" w:rsidR="000C644E" w:rsidRPr="000C644E" w:rsidRDefault="000C644E" w:rsidP="000C644E">
            <w:pPr>
              <w:spacing w:after="0" w:line="240" w:lineRule="auto"/>
              <w:jc w:val="center"/>
              <w:rPr>
                <w:rFonts w:ascii="Arial" w:eastAsia="Times New Roman" w:hAnsi="Arial" w:cs="Arial"/>
                <w:color w:val="000000"/>
                <w:sz w:val="20"/>
                <w:szCs w:val="20"/>
              </w:rPr>
            </w:pPr>
            <w:r w:rsidRPr="000C644E">
              <w:rPr>
                <w:rFonts w:ascii="Arial" w:eastAsia="Times New Roman" w:hAnsi="Arial" w:cs="Arial"/>
                <w:color w:val="000000"/>
                <w:sz w:val="20"/>
                <w:szCs w:val="20"/>
              </w:rPr>
              <w:t>g/cm</w:t>
            </w:r>
            <w:r w:rsidRPr="000C644E">
              <w:rPr>
                <w:rFonts w:ascii="Arial" w:eastAsia="Times New Roman" w:hAnsi="Arial" w:cs="Arial"/>
                <w:color w:val="000000"/>
                <w:sz w:val="20"/>
                <w:szCs w:val="20"/>
                <w:vertAlign w:val="superscript"/>
              </w:rPr>
              <w:t>3</w:t>
            </w:r>
          </w:p>
        </w:tc>
        <w:tc>
          <w:tcPr>
            <w:tcW w:w="1440" w:type="dxa"/>
            <w:tcBorders>
              <w:top w:val="nil"/>
              <w:left w:val="nil"/>
              <w:bottom w:val="single" w:sz="4" w:space="0" w:color="auto"/>
              <w:right w:val="single" w:sz="4" w:space="0" w:color="auto"/>
            </w:tcBorders>
            <w:shd w:val="clear" w:color="auto" w:fill="auto"/>
            <w:vAlign w:val="center"/>
            <w:hideMark/>
          </w:tcPr>
          <w:p w14:paraId="212CB95D" w14:textId="77777777" w:rsidR="000C644E" w:rsidRPr="000C644E" w:rsidRDefault="000C644E" w:rsidP="000C644E">
            <w:pPr>
              <w:spacing w:after="0" w:line="240" w:lineRule="auto"/>
              <w:jc w:val="center"/>
              <w:rPr>
                <w:rFonts w:ascii="Arial" w:eastAsia="Times New Roman" w:hAnsi="Arial" w:cs="Arial"/>
                <w:color w:val="000000"/>
                <w:sz w:val="20"/>
                <w:szCs w:val="20"/>
              </w:rPr>
            </w:pPr>
            <w:r w:rsidRPr="000C644E">
              <w:rPr>
                <w:rFonts w:ascii="Arial" w:eastAsia="Times New Roman" w:hAnsi="Arial" w:cs="Arial"/>
                <w:color w:val="000000"/>
                <w:sz w:val="20"/>
                <w:szCs w:val="20"/>
              </w:rPr>
              <w:t>ASTM D4052</w:t>
            </w:r>
          </w:p>
        </w:tc>
        <w:tc>
          <w:tcPr>
            <w:tcW w:w="3510" w:type="dxa"/>
            <w:tcBorders>
              <w:top w:val="nil"/>
              <w:left w:val="nil"/>
              <w:bottom w:val="single" w:sz="4" w:space="0" w:color="auto"/>
              <w:right w:val="single" w:sz="4" w:space="0" w:color="auto"/>
            </w:tcBorders>
            <w:shd w:val="clear" w:color="auto" w:fill="auto"/>
            <w:vAlign w:val="center"/>
            <w:hideMark/>
          </w:tcPr>
          <w:p w14:paraId="4BCFE154" w14:textId="77777777" w:rsidR="000C644E" w:rsidRPr="000C644E" w:rsidRDefault="000C644E" w:rsidP="000C644E">
            <w:pPr>
              <w:spacing w:after="0" w:line="240" w:lineRule="auto"/>
              <w:jc w:val="center"/>
              <w:rPr>
                <w:rFonts w:ascii="Arial" w:eastAsia="Times New Roman" w:hAnsi="Arial" w:cs="Arial"/>
                <w:color w:val="000000"/>
                <w:sz w:val="20"/>
                <w:szCs w:val="20"/>
              </w:rPr>
            </w:pPr>
            <w:r w:rsidRPr="000C644E">
              <w:rPr>
                <w:rFonts w:ascii="Arial" w:eastAsia="Times New Roman" w:hAnsi="Arial" w:cs="Arial"/>
                <w:color w:val="000000"/>
                <w:sz w:val="20"/>
                <w:szCs w:val="20"/>
              </w:rPr>
              <w:t> </w:t>
            </w:r>
          </w:p>
        </w:tc>
      </w:tr>
      <w:tr w:rsidR="000C644E" w:rsidRPr="000C644E" w14:paraId="7DABE7BB" w14:textId="77777777" w:rsidTr="000C644E">
        <w:trPr>
          <w:trHeight w:val="285"/>
        </w:trPr>
        <w:tc>
          <w:tcPr>
            <w:tcW w:w="3415" w:type="dxa"/>
            <w:tcBorders>
              <w:top w:val="nil"/>
              <w:left w:val="single" w:sz="4" w:space="0" w:color="auto"/>
              <w:bottom w:val="single" w:sz="4" w:space="0" w:color="auto"/>
              <w:right w:val="single" w:sz="4" w:space="0" w:color="auto"/>
            </w:tcBorders>
            <w:shd w:val="clear" w:color="auto" w:fill="auto"/>
            <w:vAlign w:val="center"/>
            <w:hideMark/>
          </w:tcPr>
          <w:p w14:paraId="16F3DD41" w14:textId="77777777" w:rsidR="000C644E" w:rsidRPr="000C644E" w:rsidRDefault="000C644E" w:rsidP="000C644E">
            <w:pPr>
              <w:spacing w:after="0" w:line="240" w:lineRule="auto"/>
              <w:rPr>
                <w:rFonts w:ascii="Arial" w:eastAsia="Times New Roman" w:hAnsi="Arial" w:cs="Arial"/>
                <w:color w:val="000000"/>
                <w:sz w:val="20"/>
                <w:szCs w:val="20"/>
              </w:rPr>
            </w:pPr>
            <w:r w:rsidRPr="000C644E">
              <w:rPr>
                <w:rFonts w:ascii="Arial" w:eastAsia="Times New Roman" w:hAnsi="Arial" w:cs="Arial"/>
                <w:color w:val="000000"/>
                <w:sz w:val="20"/>
                <w:szCs w:val="20"/>
              </w:rPr>
              <w:t>Kinematic Viscosity at 40°C</w:t>
            </w:r>
          </w:p>
        </w:tc>
        <w:tc>
          <w:tcPr>
            <w:tcW w:w="900" w:type="dxa"/>
            <w:tcBorders>
              <w:top w:val="nil"/>
              <w:left w:val="nil"/>
              <w:bottom w:val="single" w:sz="4" w:space="0" w:color="auto"/>
              <w:right w:val="single" w:sz="4" w:space="0" w:color="auto"/>
            </w:tcBorders>
            <w:shd w:val="clear" w:color="auto" w:fill="auto"/>
            <w:vAlign w:val="center"/>
            <w:hideMark/>
          </w:tcPr>
          <w:p w14:paraId="247BB572" w14:textId="77777777" w:rsidR="000C644E" w:rsidRPr="000C644E" w:rsidRDefault="000C644E" w:rsidP="000C644E">
            <w:pPr>
              <w:spacing w:after="0" w:line="240" w:lineRule="auto"/>
              <w:jc w:val="center"/>
              <w:rPr>
                <w:rFonts w:ascii="Arial" w:eastAsia="Times New Roman" w:hAnsi="Arial" w:cs="Arial"/>
                <w:color w:val="000000"/>
                <w:sz w:val="20"/>
                <w:szCs w:val="20"/>
              </w:rPr>
            </w:pPr>
            <w:r w:rsidRPr="000C644E">
              <w:rPr>
                <w:rFonts w:ascii="Arial" w:eastAsia="Times New Roman" w:hAnsi="Arial" w:cs="Arial"/>
                <w:color w:val="000000"/>
                <w:sz w:val="20"/>
                <w:szCs w:val="20"/>
              </w:rPr>
              <w:t>mm</w:t>
            </w:r>
            <w:r w:rsidRPr="000C644E">
              <w:rPr>
                <w:rFonts w:ascii="Arial" w:eastAsia="Times New Roman" w:hAnsi="Arial" w:cs="Arial"/>
                <w:color w:val="000000"/>
                <w:sz w:val="20"/>
                <w:szCs w:val="20"/>
                <w:vertAlign w:val="superscript"/>
              </w:rPr>
              <w:t>2</w:t>
            </w:r>
            <w:r w:rsidRPr="000C644E">
              <w:rPr>
                <w:rFonts w:ascii="Arial" w:eastAsia="Times New Roman" w:hAnsi="Arial" w:cs="Arial"/>
                <w:color w:val="000000"/>
                <w:sz w:val="20"/>
                <w:szCs w:val="20"/>
              </w:rPr>
              <w:t>/s</w:t>
            </w:r>
          </w:p>
        </w:tc>
        <w:tc>
          <w:tcPr>
            <w:tcW w:w="1440" w:type="dxa"/>
            <w:tcBorders>
              <w:top w:val="nil"/>
              <w:left w:val="nil"/>
              <w:bottom w:val="single" w:sz="4" w:space="0" w:color="auto"/>
              <w:right w:val="single" w:sz="4" w:space="0" w:color="auto"/>
            </w:tcBorders>
            <w:shd w:val="clear" w:color="auto" w:fill="auto"/>
            <w:vAlign w:val="center"/>
            <w:hideMark/>
          </w:tcPr>
          <w:p w14:paraId="38ECA98C" w14:textId="77777777" w:rsidR="000C644E" w:rsidRPr="000C644E" w:rsidRDefault="000C644E" w:rsidP="000C644E">
            <w:pPr>
              <w:spacing w:after="0" w:line="240" w:lineRule="auto"/>
              <w:jc w:val="center"/>
              <w:rPr>
                <w:rFonts w:ascii="Arial" w:eastAsia="Times New Roman" w:hAnsi="Arial" w:cs="Arial"/>
                <w:color w:val="000000"/>
                <w:sz w:val="20"/>
                <w:szCs w:val="20"/>
              </w:rPr>
            </w:pPr>
            <w:r w:rsidRPr="000C644E">
              <w:rPr>
                <w:rFonts w:ascii="Arial" w:eastAsia="Times New Roman" w:hAnsi="Arial" w:cs="Arial"/>
                <w:color w:val="000000"/>
                <w:sz w:val="20"/>
                <w:szCs w:val="20"/>
              </w:rPr>
              <w:t>ASTM D445</w:t>
            </w:r>
          </w:p>
        </w:tc>
        <w:tc>
          <w:tcPr>
            <w:tcW w:w="3510" w:type="dxa"/>
            <w:tcBorders>
              <w:top w:val="nil"/>
              <w:left w:val="nil"/>
              <w:bottom w:val="single" w:sz="4" w:space="0" w:color="auto"/>
              <w:right w:val="single" w:sz="4" w:space="0" w:color="auto"/>
            </w:tcBorders>
            <w:shd w:val="clear" w:color="auto" w:fill="auto"/>
            <w:vAlign w:val="center"/>
            <w:hideMark/>
          </w:tcPr>
          <w:p w14:paraId="6A313ADC" w14:textId="77777777" w:rsidR="000C644E" w:rsidRPr="000C644E" w:rsidRDefault="000C644E" w:rsidP="000C644E">
            <w:pPr>
              <w:spacing w:after="0" w:line="240" w:lineRule="auto"/>
              <w:jc w:val="center"/>
              <w:rPr>
                <w:rFonts w:ascii="Arial" w:eastAsia="Times New Roman" w:hAnsi="Arial" w:cs="Arial"/>
                <w:color w:val="000000"/>
                <w:sz w:val="20"/>
                <w:szCs w:val="20"/>
              </w:rPr>
            </w:pPr>
            <w:r w:rsidRPr="000C644E">
              <w:rPr>
                <w:rFonts w:ascii="Arial" w:eastAsia="Times New Roman" w:hAnsi="Arial" w:cs="Arial"/>
                <w:color w:val="000000"/>
                <w:sz w:val="20"/>
                <w:szCs w:val="20"/>
              </w:rPr>
              <w:t> </w:t>
            </w:r>
          </w:p>
        </w:tc>
      </w:tr>
      <w:tr w:rsidR="000C644E" w:rsidRPr="000C644E" w14:paraId="42C8EE85" w14:textId="77777777" w:rsidTr="000C644E">
        <w:trPr>
          <w:trHeight w:val="285"/>
        </w:trPr>
        <w:tc>
          <w:tcPr>
            <w:tcW w:w="3415" w:type="dxa"/>
            <w:tcBorders>
              <w:top w:val="nil"/>
              <w:left w:val="single" w:sz="4" w:space="0" w:color="auto"/>
              <w:bottom w:val="single" w:sz="4" w:space="0" w:color="auto"/>
              <w:right w:val="single" w:sz="4" w:space="0" w:color="auto"/>
            </w:tcBorders>
            <w:shd w:val="clear" w:color="auto" w:fill="auto"/>
            <w:vAlign w:val="center"/>
            <w:hideMark/>
          </w:tcPr>
          <w:p w14:paraId="46E5DAA8" w14:textId="77777777" w:rsidR="000C644E" w:rsidRPr="000C644E" w:rsidRDefault="000C644E" w:rsidP="000C644E">
            <w:pPr>
              <w:spacing w:after="0" w:line="240" w:lineRule="auto"/>
              <w:rPr>
                <w:rFonts w:ascii="Arial" w:eastAsia="Times New Roman" w:hAnsi="Arial" w:cs="Arial"/>
                <w:color w:val="000000"/>
                <w:sz w:val="20"/>
                <w:szCs w:val="20"/>
              </w:rPr>
            </w:pPr>
            <w:r w:rsidRPr="000C644E">
              <w:rPr>
                <w:rFonts w:ascii="Arial" w:eastAsia="Times New Roman" w:hAnsi="Arial" w:cs="Arial"/>
                <w:color w:val="000000"/>
                <w:sz w:val="20"/>
                <w:szCs w:val="20"/>
              </w:rPr>
              <w:t>Kinematic Viscosity at 100°C</w:t>
            </w:r>
          </w:p>
        </w:tc>
        <w:tc>
          <w:tcPr>
            <w:tcW w:w="900" w:type="dxa"/>
            <w:tcBorders>
              <w:top w:val="nil"/>
              <w:left w:val="nil"/>
              <w:bottom w:val="single" w:sz="4" w:space="0" w:color="auto"/>
              <w:right w:val="single" w:sz="4" w:space="0" w:color="auto"/>
            </w:tcBorders>
            <w:shd w:val="clear" w:color="auto" w:fill="auto"/>
            <w:vAlign w:val="center"/>
            <w:hideMark/>
          </w:tcPr>
          <w:p w14:paraId="7B024442" w14:textId="77777777" w:rsidR="000C644E" w:rsidRPr="000C644E" w:rsidRDefault="000C644E" w:rsidP="000C644E">
            <w:pPr>
              <w:spacing w:after="0" w:line="240" w:lineRule="auto"/>
              <w:jc w:val="center"/>
              <w:rPr>
                <w:rFonts w:ascii="Arial" w:eastAsia="Times New Roman" w:hAnsi="Arial" w:cs="Arial"/>
                <w:color w:val="000000"/>
                <w:sz w:val="20"/>
                <w:szCs w:val="20"/>
              </w:rPr>
            </w:pPr>
            <w:r w:rsidRPr="000C644E">
              <w:rPr>
                <w:rFonts w:ascii="Arial" w:eastAsia="Times New Roman" w:hAnsi="Arial" w:cs="Arial"/>
                <w:color w:val="000000"/>
                <w:sz w:val="20"/>
                <w:szCs w:val="20"/>
              </w:rPr>
              <w:t>mm</w:t>
            </w:r>
            <w:r w:rsidRPr="000C644E">
              <w:rPr>
                <w:rFonts w:ascii="Arial" w:eastAsia="Times New Roman" w:hAnsi="Arial" w:cs="Arial"/>
                <w:color w:val="000000"/>
                <w:sz w:val="20"/>
                <w:szCs w:val="20"/>
                <w:vertAlign w:val="superscript"/>
              </w:rPr>
              <w:t>2</w:t>
            </w:r>
            <w:r w:rsidRPr="000C644E">
              <w:rPr>
                <w:rFonts w:ascii="Arial" w:eastAsia="Times New Roman" w:hAnsi="Arial" w:cs="Arial"/>
                <w:color w:val="000000"/>
                <w:sz w:val="20"/>
                <w:szCs w:val="20"/>
              </w:rPr>
              <w:t>/s</w:t>
            </w:r>
          </w:p>
        </w:tc>
        <w:tc>
          <w:tcPr>
            <w:tcW w:w="1440" w:type="dxa"/>
            <w:tcBorders>
              <w:top w:val="nil"/>
              <w:left w:val="nil"/>
              <w:bottom w:val="single" w:sz="4" w:space="0" w:color="auto"/>
              <w:right w:val="single" w:sz="4" w:space="0" w:color="auto"/>
            </w:tcBorders>
            <w:shd w:val="clear" w:color="auto" w:fill="auto"/>
            <w:vAlign w:val="center"/>
            <w:hideMark/>
          </w:tcPr>
          <w:p w14:paraId="21018107" w14:textId="77777777" w:rsidR="000C644E" w:rsidRPr="000C644E" w:rsidRDefault="000C644E" w:rsidP="000C644E">
            <w:pPr>
              <w:spacing w:after="0" w:line="240" w:lineRule="auto"/>
              <w:jc w:val="center"/>
              <w:rPr>
                <w:rFonts w:ascii="Arial" w:eastAsia="Times New Roman" w:hAnsi="Arial" w:cs="Arial"/>
                <w:color w:val="000000"/>
                <w:sz w:val="20"/>
                <w:szCs w:val="20"/>
              </w:rPr>
            </w:pPr>
            <w:r w:rsidRPr="000C644E">
              <w:rPr>
                <w:rFonts w:ascii="Arial" w:eastAsia="Times New Roman" w:hAnsi="Arial" w:cs="Arial"/>
                <w:color w:val="000000"/>
                <w:sz w:val="20"/>
                <w:szCs w:val="20"/>
              </w:rPr>
              <w:t>ASTM D445</w:t>
            </w:r>
          </w:p>
        </w:tc>
        <w:tc>
          <w:tcPr>
            <w:tcW w:w="3510" w:type="dxa"/>
            <w:tcBorders>
              <w:top w:val="nil"/>
              <w:left w:val="nil"/>
              <w:bottom w:val="single" w:sz="4" w:space="0" w:color="auto"/>
              <w:right w:val="single" w:sz="4" w:space="0" w:color="auto"/>
            </w:tcBorders>
            <w:shd w:val="clear" w:color="auto" w:fill="auto"/>
            <w:vAlign w:val="center"/>
            <w:hideMark/>
          </w:tcPr>
          <w:p w14:paraId="51BFB67E" w14:textId="77777777" w:rsidR="000C644E" w:rsidRPr="000C644E" w:rsidRDefault="000C644E" w:rsidP="000C644E">
            <w:pPr>
              <w:spacing w:after="0" w:line="240" w:lineRule="auto"/>
              <w:jc w:val="center"/>
              <w:rPr>
                <w:rFonts w:ascii="Arial" w:eastAsia="Times New Roman" w:hAnsi="Arial" w:cs="Arial"/>
                <w:color w:val="000000"/>
                <w:sz w:val="20"/>
                <w:szCs w:val="20"/>
              </w:rPr>
            </w:pPr>
            <w:r w:rsidRPr="000C644E">
              <w:rPr>
                <w:rFonts w:ascii="Arial" w:eastAsia="Times New Roman" w:hAnsi="Arial" w:cs="Arial"/>
                <w:color w:val="000000"/>
                <w:sz w:val="20"/>
                <w:szCs w:val="20"/>
              </w:rPr>
              <w:t> </w:t>
            </w:r>
          </w:p>
        </w:tc>
      </w:tr>
      <w:tr w:rsidR="000C644E" w:rsidRPr="000C644E" w14:paraId="5E45A23F" w14:textId="77777777" w:rsidTr="000C644E">
        <w:trPr>
          <w:trHeight w:val="285"/>
        </w:trPr>
        <w:tc>
          <w:tcPr>
            <w:tcW w:w="3415" w:type="dxa"/>
            <w:tcBorders>
              <w:top w:val="nil"/>
              <w:left w:val="single" w:sz="4" w:space="0" w:color="auto"/>
              <w:bottom w:val="single" w:sz="4" w:space="0" w:color="auto"/>
              <w:right w:val="single" w:sz="4" w:space="0" w:color="auto"/>
            </w:tcBorders>
            <w:shd w:val="clear" w:color="auto" w:fill="auto"/>
            <w:vAlign w:val="center"/>
            <w:hideMark/>
          </w:tcPr>
          <w:p w14:paraId="317329A0" w14:textId="77777777" w:rsidR="000C644E" w:rsidRPr="000C644E" w:rsidRDefault="000C644E" w:rsidP="000C644E">
            <w:pPr>
              <w:spacing w:after="0" w:line="240" w:lineRule="auto"/>
              <w:rPr>
                <w:rFonts w:ascii="Arial" w:eastAsia="Times New Roman" w:hAnsi="Arial" w:cs="Arial"/>
                <w:color w:val="000000"/>
                <w:sz w:val="20"/>
                <w:szCs w:val="20"/>
              </w:rPr>
            </w:pPr>
            <w:r w:rsidRPr="000C644E">
              <w:rPr>
                <w:rFonts w:ascii="Arial" w:eastAsia="Times New Roman" w:hAnsi="Arial" w:cs="Arial"/>
                <w:color w:val="000000"/>
                <w:sz w:val="20"/>
                <w:szCs w:val="20"/>
              </w:rPr>
              <w:t xml:space="preserve">Viscosity Index </w:t>
            </w:r>
          </w:p>
        </w:tc>
        <w:tc>
          <w:tcPr>
            <w:tcW w:w="900" w:type="dxa"/>
            <w:tcBorders>
              <w:top w:val="nil"/>
              <w:left w:val="nil"/>
              <w:bottom w:val="single" w:sz="4" w:space="0" w:color="auto"/>
              <w:right w:val="single" w:sz="4" w:space="0" w:color="auto"/>
            </w:tcBorders>
            <w:shd w:val="clear" w:color="auto" w:fill="auto"/>
            <w:vAlign w:val="center"/>
            <w:hideMark/>
          </w:tcPr>
          <w:p w14:paraId="2A10B9A4" w14:textId="77777777" w:rsidR="000C644E" w:rsidRPr="000C644E" w:rsidRDefault="000C644E" w:rsidP="000C644E">
            <w:pPr>
              <w:spacing w:after="0" w:line="240" w:lineRule="auto"/>
              <w:jc w:val="center"/>
              <w:rPr>
                <w:rFonts w:ascii="Arial" w:eastAsia="Times New Roman" w:hAnsi="Arial" w:cs="Arial"/>
                <w:color w:val="000000"/>
                <w:sz w:val="20"/>
                <w:szCs w:val="20"/>
              </w:rPr>
            </w:pPr>
            <w:r w:rsidRPr="000C644E">
              <w:rPr>
                <w:rFonts w:ascii="Arial" w:eastAsia="Times New Roman" w:hAnsi="Arial" w:cs="Arial"/>
                <w:color w:val="000000"/>
                <w:sz w:val="20"/>
                <w:szCs w:val="20"/>
              </w:rPr>
              <w:t>-</w:t>
            </w:r>
          </w:p>
        </w:tc>
        <w:tc>
          <w:tcPr>
            <w:tcW w:w="1440" w:type="dxa"/>
            <w:tcBorders>
              <w:top w:val="nil"/>
              <w:left w:val="nil"/>
              <w:bottom w:val="single" w:sz="4" w:space="0" w:color="auto"/>
              <w:right w:val="single" w:sz="4" w:space="0" w:color="auto"/>
            </w:tcBorders>
            <w:shd w:val="clear" w:color="auto" w:fill="auto"/>
            <w:vAlign w:val="center"/>
            <w:hideMark/>
          </w:tcPr>
          <w:p w14:paraId="5EAE8C3D" w14:textId="77777777" w:rsidR="000C644E" w:rsidRPr="000C644E" w:rsidRDefault="000C644E" w:rsidP="000C644E">
            <w:pPr>
              <w:spacing w:after="0" w:line="240" w:lineRule="auto"/>
              <w:jc w:val="center"/>
              <w:rPr>
                <w:rFonts w:ascii="Arial" w:eastAsia="Times New Roman" w:hAnsi="Arial" w:cs="Arial"/>
                <w:color w:val="000000"/>
                <w:sz w:val="20"/>
                <w:szCs w:val="20"/>
              </w:rPr>
            </w:pPr>
            <w:r w:rsidRPr="000C644E">
              <w:rPr>
                <w:rFonts w:ascii="Arial" w:eastAsia="Times New Roman" w:hAnsi="Arial" w:cs="Arial"/>
                <w:color w:val="000000"/>
                <w:sz w:val="20"/>
                <w:szCs w:val="20"/>
              </w:rPr>
              <w:t>ASTM D2270</w:t>
            </w:r>
          </w:p>
        </w:tc>
        <w:tc>
          <w:tcPr>
            <w:tcW w:w="3510" w:type="dxa"/>
            <w:tcBorders>
              <w:top w:val="nil"/>
              <w:left w:val="nil"/>
              <w:bottom w:val="single" w:sz="4" w:space="0" w:color="auto"/>
              <w:right w:val="single" w:sz="4" w:space="0" w:color="auto"/>
            </w:tcBorders>
            <w:shd w:val="clear" w:color="auto" w:fill="auto"/>
            <w:vAlign w:val="center"/>
            <w:hideMark/>
          </w:tcPr>
          <w:p w14:paraId="6946DAD2" w14:textId="77777777" w:rsidR="000C644E" w:rsidRPr="000C644E" w:rsidRDefault="000C644E" w:rsidP="000C644E">
            <w:pPr>
              <w:spacing w:after="0" w:line="240" w:lineRule="auto"/>
              <w:jc w:val="center"/>
              <w:rPr>
                <w:rFonts w:ascii="Arial" w:eastAsia="Times New Roman" w:hAnsi="Arial" w:cs="Arial"/>
                <w:color w:val="000000"/>
                <w:sz w:val="20"/>
                <w:szCs w:val="20"/>
              </w:rPr>
            </w:pPr>
            <w:r w:rsidRPr="000C644E">
              <w:rPr>
                <w:rFonts w:ascii="Arial" w:eastAsia="Times New Roman" w:hAnsi="Arial" w:cs="Arial"/>
                <w:color w:val="000000"/>
                <w:sz w:val="20"/>
                <w:szCs w:val="20"/>
              </w:rPr>
              <w:t> </w:t>
            </w:r>
          </w:p>
        </w:tc>
      </w:tr>
      <w:tr w:rsidR="000C644E" w:rsidRPr="000C644E" w14:paraId="10C293F3" w14:textId="77777777" w:rsidTr="000C644E">
        <w:trPr>
          <w:trHeight w:val="285"/>
        </w:trPr>
        <w:tc>
          <w:tcPr>
            <w:tcW w:w="3415" w:type="dxa"/>
            <w:tcBorders>
              <w:top w:val="nil"/>
              <w:left w:val="single" w:sz="4" w:space="0" w:color="auto"/>
              <w:bottom w:val="single" w:sz="4" w:space="0" w:color="auto"/>
              <w:right w:val="single" w:sz="4" w:space="0" w:color="auto"/>
            </w:tcBorders>
            <w:shd w:val="clear" w:color="auto" w:fill="auto"/>
            <w:vAlign w:val="center"/>
            <w:hideMark/>
          </w:tcPr>
          <w:p w14:paraId="306E43AC" w14:textId="77777777" w:rsidR="000C644E" w:rsidRPr="000C644E" w:rsidRDefault="000C644E" w:rsidP="000C644E">
            <w:pPr>
              <w:spacing w:after="0" w:line="240" w:lineRule="auto"/>
              <w:rPr>
                <w:rFonts w:ascii="Arial" w:eastAsia="Times New Roman" w:hAnsi="Arial" w:cs="Arial"/>
                <w:color w:val="000000"/>
                <w:sz w:val="20"/>
                <w:szCs w:val="20"/>
              </w:rPr>
            </w:pPr>
            <w:r w:rsidRPr="000C644E">
              <w:rPr>
                <w:rFonts w:ascii="Arial" w:eastAsia="Times New Roman" w:hAnsi="Arial" w:cs="Arial"/>
                <w:color w:val="000000"/>
                <w:sz w:val="20"/>
                <w:szCs w:val="20"/>
              </w:rPr>
              <w:t>Flash Point (COC)</w:t>
            </w:r>
          </w:p>
        </w:tc>
        <w:tc>
          <w:tcPr>
            <w:tcW w:w="900" w:type="dxa"/>
            <w:tcBorders>
              <w:top w:val="nil"/>
              <w:left w:val="nil"/>
              <w:bottom w:val="single" w:sz="4" w:space="0" w:color="auto"/>
              <w:right w:val="single" w:sz="4" w:space="0" w:color="auto"/>
            </w:tcBorders>
            <w:shd w:val="clear" w:color="auto" w:fill="auto"/>
            <w:vAlign w:val="center"/>
            <w:hideMark/>
          </w:tcPr>
          <w:p w14:paraId="1126EFD5" w14:textId="77777777" w:rsidR="000C644E" w:rsidRPr="000C644E" w:rsidRDefault="000C644E" w:rsidP="000C644E">
            <w:pPr>
              <w:spacing w:after="0" w:line="240" w:lineRule="auto"/>
              <w:jc w:val="center"/>
              <w:rPr>
                <w:rFonts w:ascii="Arial" w:eastAsia="Times New Roman" w:hAnsi="Arial" w:cs="Arial"/>
                <w:color w:val="000000"/>
                <w:sz w:val="20"/>
                <w:szCs w:val="20"/>
              </w:rPr>
            </w:pPr>
            <w:r w:rsidRPr="000C644E">
              <w:rPr>
                <w:rFonts w:ascii="Arial" w:eastAsia="Times New Roman" w:hAnsi="Arial" w:cs="Arial"/>
                <w:color w:val="000000"/>
                <w:sz w:val="20"/>
                <w:szCs w:val="20"/>
              </w:rPr>
              <w:t>°C</w:t>
            </w:r>
          </w:p>
        </w:tc>
        <w:tc>
          <w:tcPr>
            <w:tcW w:w="1440" w:type="dxa"/>
            <w:tcBorders>
              <w:top w:val="nil"/>
              <w:left w:val="nil"/>
              <w:bottom w:val="single" w:sz="4" w:space="0" w:color="auto"/>
              <w:right w:val="single" w:sz="4" w:space="0" w:color="auto"/>
            </w:tcBorders>
            <w:shd w:val="clear" w:color="auto" w:fill="auto"/>
            <w:vAlign w:val="center"/>
            <w:hideMark/>
          </w:tcPr>
          <w:p w14:paraId="1DCB89C2" w14:textId="77777777" w:rsidR="000C644E" w:rsidRPr="000C644E" w:rsidRDefault="000C644E" w:rsidP="000C644E">
            <w:pPr>
              <w:spacing w:after="0" w:line="240" w:lineRule="auto"/>
              <w:jc w:val="center"/>
              <w:rPr>
                <w:rFonts w:ascii="Arial" w:eastAsia="Times New Roman" w:hAnsi="Arial" w:cs="Arial"/>
                <w:color w:val="000000"/>
                <w:sz w:val="20"/>
                <w:szCs w:val="20"/>
              </w:rPr>
            </w:pPr>
            <w:r w:rsidRPr="000C644E">
              <w:rPr>
                <w:rFonts w:ascii="Arial" w:eastAsia="Times New Roman" w:hAnsi="Arial" w:cs="Arial"/>
                <w:color w:val="000000"/>
                <w:sz w:val="20"/>
                <w:szCs w:val="20"/>
              </w:rPr>
              <w:t>ASTM D92</w:t>
            </w:r>
          </w:p>
        </w:tc>
        <w:tc>
          <w:tcPr>
            <w:tcW w:w="3510" w:type="dxa"/>
            <w:tcBorders>
              <w:top w:val="nil"/>
              <w:left w:val="nil"/>
              <w:bottom w:val="single" w:sz="4" w:space="0" w:color="auto"/>
              <w:right w:val="single" w:sz="4" w:space="0" w:color="auto"/>
            </w:tcBorders>
            <w:shd w:val="clear" w:color="auto" w:fill="auto"/>
            <w:vAlign w:val="center"/>
            <w:hideMark/>
          </w:tcPr>
          <w:p w14:paraId="2470A6FA" w14:textId="77777777" w:rsidR="000C644E" w:rsidRPr="000C644E" w:rsidRDefault="000C644E" w:rsidP="000C644E">
            <w:pPr>
              <w:spacing w:after="0" w:line="240" w:lineRule="auto"/>
              <w:jc w:val="center"/>
              <w:rPr>
                <w:rFonts w:ascii="Arial" w:eastAsia="Times New Roman" w:hAnsi="Arial" w:cs="Arial"/>
                <w:color w:val="000000"/>
                <w:sz w:val="20"/>
                <w:szCs w:val="20"/>
              </w:rPr>
            </w:pPr>
            <w:r w:rsidRPr="000C644E">
              <w:rPr>
                <w:rFonts w:ascii="Arial" w:eastAsia="Times New Roman" w:hAnsi="Arial" w:cs="Arial"/>
                <w:color w:val="000000"/>
                <w:sz w:val="20"/>
                <w:szCs w:val="20"/>
              </w:rPr>
              <w:t> </w:t>
            </w:r>
          </w:p>
        </w:tc>
      </w:tr>
      <w:tr w:rsidR="000C644E" w:rsidRPr="000C644E" w14:paraId="1CCB93D8" w14:textId="77777777" w:rsidTr="000C644E">
        <w:trPr>
          <w:trHeight w:val="285"/>
        </w:trPr>
        <w:tc>
          <w:tcPr>
            <w:tcW w:w="3415" w:type="dxa"/>
            <w:tcBorders>
              <w:top w:val="nil"/>
              <w:left w:val="single" w:sz="4" w:space="0" w:color="auto"/>
              <w:bottom w:val="single" w:sz="4" w:space="0" w:color="auto"/>
              <w:right w:val="single" w:sz="4" w:space="0" w:color="auto"/>
            </w:tcBorders>
            <w:shd w:val="clear" w:color="auto" w:fill="auto"/>
            <w:vAlign w:val="center"/>
            <w:hideMark/>
          </w:tcPr>
          <w:p w14:paraId="13B27D90" w14:textId="77777777" w:rsidR="000C644E" w:rsidRPr="000C644E" w:rsidRDefault="000C644E" w:rsidP="000C644E">
            <w:pPr>
              <w:spacing w:after="0" w:line="240" w:lineRule="auto"/>
              <w:rPr>
                <w:rFonts w:ascii="Arial" w:eastAsia="Times New Roman" w:hAnsi="Arial" w:cs="Arial"/>
                <w:color w:val="000000"/>
                <w:sz w:val="20"/>
                <w:szCs w:val="20"/>
              </w:rPr>
            </w:pPr>
            <w:r w:rsidRPr="000C644E">
              <w:rPr>
                <w:rFonts w:ascii="Arial" w:eastAsia="Times New Roman" w:hAnsi="Arial" w:cs="Arial"/>
                <w:color w:val="000000"/>
                <w:sz w:val="20"/>
                <w:szCs w:val="20"/>
              </w:rPr>
              <w:t xml:space="preserve">Pour Point </w:t>
            </w:r>
          </w:p>
        </w:tc>
        <w:tc>
          <w:tcPr>
            <w:tcW w:w="900" w:type="dxa"/>
            <w:tcBorders>
              <w:top w:val="nil"/>
              <w:left w:val="nil"/>
              <w:bottom w:val="single" w:sz="4" w:space="0" w:color="auto"/>
              <w:right w:val="single" w:sz="4" w:space="0" w:color="auto"/>
            </w:tcBorders>
            <w:shd w:val="clear" w:color="auto" w:fill="auto"/>
            <w:vAlign w:val="center"/>
            <w:hideMark/>
          </w:tcPr>
          <w:p w14:paraId="4187BE33" w14:textId="77777777" w:rsidR="000C644E" w:rsidRPr="000C644E" w:rsidRDefault="000C644E" w:rsidP="000C644E">
            <w:pPr>
              <w:spacing w:after="0" w:line="240" w:lineRule="auto"/>
              <w:jc w:val="center"/>
              <w:rPr>
                <w:rFonts w:ascii="Arial" w:eastAsia="Times New Roman" w:hAnsi="Arial" w:cs="Arial"/>
                <w:color w:val="000000"/>
                <w:sz w:val="20"/>
                <w:szCs w:val="20"/>
              </w:rPr>
            </w:pPr>
            <w:r w:rsidRPr="000C644E">
              <w:rPr>
                <w:rFonts w:ascii="Arial" w:eastAsia="Times New Roman" w:hAnsi="Arial" w:cs="Arial"/>
                <w:color w:val="000000"/>
                <w:sz w:val="20"/>
                <w:szCs w:val="20"/>
              </w:rPr>
              <w:t>°C</w:t>
            </w:r>
          </w:p>
        </w:tc>
        <w:tc>
          <w:tcPr>
            <w:tcW w:w="1440" w:type="dxa"/>
            <w:tcBorders>
              <w:top w:val="nil"/>
              <w:left w:val="nil"/>
              <w:bottom w:val="single" w:sz="4" w:space="0" w:color="auto"/>
              <w:right w:val="single" w:sz="4" w:space="0" w:color="auto"/>
            </w:tcBorders>
            <w:shd w:val="clear" w:color="auto" w:fill="auto"/>
            <w:vAlign w:val="center"/>
            <w:hideMark/>
          </w:tcPr>
          <w:p w14:paraId="0F988FE9" w14:textId="77777777" w:rsidR="000C644E" w:rsidRPr="000C644E" w:rsidRDefault="000C644E" w:rsidP="000C644E">
            <w:pPr>
              <w:spacing w:after="0" w:line="240" w:lineRule="auto"/>
              <w:jc w:val="center"/>
              <w:rPr>
                <w:rFonts w:ascii="Arial" w:eastAsia="Times New Roman" w:hAnsi="Arial" w:cs="Arial"/>
                <w:color w:val="000000"/>
                <w:sz w:val="20"/>
                <w:szCs w:val="20"/>
              </w:rPr>
            </w:pPr>
            <w:r w:rsidRPr="000C644E">
              <w:rPr>
                <w:rFonts w:ascii="Arial" w:eastAsia="Times New Roman" w:hAnsi="Arial" w:cs="Arial"/>
                <w:color w:val="000000"/>
                <w:sz w:val="20"/>
                <w:szCs w:val="20"/>
              </w:rPr>
              <w:t>ASTM D97</w:t>
            </w:r>
          </w:p>
        </w:tc>
        <w:tc>
          <w:tcPr>
            <w:tcW w:w="3510" w:type="dxa"/>
            <w:tcBorders>
              <w:top w:val="nil"/>
              <w:left w:val="nil"/>
              <w:bottom w:val="single" w:sz="4" w:space="0" w:color="auto"/>
              <w:right w:val="single" w:sz="4" w:space="0" w:color="auto"/>
            </w:tcBorders>
            <w:shd w:val="clear" w:color="auto" w:fill="auto"/>
            <w:vAlign w:val="center"/>
            <w:hideMark/>
          </w:tcPr>
          <w:p w14:paraId="6AD587E7" w14:textId="77777777" w:rsidR="000C644E" w:rsidRPr="000C644E" w:rsidRDefault="000C644E" w:rsidP="000C644E">
            <w:pPr>
              <w:spacing w:after="0" w:line="240" w:lineRule="auto"/>
              <w:jc w:val="center"/>
              <w:rPr>
                <w:rFonts w:ascii="Arial" w:eastAsia="Times New Roman" w:hAnsi="Arial" w:cs="Arial"/>
                <w:color w:val="000000"/>
                <w:sz w:val="20"/>
                <w:szCs w:val="20"/>
              </w:rPr>
            </w:pPr>
            <w:r w:rsidRPr="000C644E">
              <w:rPr>
                <w:rFonts w:ascii="Arial" w:eastAsia="Times New Roman" w:hAnsi="Arial" w:cs="Arial"/>
                <w:color w:val="000000"/>
                <w:sz w:val="20"/>
                <w:szCs w:val="20"/>
              </w:rPr>
              <w:t> </w:t>
            </w:r>
          </w:p>
        </w:tc>
      </w:tr>
      <w:tr w:rsidR="000C644E" w:rsidRPr="000C644E" w14:paraId="1D5AE8A5" w14:textId="77777777" w:rsidTr="000C644E">
        <w:trPr>
          <w:trHeight w:val="285"/>
        </w:trPr>
        <w:tc>
          <w:tcPr>
            <w:tcW w:w="3415" w:type="dxa"/>
            <w:tcBorders>
              <w:top w:val="nil"/>
              <w:left w:val="single" w:sz="4" w:space="0" w:color="auto"/>
              <w:bottom w:val="single" w:sz="4" w:space="0" w:color="auto"/>
              <w:right w:val="single" w:sz="4" w:space="0" w:color="auto"/>
            </w:tcBorders>
            <w:shd w:val="clear" w:color="auto" w:fill="auto"/>
            <w:vAlign w:val="center"/>
            <w:hideMark/>
          </w:tcPr>
          <w:p w14:paraId="48F380BD" w14:textId="77777777" w:rsidR="000C644E" w:rsidRPr="000C644E" w:rsidRDefault="000C644E" w:rsidP="000C644E">
            <w:pPr>
              <w:spacing w:after="0" w:line="240" w:lineRule="auto"/>
              <w:rPr>
                <w:rFonts w:ascii="Arial" w:eastAsia="Times New Roman" w:hAnsi="Arial" w:cs="Arial"/>
                <w:color w:val="000000"/>
                <w:sz w:val="20"/>
                <w:szCs w:val="20"/>
              </w:rPr>
            </w:pPr>
            <w:r w:rsidRPr="000C644E">
              <w:rPr>
                <w:rFonts w:ascii="Arial" w:eastAsia="Times New Roman" w:hAnsi="Arial" w:cs="Arial"/>
                <w:color w:val="000000"/>
                <w:sz w:val="20"/>
                <w:szCs w:val="20"/>
              </w:rPr>
              <w:t>Maximum Cooling Rate</w:t>
            </w:r>
          </w:p>
        </w:tc>
        <w:tc>
          <w:tcPr>
            <w:tcW w:w="900" w:type="dxa"/>
            <w:tcBorders>
              <w:top w:val="nil"/>
              <w:left w:val="nil"/>
              <w:bottom w:val="single" w:sz="4" w:space="0" w:color="auto"/>
              <w:right w:val="single" w:sz="4" w:space="0" w:color="auto"/>
            </w:tcBorders>
            <w:shd w:val="clear" w:color="auto" w:fill="auto"/>
            <w:vAlign w:val="center"/>
            <w:hideMark/>
          </w:tcPr>
          <w:p w14:paraId="409EA023" w14:textId="77777777" w:rsidR="000C644E" w:rsidRPr="000C644E" w:rsidRDefault="000C644E" w:rsidP="000C644E">
            <w:pPr>
              <w:spacing w:after="0" w:line="240" w:lineRule="auto"/>
              <w:jc w:val="center"/>
              <w:rPr>
                <w:rFonts w:ascii="Arial" w:eastAsia="Times New Roman" w:hAnsi="Arial" w:cs="Arial"/>
                <w:color w:val="000000"/>
                <w:sz w:val="20"/>
                <w:szCs w:val="20"/>
              </w:rPr>
            </w:pPr>
            <w:r w:rsidRPr="000C644E">
              <w:rPr>
                <w:rFonts w:ascii="Arial" w:eastAsia="Times New Roman" w:hAnsi="Arial" w:cs="Arial"/>
                <w:color w:val="000000"/>
                <w:sz w:val="20"/>
                <w:szCs w:val="20"/>
              </w:rPr>
              <w:t>°C/s</w:t>
            </w:r>
          </w:p>
        </w:tc>
        <w:tc>
          <w:tcPr>
            <w:tcW w:w="1440" w:type="dxa"/>
            <w:vMerge w:val="restart"/>
            <w:tcBorders>
              <w:top w:val="nil"/>
              <w:left w:val="single" w:sz="4" w:space="0" w:color="auto"/>
              <w:bottom w:val="single" w:sz="4" w:space="0" w:color="000000"/>
              <w:right w:val="single" w:sz="4" w:space="0" w:color="auto"/>
            </w:tcBorders>
            <w:shd w:val="clear" w:color="auto" w:fill="auto"/>
            <w:vAlign w:val="center"/>
            <w:hideMark/>
          </w:tcPr>
          <w:p w14:paraId="20723183" w14:textId="77777777" w:rsidR="000C644E" w:rsidRPr="000C644E" w:rsidRDefault="000C644E" w:rsidP="000C644E">
            <w:pPr>
              <w:spacing w:after="0" w:line="240" w:lineRule="auto"/>
              <w:jc w:val="center"/>
              <w:rPr>
                <w:rFonts w:ascii="Arial" w:eastAsia="Times New Roman" w:hAnsi="Arial" w:cs="Arial"/>
                <w:color w:val="000000"/>
                <w:sz w:val="20"/>
                <w:szCs w:val="20"/>
              </w:rPr>
            </w:pPr>
            <w:r w:rsidRPr="000C644E">
              <w:rPr>
                <w:rFonts w:ascii="Arial" w:eastAsia="Times New Roman" w:hAnsi="Arial" w:cs="Arial"/>
                <w:color w:val="000000"/>
                <w:sz w:val="20"/>
                <w:szCs w:val="20"/>
              </w:rPr>
              <w:t>ASTM D6200</w:t>
            </w:r>
          </w:p>
        </w:tc>
        <w:tc>
          <w:tcPr>
            <w:tcW w:w="3510" w:type="dxa"/>
            <w:tcBorders>
              <w:top w:val="nil"/>
              <w:left w:val="nil"/>
              <w:bottom w:val="single" w:sz="4" w:space="0" w:color="auto"/>
              <w:right w:val="single" w:sz="4" w:space="0" w:color="auto"/>
            </w:tcBorders>
            <w:shd w:val="clear" w:color="auto" w:fill="auto"/>
            <w:noWrap/>
            <w:vAlign w:val="bottom"/>
            <w:hideMark/>
          </w:tcPr>
          <w:p w14:paraId="57E23D6A" w14:textId="77777777" w:rsidR="000C644E" w:rsidRPr="000C644E" w:rsidRDefault="000C644E" w:rsidP="000C644E">
            <w:pPr>
              <w:spacing w:after="0" w:line="240" w:lineRule="auto"/>
              <w:rPr>
                <w:rFonts w:ascii="Calibri" w:eastAsia="Times New Roman" w:hAnsi="Calibri" w:cs="Calibri"/>
                <w:color w:val="000000"/>
              </w:rPr>
            </w:pPr>
            <w:r w:rsidRPr="000C644E">
              <w:rPr>
                <w:rFonts w:ascii="Calibri" w:eastAsia="Times New Roman" w:hAnsi="Calibri" w:cs="Calibri"/>
                <w:color w:val="000000"/>
              </w:rPr>
              <w:t> </w:t>
            </w:r>
          </w:p>
        </w:tc>
      </w:tr>
      <w:tr w:rsidR="000C644E" w:rsidRPr="000C644E" w14:paraId="38012449" w14:textId="77777777" w:rsidTr="000C644E">
        <w:trPr>
          <w:trHeight w:val="285"/>
        </w:trPr>
        <w:tc>
          <w:tcPr>
            <w:tcW w:w="3415" w:type="dxa"/>
            <w:tcBorders>
              <w:top w:val="nil"/>
              <w:left w:val="single" w:sz="4" w:space="0" w:color="auto"/>
              <w:bottom w:val="single" w:sz="4" w:space="0" w:color="auto"/>
              <w:right w:val="single" w:sz="4" w:space="0" w:color="auto"/>
            </w:tcBorders>
            <w:shd w:val="clear" w:color="auto" w:fill="auto"/>
            <w:vAlign w:val="center"/>
            <w:hideMark/>
          </w:tcPr>
          <w:p w14:paraId="439BD350" w14:textId="77777777" w:rsidR="000C644E" w:rsidRPr="000C644E" w:rsidRDefault="000C644E" w:rsidP="000C644E">
            <w:pPr>
              <w:spacing w:after="0" w:line="240" w:lineRule="auto"/>
              <w:rPr>
                <w:rFonts w:ascii="Arial" w:eastAsia="Times New Roman" w:hAnsi="Arial" w:cs="Arial"/>
                <w:color w:val="000000"/>
                <w:sz w:val="20"/>
                <w:szCs w:val="20"/>
              </w:rPr>
            </w:pPr>
            <w:r w:rsidRPr="000C644E">
              <w:rPr>
                <w:rFonts w:ascii="Arial" w:eastAsia="Times New Roman" w:hAnsi="Arial" w:cs="Arial"/>
                <w:color w:val="000000"/>
                <w:sz w:val="20"/>
                <w:szCs w:val="20"/>
              </w:rPr>
              <w:t>Temperature at Max. Cooling Rate</w:t>
            </w:r>
          </w:p>
        </w:tc>
        <w:tc>
          <w:tcPr>
            <w:tcW w:w="900" w:type="dxa"/>
            <w:tcBorders>
              <w:top w:val="nil"/>
              <w:left w:val="nil"/>
              <w:bottom w:val="single" w:sz="4" w:space="0" w:color="auto"/>
              <w:right w:val="single" w:sz="4" w:space="0" w:color="auto"/>
            </w:tcBorders>
            <w:shd w:val="clear" w:color="auto" w:fill="auto"/>
            <w:vAlign w:val="center"/>
            <w:hideMark/>
          </w:tcPr>
          <w:p w14:paraId="4C0687F1" w14:textId="77777777" w:rsidR="000C644E" w:rsidRPr="000C644E" w:rsidRDefault="000C644E" w:rsidP="000C644E">
            <w:pPr>
              <w:spacing w:after="0" w:line="240" w:lineRule="auto"/>
              <w:jc w:val="center"/>
              <w:rPr>
                <w:rFonts w:ascii="Arial" w:eastAsia="Times New Roman" w:hAnsi="Arial" w:cs="Arial"/>
                <w:color w:val="000000"/>
                <w:sz w:val="20"/>
                <w:szCs w:val="20"/>
              </w:rPr>
            </w:pPr>
            <w:r w:rsidRPr="000C644E">
              <w:rPr>
                <w:rFonts w:ascii="Arial" w:eastAsia="Times New Roman" w:hAnsi="Arial" w:cs="Arial"/>
                <w:color w:val="000000"/>
                <w:sz w:val="20"/>
                <w:szCs w:val="20"/>
              </w:rPr>
              <w:t>°C</w:t>
            </w:r>
          </w:p>
        </w:tc>
        <w:tc>
          <w:tcPr>
            <w:tcW w:w="1440" w:type="dxa"/>
            <w:vMerge/>
            <w:tcBorders>
              <w:top w:val="nil"/>
              <w:left w:val="single" w:sz="4" w:space="0" w:color="auto"/>
              <w:bottom w:val="single" w:sz="4" w:space="0" w:color="000000"/>
              <w:right w:val="single" w:sz="4" w:space="0" w:color="auto"/>
            </w:tcBorders>
            <w:vAlign w:val="center"/>
            <w:hideMark/>
          </w:tcPr>
          <w:p w14:paraId="319A0743" w14:textId="77777777" w:rsidR="000C644E" w:rsidRPr="000C644E" w:rsidRDefault="000C644E" w:rsidP="000C644E">
            <w:pPr>
              <w:spacing w:after="0" w:line="240" w:lineRule="auto"/>
              <w:rPr>
                <w:rFonts w:ascii="Arial" w:eastAsia="Times New Roman" w:hAnsi="Arial" w:cs="Arial"/>
                <w:color w:val="000000"/>
                <w:sz w:val="20"/>
                <w:szCs w:val="20"/>
              </w:rPr>
            </w:pPr>
          </w:p>
        </w:tc>
        <w:tc>
          <w:tcPr>
            <w:tcW w:w="3510" w:type="dxa"/>
            <w:tcBorders>
              <w:top w:val="nil"/>
              <w:left w:val="nil"/>
              <w:bottom w:val="single" w:sz="4" w:space="0" w:color="auto"/>
              <w:right w:val="single" w:sz="4" w:space="0" w:color="auto"/>
            </w:tcBorders>
            <w:shd w:val="clear" w:color="auto" w:fill="auto"/>
            <w:noWrap/>
            <w:vAlign w:val="bottom"/>
            <w:hideMark/>
          </w:tcPr>
          <w:p w14:paraId="7D155F97" w14:textId="77777777" w:rsidR="000C644E" w:rsidRPr="000C644E" w:rsidRDefault="000C644E" w:rsidP="000C644E">
            <w:pPr>
              <w:spacing w:after="0" w:line="240" w:lineRule="auto"/>
              <w:rPr>
                <w:rFonts w:ascii="Calibri" w:eastAsia="Times New Roman" w:hAnsi="Calibri" w:cs="Calibri"/>
                <w:color w:val="000000"/>
              </w:rPr>
            </w:pPr>
            <w:r w:rsidRPr="000C644E">
              <w:rPr>
                <w:rFonts w:ascii="Calibri" w:eastAsia="Times New Roman" w:hAnsi="Calibri" w:cs="Calibri"/>
                <w:color w:val="000000"/>
              </w:rPr>
              <w:t> </w:t>
            </w:r>
          </w:p>
        </w:tc>
      </w:tr>
      <w:tr w:rsidR="000C644E" w:rsidRPr="000C644E" w14:paraId="448BD259" w14:textId="77777777" w:rsidTr="000C644E">
        <w:trPr>
          <w:trHeight w:val="285"/>
        </w:trPr>
        <w:tc>
          <w:tcPr>
            <w:tcW w:w="3415" w:type="dxa"/>
            <w:tcBorders>
              <w:top w:val="nil"/>
              <w:left w:val="single" w:sz="4" w:space="0" w:color="auto"/>
              <w:bottom w:val="single" w:sz="4" w:space="0" w:color="auto"/>
              <w:right w:val="single" w:sz="4" w:space="0" w:color="auto"/>
            </w:tcBorders>
            <w:shd w:val="clear" w:color="auto" w:fill="auto"/>
            <w:vAlign w:val="center"/>
            <w:hideMark/>
          </w:tcPr>
          <w:p w14:paraId="1ED9C4E3" w14:textId="77777777" w:rsidR="000C644E" w:rsidRPr="000C644E" w:rsidRDefault="000C644E" w:rsidP="000C644E">
            <w:pPr>
              <w:spacing w:after="0" w:line="240" w:lineRule="auto"/>
              <w:rPr>
                <w:rFonts w:ascii="Arial" w:eastAsia="Times New Roman" w:hAnsi="Arial" w:cs="Arial"/>
                <w:color w:val="000000"/>
                <w:sz w:val="20"/>
                <w:szCs w:val="20"/>
              </w:rPr>
            </w:pPr>
            <w:r w:rsidRPr="000C644E">
              <w:rPr>
                <w:rFonts w:ascii="Arial" w:eastAsia="Times New Roman" w:hAnsi="Arial" w:cs="Arial"/>
                <w:color w:val="000000"/>
                <w:sz w:val="20"/>
                <w:szCs w:val="20"/>
              </w:rPr>
              <w:t>Time to reach 600°C</w:t>
            </w:r>
          </w:p>
        </w:tc>
        <w:tc>
          <w:tcPr>
            <w:tcW w:w="900" w:type="dxa"/>
            <w:tcBorders>
              <w:top w:val="nil"/>
              <w:left w:val="nil"/>
              <w:bottom w:val="single" w:sz="4" w:space="0" w:color="auto"/>
              <w:right w:val="single" w:sz="4" w:space="0" w:color="auto"/>
            </w:tcBorders>
            <w:shd w:val="clear" w:color="auto" w:fill="auto"/>
            <w:noWrap/>
            <w:vAlign w:val="center"/>
            <w:hideMark/>
          </w:tcPr>
          <w:p w14:paraId="2362ED11" w14:textId="77777777" w:rsidR="000C644E" w:rsidRPr="000C644E" w:rsidRDefault="000C644E" w:rsidP="000C644E">
            <w:pPr>
              <w:spacing w:after="0" w:line="240" w:lineRule="auto"/>
              <w:jc w:val="center"/>
              <w:rPr>
                <w:rFonts w:ascii="Calibri" w:eastAsia="Times New Roman" w:hAnsi="Calibri" w:cs="Calibri"/>
                <w:color w:val="000000"/>
              </w:rPr>
            </w:pPr>
            <w:r w:rsidRPr="000C644E">
              <w:rPr>
                <w:rFonts w:ascii="Calibri" w:eastAsia="Times New Roman" w:hAnsi="Calibri" w:cs="Calibri"/>
                <w:color w:val="000000"/>
              </w:rPr>
              <w:t>sec</w:t>
            </w:r>
          </w:p>
        </w:tc>
        <w:tc>
          <w:tcPr>
            <w:tcW w:w="1440" w:type="dxa"/>
            <w:vMerge/>
            <w:tcBorders>
              <w:top w:val="nil"/>
              <w:left w:val="single" w:sz="4" w:space="0" w:color="auto"/>
              <w:bottom w:val="single" w:sz="4" w:space="0" w:color="000000"/>
              <w:right w:val="single" w:sz="4" w:space="0" w:color="auto"/>
            </w:tcBorders>
            <w:vAlign w:val="center"/>
            <w:hideMark/>
          </w:tcPr>
          <w:p w14:paraId="252D6C49" w14:textId="77777777" w:rsidR="000C644E" w:rsidRPr="000C644E" w:rsidRDefault="000C644E" w:rsidP="000C644E">
            <w:pPr>
              <w:spacing w:after="0" w:line="240" w:lineRule="auto"/>
              <w:rPr>
                <w:rFonts w:ascii="Arial" w:eastAsia="Times New Roman" w:hAnsi="Arial" w:cs="Arial"/>
                <w:color w:val="000000"/>
                <w:sz w:val="20"/>
                <w:szCs w:val="20"/>
              </w:rPr>
            </w:pPr>
          </w:p>
        </w:tc>
        <w:tc>
          <w:tcPr>
            <w:tcW w:w="3510" w:type="dxa"/>
            <w:tcBorders>
              <w:top w:val="nil"/>
              <w:left w:val="nil"/>
              <w:bottom w:val="single" w:sz="4" w:space="0" w:color="auto"/>
              <w:right w:val="single" w:sz="4" w:space="0" w:color="auto"/>
            </w:tcBorders>
            <w:shd w:val="clear" w:color="auto" w:fill="auto"/>
            <w:noWrap/>
            <w:vAlign w:val="bottom"/>
            <w:hideMark/>
          </w:tcPr>
          <w:p w14:paraId="5A9FEE75" w14:textId="77777777" w:rsidR="000C644E" w:rsidRPr="000C644E" w:rsidRDefault="000C644E" w:rsidP="000C644E">
            <w:pPr>
              <w:spacing w:after="0" w:line="240" w:lineRule="auto"/>
              <w:rPr>
                <w:rFonts w:ascii="Calibri" w:eastAsia="Times New Roman" w:hAnsi="Calibri" w:cs="Calibri"/>
                <w:color w:val="000000"/>
              </w:rPr>
            </w:pPr>
            <w:r w:rsidRPr="000C644E">
              <w:rPr>
                <w:rFonts w:ascii="Calibri" w:eastAsia="Times New Roman" w:hAnsi="Calibri" w:cs="Calibri"/>
                <w:color w:val="000000"/>
              </w:rPr>
              <w:t> </w:t>
            </w:r>
          </w:p>
        </w:tc>
      </w:tr>
      <w:tr w:rsidR="000C644E" w:rsidRPr="000C644E" w14:paraId="498EF5F5" w14:textId="77777777" w:rsidTr="000C644E">
        <w:trPr>
          <w:trHeight w:val="285"/>
        </w:trPr>
        <w:tc>
          <w:tcPr>
            <w:tcW w:w="3415" w:type="dxa"/>
            <w:tcBorders>
              <w:top w:val="nil"/>
              <w:left w:val="single" w:sz="4" w:space="0" w:color="auto"/>
              <w:bottom w:val="single" w:sz="4" w:space="0" w:color="auto"/>
              <w:right w:val="single" w:sz="4" w:space="0" w:color="auto"/>
            </w:tcBorders>
            <w:shd w:val="clear" w:color="auto" w:fill="auto"/>
            <w:vAlign w:val="center"/>
            <w:hideMark/>
          </w:tcPr>
          <w:p w14:paraId="431183FD" w14:textId="77777777" w:rsidR="000C644E" w:rsidRPr="000C644E" w:rsidRDefault="000C644E" w:rsidP="000C644E">
            <w:pPr>
              <w:spacing w:after="0" w:line="240" w:lineRule="auto"/>
              <w:rPr>
                <w:rFonts w:ascii="Arial" w:eastAsia="Times New Roman" w:hAnsi="Arial" w:cs="Arial"/>
                <w:color w:val="000000"/>
                <w:sz w:val="20"/>
                <w:szCs w:val="20"/>
              </w:rPr>
            </w:pPr>
            <w:r w:rsidRPr="000C644E">
              <w:rPr>
                <w:rFonts w:ascii="Arial" w:eastAsia="Times New Roman" w:hAnsi="Arial" w:cs="Arial"/>
                <w:color w:val="000000"/>
                <w:sz w:val="20"/>
                <w:szCs w:val="20"/>
              </w:rPr>
              <w:t>Time to reach 400°C</w:t>
            </w:r>
          </w:p>
        </w:tc>
        <w:tc>
          <w:tcPr>
            <w:tcW w:w="900" w:type="dxa"/>
            <w:tcBorders>
              <w:top w:val="nil"/>
              <w:left w:val="nil"/>
              <w:bottom w:val="single" w:sz="4" w:space="0" w:color="auto"/>
              <w:right w:val="single" w:sz="4" w:space="0" w:color="auto"/>
            </w:tcBorders>
            <w:shd w:val="clear" w:color="auto" w:fill="auto"/>
            <w:noWrap/>
            <w:vAlign w:val="center"/>
            <w:hideMark/>
          </w:tcPr>
          <w:p w14:paraId="12014AB8" w14:textId="77777777" w:rsidR="000C644E" w:rsidRPr="000C644E" w:rsidRDefault="000C644E" w:rsidP="000C644E">
            <w:pPr>
              <w:spacing w:after="0" w:line="240" w:lineRule="auto"/>
              <w:jc w:val="center"/>
              <w:rPr>
                <w:rFonts w:ascii="Calibri" w:eastAsia="Times New Roman" w:hAnsi="Calibri" w:cs="Calibri"/>
                <w:color w:val="000000"/>
              </w:rPr>
            </w:pPr>
            <w:r w:rsidRPr="000C644E">
              <w:rPr>
                <w:rFonts w:ascii="Calibri" w:eastAsia="Times New Roman" w:hAnsi="Calibri" w:cs="Calibri"/>
                <w:color w:val="000000"/>
              </w:rPr>
              <w:t>sec</w:t>
            </w:r>
          </w:p>
        </w:tc>
        <w:tc>
          <w:tcPr>
            <w:tcW w:w="1440" w:type="dxa"/>
            <w:vMerge/>
            <w:tcBorders>
              <w:top w:val="nil"/>
              <w:left w:val="single" w:sz="4" w:space="0" w:color="auto"/>
              <w:bottom w:val="single" w:sz="4" w:space="0" w:color="000000"/>
              <w:right w:val="single" w:sz="4" w:space="0" w:color="auto"/>
            </w:tcBorders>
            <w:vAlign w:val="center"/>
            <w:hideMark/>
          </w:tcPr>
          <w:p w14:paraId="569C2519" w14:textId="77777777" w:rsidR="000C644E" w:rsidRPr="000C644E" w:rsidRDefault="000C644E" w:rsidP="000C644E">
            <w:pPr>
              <w:spacing w:after="0" w:line="240" w:lineRule="auto"/>
              <w:rPr>
                <w:rFonts w:ascii="Arial" w:eastAsia="Times New Roman" w:hAnsi="Arial" w:cs="Arial"/>
                <w:color w:val="000000"/>
                <w:sz w:val="20"/>
                <w:szCs w:val="20"/>
              </w:rPr>
            </w:pPr>
          </w:p>
        </w:tc>
        <w:tc>
          <w:tcPr>
            <w:tcW w:w="3510" w:type="dxa"/>
            <w:tcBorders>
              <w:top w:val="nil"/>
              <w:left w:val="nil"/>
              <w:bottom w:val="single" w:sz="4" w:space="0" w:color="auto"/>
              <w:right w:val="single" w:sz="4" w:space="0" w:color="auto"/>
            </w:tcBorders>
            <w:shd w:val="clear" w:color="auto" w:fill="auto"/>
            <w:noWrap/>
            <w:vAlign w:val="bottom"/>
            <w:hideMark/>
          </w:tcPr>
          <w:p w14:paraId="3F480906" w14:textId="77777777" w:rsidR="000C644E" w:rsidRPr="000C644E" w:rsidRDefault="000C644E" w:rsidP="000C644E">
            <w:pPr>
              <w:spacing w:after="0" w:line="240" w:lineRule="auto"/>
              <w:rPr>
                <w:rFonts w:ascii="Calibri" w:eastAsia="Times New Roman" w:hAnsi="Calibri" w:cs="Calibri"/>
                <w:color w:val="000000"/>
              </w:rPr>
            </w:pPr>
            <w:r w:rsidRPr="000C644E">
              <w:rPr>
                <w:rFonts w:ascii="Calibri" w:eastAsia="Times New Roman" w:hAnsi="Calibri" w:cs="Calibri"/>
                <w:color w:val="000000"/>
              </w:rPr>
              <w:t> </w:t>
            </w:r>
          </w:p>
        </w:tc>
      </w:tr>
      <w:tr w:rsidR="000C644E" w:rsidRPr="000C644E" w14:paraId="54919E4F" w14:textId="77777777" w:rsidTr="000C644E">
        <w:trPr>
          <w:trHeight w:val="285"/>
        </w:trPr>
        <w:tc>
          <w:tcPr>
            <w:tcW w:w="3415" w:type="dxa"/>
            <w:tcBorders>
              <w:top w:val="nil"/>
              <w:left w:val="single" w:sz="4" w:space="0" w:color="auto"/>
              <w:bottom w:val="single" w:sz="4" w:space="0" w:color="auto"/>
              <w:right w:val="single" w:sz="4" w:space="0" w:color="auto"/>
            </w:tcBorders>
            <w:shd w:val="clear" w:color="auto" w:fill="auto"/>
            <w:vAlign w:val="center"/>
            <w:hideMark/>
          </w:tcPr>
          <w:p w14:paraId="0C7E9C7C" w14:textId="77777777" w:rsidR="000C644E" w:rsidRPr="000C644E" w:rsidRDefault="000C644E" w:rsidP="000C644E">
            <w:pPr>
              <w:spacing w:after="0" w:line="240" w:lineRule="auto"/>
              <w:rPr>
                <w:rFonts w:ascii="Arial" w:eastAsia="Times New Roman" w:hAnsi="Arial" w:cs="Arial"/>
                <w:color w:val="000000"/>
                <w:sz w:val="20"/>
                <w:szCs w:val="20"/>
              </w:rPr>
            </w:pPr>
            <w:r w:rsidRPr="000C644E">
              <w:rPr>
                <w:rFonts w:ascii="Arial" w:eastAsia="Times New Roman" w:hAnsi="Arial" w:cs="Arial"/>
                <w:color w:val="000000"/>
                <w:sz w:val="20"/>
                <w:szCs w:val="20"/>
              </w:rPr>
              <w:t>Time to reach 200°C</w:t>
            </w:r>
          </w:p>
        </w:tc>
        <w:tc>
          <w:tcPr>
            <w:tcW w:w="900" w:type="dxa"/>
            <w:tcBorders>
              <w:top w:val="nil"/>
              <w:left w:val="nil"/>
              <w:bottom w:val="single" w:sz="4" w:space="0" w:color="auto"/>
              <w:right w:val="single" w:sz="4" w:space="0" w:color="auto"/>
            </w:tcBorders>
            <w:shd w:val="clear" w:color="auto" w:fill="auto"/>
            <w:noWrap/>
            <w:vAlign w:val="center"/>
            <w:hideMark/>
          </w:tcPr>
          <w:p w14:paraId="70460AC6" w14:textId="77777777" w:rsidR="000C644E" w:rsidRPr="000C644E" w:rsidRDefault="000C644E" w:rsidP="000C644E">
            <w:pPr>
              <w:spacing w:after="0" w:line="240" w:lineRule="auto"/>
              <w:jc w:val="center"/>
              <w:rPr>
                <w:rFonts w:ascii="Calibri" w:eastAsia="Times New Roman" w:hAnsi="Calibri" w:cs="Calibri"/>
                <w:color w:val="000000"/>
              </w:rPr>
            </w:pPr>
            <w:r w:rsidRPr="000C644E">
              <w:rPr>
                <w:rFonts w:ascii="Calibri" w:eastAsia="Times New Roman" w:hAnsi="Calibri" w:cs="Calibri"/>
                <w:color w:val="000000"/>
              </w:rPr>
              <w:t>sec</w:t>
            </w:r>
          </w:p>
        </w:tc>
        <w:tc>
          <w:tcPr>
            <w:tcW w:w="1440" w:type="dxa"/>
            <w:vMerge/>
            <w:tcBorders>
              <w:top w:val="nil"/>
              <w:left w:val="single" w:sz="4" w:space="0" w:color="auto"/>
              <w:bottom w:val="single" w:sz="4" w:space="0" w:color="000000"/>
              <w:right w:val="single" w:sz="4" w:space="0" w:color="auto"/>
            </w:tcBorders>
            <w:vAlign w:val="center"/>
            <w:hideMark/>
          </w:tcPr>
          <w:p w14:paraId="4A1843F1" w14:textId="77777777" w:rsidR="000C644E" w:rsidRPr="000C644E" w:rsidRDefault="000C644E" w:rsidP="000C644E">
            <w:pPr>
              <w:spacing w:after="0" w:line="240" w:lineRule="auto"/>
              <w:rPr>
                <w:rFonts w:ascii="Arial" w:eastAsia="Times New Roman" w:hAnsi="Arial" w:cs="Arial"/>
                <w:color w:val="000000"/>
                <w:sz w:val="20"/>
                <w:szCs w:val="20"/>
              </w:rPr>
            </w:pPr>
          </w:p>
        </w:tc>
        <w:tc>
          <w:tcPr>
            <w:tcW w:w="3510" w:type="dxa"/>
            <w:tcBorders>
              <w:top w:val="nil"/>
              <w:left w:val="nil"/>
              <w:bottom w:val="single" w:sz="4" w:space="0" w:color="auto"/>
              <w:right w:val="single" w:sz="4" w:space="0" w:color="auto"/>
            </w:tcBorders>
            <w:shd w:val="clear" w:color="auto" w:fill="auto"/>
            <w:noWrap/>
            <w:vAlign w:val="bottom"/>
            <w:hideMark/>
          </w:tcPr>
          <w:p w14:paraId="1FF351B0" w14:textId="77777777" w:rsidR="000C644E" w:rsidRPr="000C644E" w:rsidRDefault="000C644E" w:rsidP="000C644E">
            <w:pPr>
              <w:spacing w:after="0" w:line="240" w:lineRule="auto"/>
              <w:rPr>
                <w:rFonts w:ascii="Calibri" w:eastAsia="Times New Roman" w:hAnsi="Calibri" w:cs="Calibri"/>
                <w:color w:val="000000"/>
              </w:rPr>
            </w:pPr>
            <w:r w:rsidRPr="000C644E">
              <w:rPr>
                <w:rFonts w:ascii="Calibri" w:eastAsia="Times New Roman" w:hAnsi="Calibri" w:cs="Calibri"/>
                <w:color w:val="000000"/>
              </w:rPr>
              <w:t> </w:t>
            </w:r>
          </w:p>
        </w:tc>
      </w:tr>
    </w:tbl>
    <w:p w14:paraId="61B983AF" w14:textId="12745F20" w:rsidR="002578B0" w:rsidRDefault="00597FD4" w:rsidP="00597FD4">
      <w:pPr>
        <w:pStyle w:val="a3"/>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proofErr w:type="spellStart"/>
      <w:r w:rsidR="00607E10">
        <w:rPr>
          <w:rFonts w:ascii="Arial" w:hAnsi="Arial" w:cs="Arial"/>
          <w:color w:val="000000" w:themeColor="text1"/>
          <w:sz w:val="20"/>
          <w:szCs w:val="20"/>
        </w:rPr>
        <w:t>Tomoi</w:t>
      </w:r>
      <w:r>
        <w:rPr>
          <w:rFonts w:ascii="Arial" w:hAnsi="Arial" w:cs="Arial"/>
          <w:color w:val="000000" w:themeColor="text1"/>
          <w:sz w:val="20"/>
          <w:szCs w:val="20"/>
        </w:rPr>
        <w:t>l</w:t>
      </w:r>
      <w:proofErr w:type="spellEnd"/>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15060B38" w14:textId="77777777" w:rsidR="00A2388E" w:rsidRDefault="00A2388E" w:rsidP="00A2388E">
      <w:pPr>
        <w:shd w:val="clear" w:color="auto" w:fill="FFFFFF"/>
        <w:spacing w:after="0" w:line="276" w:lineRule="auto"/>
        <w:rPr>
          <w:rFonts w:ascii="Arial" w:hAnsi="Arial" w:cs="Arial"/>
          <w:b/>
          <w:bCs/>
          <w:color w:val="C00000"/>
        </w:rPr>
      </w:pPr>
    </w:p>
    <w:p w14:paraId="7719439F" w14:textId="77777777" w:rsidR="001520E3" w:rsidRDefault="001520E3" w:rsidP="00A2388E">
      <w:pPr>
        <w:shd w:val="clear" w:color="auto" w:fill="FFFFFF"/>
        <w:spacing w:after="0" w:line="276" w:lineRule="auto"/>
        <w:rPr>
          <w:rFonts w:ascii="Arial" w:hAnsi="Arial" w:cs="Arial"/>
          <w:b/>
          <w:bCs/>
          <w:color w:val="C00000"/>
        </w:rPr>
      </w:pPr>
    </w:p>
    <w:p w14:paraId="4D2F45CC" w14:textId="77777777" w:rsidR="00EF3231" w:rsidRPr="00EF3231" w:rsidRDefault="00EF3231" w:rsidP="00EF3231">
      <w:pPr>
        <w:shd w:val="clear" w:color="auto" w:fill="FFFFFF"/>
        <w:spacing w:after="0" w:line="276" w:lineRule="auto"/>
        <w:rPr>
          <w:rFonts w:ascii="Arial" w:hAnsi="Arial" w:cs="Arial"/>
        </w:rPr>
      </w:pPr>
    </w:p>
    <w:p w14:paraId="544969E3" w14:textId="2C67E1B5" w:rsidR="00455531" w:rsidRPr="006A5F1C" w:rsidRDefault="00455531" w:rsidP="008F4E8D">
      <w:pPr>
        <w:pStyle w:val="a3"/>
        <w:shd w:val="clear" w:color="auto" w:fill="FFFFFF"/>
        <w:rPr>
          <w:rFonts w:ascii="Arial" w:hAnsi="Arial" w:cs="Arial"/>
          <w:b/>
          <w:bCs/>
          <w:color w:val="C00000"/>
          <w:sz w:val="22"/>
          <w:szCs w:val="22"/>
        </w:rPr>
      </w:pPr>
      <w:r w:rsidRPr="006A5F1C">
        <w:rPr>
          <w:rFonts w:ascii="Arial" w:hAnsi="Arial" w:cs="Arial"/>
          <w:b/>
          <w:bCs/>
          <w:color w:val="C00000"/>
          <w:sz w:val="22"/>
          <w:szCs w:val="22"/>
        </w:rPr>
        <w:lastRenderedPageBreak/>
        <w:t>Health, Safety &amp; Environment</w:t>
      </w:r>
    </w:p>
    <w:p w14:paraId="2DC9B4E0" w14:textId="77777777" w:rsidR="008C6DFD" w:rsidRDefault="00455531" w:rsidP="008C6DFD">
      <w:pPr>
        <w:pStyle w:val="a3"/>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Health and Safety </w:t>
      </w:r>
    </w:p>
    <w:p w14:paraId="0EED5E67" w14:textId="77777777" w:rsidR="002578B0" w:rsidRDefault="006A5F1C"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52C92EBF" w:rsidR="00455531" w:rsidRDefault="00455531" w:rsidP="002578B0">
      <w:pPr>
        <w:pStyle w:val="a3"/>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607E10" w:rsidRPr="004D0CAD">
          <w:rPr>
            <w:rStyle w:val="aa"/>
            <w:rFonts w:ascii="Arial" w:hAnsi="Arial" w:cs="Arial"/>
            <w:sz w:val="20"/>
            <w:szCs w:val="20"/>
          </w:rPr>
          <w:t>www.tomoil.de</w:t>
        </w:r>
      </w:hyperlink>
      <w:r w:rsidR="00607E10">
        <w:rPr>
          <w:rFonts w:ascii="Arial" w:hAnsi="Arial" w:cs="Arial"/>
          <w:sz w:val="20"/>
          <w:szCs w:val="20"/>
        </w:rPr>
        <w:t xml:space="preserve"> </w:t>
      </w:r>
    </w:p>
    <w:p w14:paraId="25621E20" w14:textId="77777777" w:rsidR="008C6DFD" w:rsidRPr="008C6DFD" w:rsidRDefault="008C6DFD" w:rsidP="008C6DFD">
      <w:pPr>
        <w:pStyle w:val="a3"/>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a4"/>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a4"/>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1E4E8791" w14:textId="77777777" w:rsidR="00EB41B3" w:rsidRDefault="00EB41B3" w:rsidP="007672FC">
      <w:pPr>
        <w:pStyle w:val="a3"/>
        <w:shd w:val="clear" w:color="auto" w:fill="FFFFFF"/>
        <w:rPr>
          <w:rFonts w:ascii="Arial" w:hAnsi="Arial" w:cs="Arial"/>
          <w:b/>
          <w:bCs/>
          <w:color w:val="C00000"/>
          <w:sz w:val="22"/>
          <w:szCs w:val="22"/>
        </w:rPr>
      </w:pPr>
    </w:p>
    <w:p w14:paraId="3B2763C2" w14:textId="38FB5DE9" w:rsidR="00F63433" w:rsidRDefault="00F63433" w:rsidP="007672FC">
      <w:pPr>
        <w:pStyle w:val="a3"/>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a4"/>
        <w:numPr>
          <w:ilvl w:val="0"/>
          <w:numId w:val="1"/>
        </w:numPr>
        <w:spacing w:line="276" w:lineRule="auto"/>
        <w:ind w:left="426"/>
        <w:rPr>
          <w:rFonts w:ascii="Arial" w:hAnsi="Arial" w:cs="Arial"/>
          <w:color w:val="000000" w:themeColor="text1"/>
          <w:sz w:val="20"/>
          <w:szCs w:val="20"/>
        </w:rPr>
        <w:sectPr w:rsidR="008C6DFD" w:rsidSect="00CD623D">
          <w:headerReference w:type="default" r:id="rId8"/>
          <w:footerReference w:type="default" r:id="rId9"/>
          <w:pgSz w:w="12240" w:h="15840"/>
          <w:pgMar w:top="1440" w:right="1440" w:bottom="1418" w:left="1440" w:header="708" w:footer="441" w:gutter="0"/>
          <w:cols w:space="708"/>
          <w:docGrid w:linePitch="360"/>
        </w:sectPr>
      </w:pPr>
    </w:p>
    <w:p w14:paraId="1CDF1C3E" w14:textId="052F00A0" w:rsidR="008E2677" w:rsidRDefault="008E2677"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a4"/>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a3"/>
        <w:shd w:val="clear" w:color="auto" w:fill="FFFFFF"/>
        <w:spacing w:before="0" w:beforeAutospacing="0" w:after="0" w:afterAutospacing="0"/>
        <w:rPr>
          <w:rFonts w:ascii="Arial" w:hAnsi="Arial" w:cs="Arial"/>
          <w:b/>
          <w:bCs/>
          <w:color w:val="C00000"/>
          <w:sz w:val="22"/>
          <w:szCs w:val="22"/>
        </w:rPr>
      </w:pPr>
    </w:p>
    <w:p w14:paraId="13BF81E0" w14:textId="77777777" w:rsidR="00EB41B3" w:rsidRDefault="00EB41B3" w:rsidP="002578B0">
      <w:pPr>
        <w:pStyle w:val="a3"/>
        <w:shd w:val="clear" w:color="auto" w:fill="FFFFFF"/>
        <w:spacing w:before="0" w:beforeAutospacing="0" w:after="0" w:afterAutospacing="0"/>
        <w:rPr>
          <w:rFonts w:ascii="Arial" w:hAnsi="Arial" w:cs="Arial"/>
          <w:b/>
          <w:bCs/>
          <w:color w:val="C00000"/>
          <w:sz w:val="22"/>
          <w:szCs w:val="22"/>
        </w:rPr>
      </w:pPr>
    </w:p>
    <w:p w14:paraId="174DFBB6" w14:textId="45B389EF" w:rsidR="00FD329B" w:rsidRDefault="00FD329B" w:rsidP="002578B0">
      <w:pPr>
        <w:pStyle w:val="a3"/>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a3"/>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a4"/>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a4"/>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3EFAB066" w14:textId="71B5F03D" w:rsidR="008F4E8D" w:rsidRPr="00D6183E" w:rsidRDefault="00F63433" w:rsidP="00D6183E">
      <w:pPr>
        <w:pStyle w:val="a4"/>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68B6021" w14:textId="77777777" w:rsidR="008F4E8D" w:rsidRDefault="008F4E8D" w:rsidP="00F63433">
      <w:pPr>
        <w:jc w:val="both"/>
        <w:rPr>
          <w:rFonts w:ascii="Arial" w:hAnsi="Arial" w:cs="Arial"/>
          <w:b/>
          <w:bCs/>
          <w:color w:val="C00000"/>
        </w:rPr>
      </w:pPr>
    </w:p>
    <w:p w14:paraId="363717B3" w14:textId="77777777" w:rsidR="009B6324" w:rsidRDefault="009B6324" w:rsidP="00F63433">
      <w:pPr>
        <w:jc w:val="both"/>
        <w:rPr>
          <w:rFonts w:ascii="Arial" w:hAnsi="Arial" w:cs="Arial"/>
          <w:b/>
          <w:bCs/>
          <w:color w:val="C00000"/>
        </w:rPr>
      </w:pPr>
    </w:p>
    <w:p w14:paraId="3ED22A0F" w14:textId="77777777" w:rsidR="009B6324" w:rsidRDefault="009B6324" w:rsidP="00F63433">
      <w:pPr>
        <w:jc w:val="both"/>
        <w:rPr>
          <w:rFonts w:ascii="Arial" w:hAnsi="Arial" w:cs="Arial"/>
          <w:b/>
          <w:bCs/>
          <w:color w:val="C00000"/>
        </w:rPr>
      </w:pPr>
    </w:p>
    <w:p w14:paraId="4483DD58" w14:textId="324E07BB"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4ED54680" w14:textId="3B0CDF77" w:rsidR="00DB51BC" w:rsidRPr="002A051E" w:rsidRDefault="00C91935" w:rsidP="002A051E">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w:t>
      </w:r>
      <w:r w:rsidRPr="00C91935">
        <w:rPr>
          <w:rFonts w:ascii="Arial" w:hAnsi="Arial" w:cs="Arial"/>
          <w:sz w:val="20"/>
          <w:szCs w:val="20"/>
        </w:rPr>
        <w:lastRenderedPageBreak/>
        <w:t xml:space="preserve">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sectPr w:rsidR="00DB51BC" w:rsidRPr="002A051E" w:rsidSect="008C6DFD">
      <w:footerReference w:type="default" r:id="rId10"/>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85578D" w14:textId="77777777" w:rsidR="00274B13" w:rsidRDefault="00274B13" w:rsidP="00314087">
      <w:pPr>
        <w:spacing w:after="0" w:line="240" w:lineRule="auto"/>
      </w:pPr>
      <w:r>
        <w:separator/>
      </w:r>
    </w:p>
  </w:endnote>
  <w:endnote w:type="continuationSeparator" w:id="0">
    <w:p w14:paraId="6CA69DC3" w14:textId="77777777" w:rsidR="00274B13" w:rsidRDefault="00274B13"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448849"/>
      <w:docPartObj>
        <w:docPartGallery w:val="Page Numbers (Bottom of Page)"/>
        <w:docPartUnique/>
      </w:docPartObj>
    </w:sdt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06C97669" w14:textId="2735AD79" w:rsidR="00607E10" w:rsidRDefault="00607E10"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590827843"/>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2018297663"/>
                  <w:docPartObj>
                    <w:docPartGallery w:val="Page Numbers (Top of Page)"/>
                    <w:docPartUnique/>
                  </w:docPartObj>
                </w:sdtPr>
                <w:sdtEndPr>
                  <w:rPr>
                    <w:rFonts w:ascii="Times New Roman" w:hAnsi="Times New Roman" w:cs="Times New Roman"/>
                    <w:sz w:val="24"/>
                    <w:szCs w:val="24"/>
                  </w:rPr>
                </w:sdtEndPr>
                <w:sdtContent>
                  <w:p w14:paraId="00EE8F25" w14:textId="7EEA8A52" w:rsidR="00607E10" w:rsidRPr="0051165B" w:rsidRDefault="00607E10"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4384" behindDoc="0" locked="0" layoutInCell="1" allowOverlap="1" wp14:anchorId="3A83B974" wp14:editId="6A6E5FD2">
                          <wp:simplePos x="0" y="0"/>
                          <wp:positionH relativeFrom="leftMargin">
                            <wp:posOffset>859155</wp:posOffset>
                          </wp:positionH>
                          <wp:positionV relativeFrom="paragraph">
                            <wp:posOffset>140335</wp:posOffset>
                          </wp:positionV>
                          <wp:extent cx="133350" cy="133350"/>
                          <wp:effectExtent l="0" t="0" r="0" b="0"/>
                          <wp:wrapNone/>
                          <wp:docPr id="15"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5AF63823" w14:textId="77777777" w:rsidR="00607E10" w:rsidRPr="00901451" w:rsidRDefault="00607E10"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5408" behindDoc="0" locked="0" layoutInCell="1" allowOverlap="1" wp14:anchorId="275EDC79" wp14:editId="7D3CD7FC">
                          <wp:simplePos x="0" y="0"/>
                          <wp:positionH relativeFrom="column">
                            <wp:posOffset>-38100</wp:posOffset>
                          </wp:positionH>
                          <wp:positionV relativeFrom="paragraph">
                            <wp:posOffset>146050</wp:posOffset>
                          </wp:positionV>
                          <wp:extent cx="104775" cy="104775"/>
                          <wp:effectExtent l="0" t="0" r="9525" b="9525"/>
                          <wp:wrapNone/>
                          <wp:docPr id="16"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7DDEDAE2" w14:textId="436ED8E6" w:rsidR="00895238" w:rsidRPr="00607E10" w:rsidRDefault="00607E10"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7434338"/>
      <w:docPartObj>
        <w:docPartGallery w:val="Page Numbers (Bottom of Page)"/>
        <w:docPartUnique/>
      </w:docPartObj>
    </w:sdtPr>
    <w:sdtContent>
      <w:sdt>
        <w:sdtPr>
          <w:rPr>
            <w:rFonts w:ascii="Arial" w:hAnsi="Arial" w:cs="Arial"/>
            <w:sz w:val="14"/>
            <w:szCs w:val="14"/>
          </w:rPr>
          <w:id w:val="-231850961"/>
          <w:docPartObj>
            <w:docPartGallery w:val="Page Numbers (Top of Page)"/>
            <w:docPartUnique/>
          </w:docPartObj>
        </w:sdtPr>
        <w:sdtEndPr>
          <w:rPr>
            <w:rFonts w:ascii="Times New Roman" w:hAnsi="Times New Roman" w:cs="Times New Roman"/>
            <w:sz w:val="24"/>
            <w:szCs w:val="24"/>
          </w:rPr>
        </w:sdtEndPr>
        <w:sdtContent>
          <w:p w14:paraId="67489A7D" w14:textId="47A9782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4EA1CAF5" w14:textId="6BF44F05"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741663">
              <w:rPr>
                <w:rFonts w:ascii="Arial" w:hAnsi="Arial" w:cs="Arial"/>
                <w:noProof/>
                <w:sz w:val="20"/>
                <w:szCs w:val="14"/>
              </w:rPr>
              <w:drawing>
                <wp:anchor distT="0" distB="0" distL="114300" distR="114300" simplePos="0" relativeHeight="251670528" behindDoc="0" locked="0" layoutInCell="1" allowOverlap="1" wp14:anchorId="06E3D1C0" wp14:editId="7198CDF6">
                  <wp:simplePos x="0" y="0"/>
                  <wp:positionH relativeFrom="margin">
                    <wp:posOffset>4729162</wp:posOffset>
                  </wp:positionH>
                  <wp:positionV relativeFrom="paragraph">
                    <wp:posOffset>134620</wp:posOffset>
                  </wp:positionV>
                  <wp:extent cx="1541780" cy="762324"/>
                  <wp:effectExtent l="0" t="0" r="1270" b="0"/>
                  <wp:wrapNone/>
                  <wp:docPr id="5" name="Picture 5" descr="C:\Users\Gismat Abbasov\Desktop\Trademark registration number\tomoil-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smat Abbasov\Desktop\Trademark registration number\tomoil-rn.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41780" cy="76232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F40A00"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p>
          <w:p w14:paraId="40305DA5"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2016-202</w:t>
            </w:r>
            <w:r>
              <w:rPr>
                <w:rFonts w:ascii="Arial" w:hAnsi="Arial" w:cs="Arial"/>
                <w:sz w:val="20"/>
                <w:szCs w:val="14"/>
              </w:rPr>
              <w:t>3</w:t>
            </w:r>
            <w:r w:rsidRPr="00557D74">
              <w:rPr>
                <w:rFonts w:ascii="Arial" w:hAnsi="Arial" w:cs="Arial"/>
                <w:sz w:val="20"/>
                <w:szCs w:val="14"/>
              </w:rPr>
              <w:t xml:space="preserve"> | All rights reserved </w:t>
            </w:r>
          </w:p>
          <w:p w14:paraId="1A854CE6" w14:textId="77777777" w:rsidR="00C83668" w:rsidRPr="00557D74" w:rsidRDefault="00C83668" w:rsidP="00C83668">
            <w:pPr>
              <w:pStyle w:val="a3"/>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p w14:paraId="1ED03238" w14:textId="7777777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548F1696" w14:textId="431BDBE8"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881755886"/>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1072121520"/>
                  <w:docPartObj>
                    <w:docPartGallery w:val="Page Numbers (Top of Page)"/>
                    <w:docPartUnique/>
                  </w:docPartObj>
                </w:sdtPr>
                <w:sdtEndPr>
                  <w:rPr>
                    <w:rFonts w:ascii="Times New Roman" w:hAnsi="Times New Roman" w:cs="Times New Roman"/>
                    <w:sz w:val="24"/>
                    <w:szCs w:val="24"/>
                  </w:rPr>
                </w:sdtEndPr>
                <w:sdtContent>
                  <w:p w14:paraId="1062491E" w14:textId="77777777" w:rsidR="00C83668" w:rsidRPr="0051165B" w:rsidRDefault="00C83668"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7456" behindDoc="0" locked="0" layoutInCell="1" allowOverlap="1" wp14:anchorId="3ACFB652" wp14:editId="4D923EB5">
                          <wp:simplePos x="0" y="0"/>
                          <wp:positionH relativeFrom="leftMargin">
                            <wp:posOffset>859155</wp:posOffset>
                          </wp:positionH>
                          <wp:positionV relativeFrom="paragraph">
                            <wp:posOffset>140335</wp:posOffset>
                          </wp:positionV>
                          <wp:extent cx="133350" cy="133350"/>
                          <wp:effectExtent l="0" t="0" r="0" b="0"/>
                          <wp:wrapNone/>
                          <wp:docPr id="987777772" name="Рисунок 98777777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259BC876" w14:textId="77777777" w:rsidR="00C83668" w:rsidRPr="00901451" w:rsidRDefault="00C83668"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8480" behindDoc="0" locked="0" layoutInCell="1" allowOverlap="1" wp14:anchorId="7E7C7433" wp14:editId="0782CF8D">
                          <wp:simplePos x="0" y="0"/>
                          <wp:positionH relativeFrom="column">
                            <wp:posOffset>-38100</wp:posOffset>
                          </wp:positionH>
                          <wp:positionV relativeFrom="paragraph">
                            <wp:posOffset>146050</wp:posOffset>
                          </wp:positionV>
                          <wp:extent cx="104775" cy="104775"/>
                          <wp:effectExtent l="0" t="0" r="9525" b="9525"/>
                          <wp:wrapNone/>
                          <wp:docPr id="901042315" name="Рисунок 901042315"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6466120F" w14:textId="77777777" w:rsidR="00C83668" w:rsidRPr="00607E10" w:rsidRDefault="00C83668"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F88FBD" w14:textId="77777777" w:rsidR="00274B13" w:rsidRDefault="00274B13" w:rsidP="00314087">
      <w:pPr>
        <w:spacing w:after="0" w:line="240" w:lineRule="auto"/>
      </w:pPr>
      <w:r>
        <w:separator/>
      </w:r>
    </w:p>
  </w:footnote>
  <w:footnote w:type="continuationSeparator" w:id="0">
    <w:p w14:paraId="4ACD9B57" w14:textId="77777777" w:rsidR="00274B13" w:rsidRDefault="00274B13"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10EA5" w14:textId="5AA4873E" w:rsidR="00830BC9" w:rsidRDefault="00607E10" w:rsidP="004A2FED">
    <w:pPr>
      <w:pStyle w:val="a6"/>
      <w:spacing w:line="276" w:lineRule="auto"/>
      <w:ind w:right="-24"/>
      <w:rPr>
        <w:rFonts w:ascii="Arial" w:eastAsia="Arial Unicode MS" w:hAnsi="Arial" w:cs="Arial"/>
        <w:color w:val="000000"/>
        <w:sz w:val="18"/>
        <w:szCs w:val="18"/>
      </w:rPr>
    </w:pPr>
    <w:r w:rsidRPr="00A616A5">
      <w:rPr>
        <w:rFonts w:ascii="Arial" w:eastAsia="Arial Unicode MS" w:hAnsi="Arial" w:cs="Arial"/>
        <w:noProof/>
        <w:color w:val="000000"/>
        <w:sz w:val="18"/>
        <w:szCs w:val="18"/>
      </w:rPr>
      <w:drawing>
        <wp:anchor distT="0" distB="0" distL="114300" distR="114300" simplePos="0" relativeHeight="251662336" behindDoc="0" locked="0" layoutInCell="1" allowOverlap="1" wp14:anchorId="74E53C06" wp14:editId="2CAAEC2E">
          <wp:simplePos x="0" y="0"/>
          <wp:positionH relativeFrom="margin">
            <wp:align>right</wp:align>
          </wp:positionH>
          <wp:positionV relativeFrom="paragraph">
            <wp:posOffset>-477</wp:posOffset>
          </wp:positionV>
          <wp:extent cx="1548383" cy="967740"/>
          <wp:effectExtent l="0" t="0" r="0" b="0"/>
          <wp:wrapNone/>
          <wp:docPr id="14" name="Picture 14" descr="F:\ALCO LLC\Last\ALCO_general\logo-tomo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LCO LLC\Last\ALCO_general\logo-tomoil.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48383" cy="9677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776C0DBC" w:rsidR="00830BC9" w:rsidRDefault="00830BC9" w:rsidP="004A2FED">
    <w:pPr>
      <w:pStyle w:val="a6"/>
      <w:spacing w:line="276" w:lineRule="auto"/>
      <w:ind w:right="-24"/>
      <w:rPr>
        <w:rFonts w:ascii="Arial" w:eastAsia="Arial Unicode MS" w:hAnsi="Arial" w:cs="Arial"/>
        <w:color w:val="000000"/>
        <w:sz w:val="18"/>
        <w:szCs w:val="18"/>
      </w:rPr>
    </w:pPr>
  </w:p>
  <w:p w14:paraId="4C655219"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0CA61E8D" w:rsidR="00830BC9" w:rsidRDefault="00C11B88" w:rsidP="00C83668">
    <w:pPr>
      <w:pStyle w:val="a6"/>
      <w:spacing w:line="276" w:lineRule="auto"/>
      <w:ind w:right="-24"/>
      <w:rPr>
        <w:rFonts w:ascii="Arial" w:eastAsia="Arial Unicode MS" w:hAnsi="Arial" w:cs="Arial"/>
        <w:color w:val="000000"/>
        <w:sz w:val="18"/>
        <w:szCs w:val="18"/>
      </w:rPr>
    </w:pPr>
    <w:r>
      <w:rPr>
        <w:rFonts w:ascii="Arial" w:hAnsi="Arial"/>
        <w:sz w:val="18"/>
      </w:rPr>
      <w:t>PDS No.: TL/QO-0004/02</w:t>
    </w:r>
  </w:p>
  <w:p w14:paraId="70749716" w14:textId="77777777" w:rsidR="00C83668" w:rsidRPr="00C83668" w:rsidRDefault="00C83668" w:rsidP="00C83668">
    <w:pPr>
      <w:pStyle w:val="a6"/>
      <w:spacing w:line="276" w:lineRule="auto"/>
      <w:ind w:right="-24"/>
      <w:rPr>
        <w:rFonts w:ascii="Arial" w:eastAsia="Arial Unicode MS" w:hAnsi="Arial" w:cs="Arial"/>
        <w:color w:val="000000"/>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49F92B49"/>
    <w:multiLevelType w:val="hybridMultilevel"/>
    <w:tmpl w:val="BA3C4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B8606B"/>
    <w:multiLevelType w:val="hybridMultilevel"/>
    <w:tmpl w:val="58341700"/>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9"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1566381423">
    <w:abstractNumId w:val="5"/>
  </w:num>
  <w:num w:numId="2" w16cid:durableId="850292594">
    <w:abstractNumId w:val="0"/>
  </w:num>
  <w:num w:numId="3" w16cid:durableId="962074277">
    <w:abstractNumId w:val="9"/>
  </w:num>
  <w:num w:numId="4" w16cid:durableId="1597516539">
    <w:abstractNumId w:val="2"/>
  </w:num>
  <w:num w:numId="5" w16cid:durableId="606814818">
    <w:abstractNumId w:val="3"/>
  </w:num>
  <w:num w:numId="6" w16cid:durableId="1824740545">
    <w:abstractNumId w:val="8"/>
  </w:num>
  <w:num w:numId="7" w16cid:durableId="1129202130">
    <w:abstractNumId w:val="6"/>
  </w:num>
  <w:num w:numId="8" w16cid:durableId="2066758266">
    <w:abstractNumId w:val="7"/>
  </w:num>
  <w:num w:numId="9" w16cid:durableId="1407534778">
    <w:abstractNumId w:val="1"/>
  </w:num>
  <w:num w:numId="10" w16cid:durableId="7502038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444B3"/>
    <w:rsid w:val="000465C2"/>
    <w:rsid w:val="00053E66"/>
    <w:rsid w:val="000C644E"/>
    <w:rsid w:val="00100D48"/>
    <w:rsid w:val="0010425A"/>
    <w:rsid w:val="00112C51"/>
    <w:rsid w:val="001348CD"/>
    <w:rsid w:val="001433C3"/>
    <w:rsid w:val="001520E3"/>
    <w:rsid w:val="0017043A"/>
    <w:rsid w:val="00177C97"/>
    <w:rsid w:val="00190345"/>
    <w:rsid w:val="001916E4"/>
    <w:rsid w:val="001949CF"/>
    <w:rsid w:val="001A06B2"/>
    <w:rsid w:val="001B4520"/>
    <w:rsid w:val="001B7319"/>
    <w:rsid w:val="001C61CD"/>
    <w:rsid w:val="001C72C6"/>
    <w:rsid w:val="001E2BA4"/>
    <w:rsid w:val="001F0395"/>
    <w:rsid w:val="001F1F1C"/>
    <w:rsid w:val="002522B4"/>
    <w:rsid w:val="002578B0"/>
    <w:rsid w:val="00264CB2"/>
    <w:rsid w:val="002701F3"/>
    <w:rsid w:val="00274B13"/>
    <w:rsid w:val="002A051E"/>
    <w:rsid w:val="002B39DA"/>
    <w:rsid w:val="002E0528"/>
    <w:rsid w:val="00314087"/>
    <w:rsid w:val="00323FD0"/>
    <w:rsid w:val="00327F48"/>
    <w:rsid w:val="00356740"/>
    <w:rsid w:val="00365E06"/>
    <w:rsid w:val="003746CE"/>
    <w:rsid w:val="003A3D01"/>
    <w:rsid w:val="003D2E60"/>
    <w:rsid w:val="003D5B35"/>
    <w:rsid w:val="003E347F"/>
    <w:rsid w:val="00446104"/>
    <w:rsid w:val="00455531"/>
    <w:rsid w:val="004810D3"/>
    <w:rsid w:val="00483F01"/>
    <w:rsid w:val="004A2FED"/>
    <w:rsid w:val="004C2454"/>
    <w:rsid w:val="004C7E56"/>
    <w:rsid w:val="00500E14"/>
    <w:rsid w:val="00526AD4"/>
    <w:rsid w:val="00541190"/>
    <w:rsid w:val="00550606"/>
    <w:rsid w:val="00557D74"/>
    <w:rsid w:val="00572D70"/>
    <w:rsid w:val="00573EDE"/>
    <w:rsid w:val="00585B76"/>
    <w:rsid w:val="00594EE8"/>
    <w:rsid w:val="0059504A"/>
    <w:rsid w:val="00597645"/>
    <w:rsid w:val="00597FD4"/>
    <w:rsid w:val="005A36CA"/>
    <w:rsid w:val="005B7C9C"/>
    <w:rsid w:val="005C053A"/>
    <w:rsid w:val="005E2BD4"/>
    <w:rsid w:val="005F55A3"/>
    <w:rsid w:val="00607E10"/>
    <w:rsid w:val="006670C6"/>
    <w:rsid w:val="006A5F1C"/>
    <w:rsid w:val="006A7B53"/>
    <w:rsid w:val="00714220"/>
    <w:rsid w:val="0072012E"/>
    <w:rsid w:val="00726648"/>
    <w:rsid w:val="00766599"/>
    <w:rsid w:val="007672FC"/>
    <w:rsid w:val="0079046D"/>
    <w:rsid w:val="007A1BB0"/>
    <w:rsid w:val="007C2CDE"/>
    <w:rsid w:val="007C572B"/>
    <w:rsid w:val="007D4C3A"/>
    <w:rsid w:val="008027A7"/>
    <w:rsid w:val="00830BC9"/>
    <w:rsid w:val="00862FCE"/>
    <w:rsid w:val="00875CD1"/>
    <w:rsid w:val="00895238"/>
    <w:rsid w:val="008972AC"/>
    <w:rsid w:val="008977AF"/>
    <w:rsid w:val="008A201D"/>
    <w:rsid w:val="008B7F21"/>
    <w:rsid w:val="008C6DFD"/>
    <w:rsid w:val="008E0123"/>
    <w:rsid w:val="008E2677"/>
    <w:rsid w:val="008E373C"/>
    <w:rsid w:val="008F4E8D"/>
    <w:rsid w:val="008F7CEA"/>
    <w:rsid w:val="009049C9"/>
    <w:rsid w:val="0091719B"/>
    <w:rsid w:val="00936F66"/>
    <w:rsid w:val="009500DD"/>
    <w:rsid w:val="00953CE8"/>
    <w:rsid w:val="009575DE"/>
    <w:rsid w:val="00966811"/>
    <w:rsid w:val="009934F7"/>
    <w:rsid w:val="009A1E1B"/>
    <w:rsid w:val="009A5F78"/>
    <w:rsid w:val="009B46BD"/>
    <w:rsid w:val="009B6324"/>
    <w:rsid w:val="009C6608"/>
    <w:rsid w:val="009E1677"/>
    <w:rsid w:val="009F117E"/>
    <w:rsid w:val="009F3EA9"/>
    <w:rsid w:val="009F4A2E"/>
    <w:rsid w:val="00A061F0"/>
    <w:rsid w:val="00A15828"/>
    <w:rsid w:val="00A2388E"/>
    <w:rsid w:val="00A25D1B"/>
    <w:rsid w:val="00A3239B"/>
    <w:rsid w:val="00A5775B"/>
    <w:rsid w:val="00A77437"/>
    <w:rsid w:val="00A9192B"/>
    <w:rsid w:val="00AC4A12"/>
    <w:rsid w:val="00AD5438"/>
    <w:rsid w:val="00AD5F87"/>
    <w:rsid w:val="00AF62B9"/>
    <w:rsid w:val="00B23FC9"/>
    <w:rsid w:val="00B44516"/>
    <w:rsid w:val="00B70420"/>
    <w:rsid w:val="00B726C9"/>
    <w:rsid w:val="00BA3373"/>
    <w:rsid w:val="00BB2821"/>
    <w:rsid w:val="00BD6431"/>
    <w:rsid w:val="00BD689D"/>
    <w:rsid w:val="00BE506C"/>
    <w:rsid w:val="00C11B88"/>
    <w:rsid w:val="00C14283"/>
    <w:rsid w:val="00C513CD"/>
    <w:rsid w:val="00C833E3"/>
    <w:rsid w:val="00C83668"/>
    <w:rsid w:val="00C91935"/>
    <w:rsid w:val="00C94A07"/>
    <w:rsid w:val="00CA1576"/>
    <w:rsid w:val="00CD623D"/>
    <w:rsid w:val="00CE739E"/>
    <w:rsid w:val="00D02729"/>
    <w:rsid w:val="00D175EF"/>
    <w:rsid w:val="00D43268"/>
    <w:rsid w:val="00D43DFE"/>
    <w:rsid w:val="00D46B01"/>
    <w:rsid w:val="00D60726"/>
    <w:rsid w:val="00D6183E"/>
    <w:rsid w:val="00D62CE4"/>
    <w:rsid w:val="00DA554E"/>
    <w:rsid w:val="00DB51BC"/>
    <w:rsid w:val="00E030DC"/>
    <w:rsid w:val="00E06684"/>
    <w:rsid w:val="00E174A0"/>
    <w:rsid w:val="00E51210"/>
    <w:rsid w:val="00E81120"/>
    <w:rsid w:val="00E83531"/>
    <w:rsid w:val="00E959B6"/>
    <w:rsid w:val="00EB41B3"/>
    <w:rsid w:val="00EC0F6C"/>
    <w:rsid w:val="00EC746D"/>
    <w:rsid w:val="00ED7802"/>
    <w:rsid w:val="00EE14EF"/>
    <w:rsid w:val="00EF26A3"/>
    <w:rsid w:val="00EF3231"/>
    <w:rsid w:val="00F068E4"/>
    <w:rsid w:val="00F103BE"/>
    <w:rsid w:val="00F34214"/>
    <w:rsid w:val="00F448EA"/>
    <w:rsid w:val="00F63433"/>
    <w:rsid w:val="00F842B1"/>
    <w:rsid w:val="00F96D5D"/>
    <w:rsid w:val="00FA4FCC"/>
    <w:rsid w:val="00FB6298"/>
    <w:rsid w:val="00FC7738"/>
    <w:rsid w:val="00FD1DB6"/>
    <w:rsid w:val="00FD329B"/>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455531"/>
    <w:pPr>
      <w:ind w:left="720"/>
      <w:contextualSpacing/>
    </w:pPr>
  </w:style>
  <w:style w:type="table" w:styleId="a5">
    <w:name w:val="Table Grid"/>
    <w:basedOn w:val="a1"/>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header"/>
    <w:basedOn w:val="a"/>
    <w:link w:val="a7"/>
    <w:uiPriority w:val="99"/>
    <w:unhideWhenUsed/>
    <w:rsid w:val="00314087"/>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314087"/>
  </w:style>
  <w:style w:type="paragraph" w:styleId="a8">
    <w:name w:val="footer"/>
    <w:basedOn w:val="a"/>
    <w:link w:val="a9"/>
    <w:uiPriority w:val="99"/>
    <w:unhideWhenUsed/>
    <w:rsid w:val="00314087"/>
    <w:pPr>
      <w:tabs>
        <w:tab w:val="center" w:pos="4680"/>
        <w:tab w:val="right" w:pos="9360"/>
      </w:tabs>
      <w:spacing w:after="0" w:line="240" w:lineRule="auto"/>
    </w:pPr>
  </w:style>
  <w:style w:type="character" w:customStyle="1" w:styleId="a9">
    <w:name w:val="Нижний колонтитул Знак"/>
    <w:basedOn w:val="a0"/>
    <w:link w:val="a8"/>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79046D"/>
    <w:pPr>
      <w:widowControl w:val="0"/>
      <w:autoSpaceDE w:val="0"/>
      <w:autoSpaceDN w:val="0"/>
      <w:spacing w:after="0" w:line="240" w:lineRule="auto"/>
    </w:pPr>
    <w:rPr>
      <w:rFonts w:ascii="Verdana" w:eastAsia="Verdana" w:hAnsi="Verdana" w:cs="Verdana"/>
    </w:rPr>
  </w:style>
  <w:style w:type="character" w:styleId="aa">
    <w:name w:val="Hyperlink"/>
    <w:basedOn w:val="a0"/>
    <w:uiPriority w:val="99"/>
    <w:unhideWhenUsed/>
    <w:rsid w:val="00714220"/>
    <w:rPr>
      <w:color w:val="0563C1" w:themeColor="hyperlink"/>
      <w:u w:val="single"/>
    </w:rPr>
  </w:style>
  <w:style w:type="character" w:customStyle="1" w:styleId="UnresolvedMention1">
    <w:name w:val="Unresolved Mention1"/>
    <w:basedOn w:val="a0"/>
    <w:uiPriority w:val="99"/>
    <w:semiHidden/>
    <w:unhideWhenUsed/>
    <w:rsid w:val="00714220"/>
    <w:rPr>
      <w:color w:val="605E5C"/>
      <w:shd w:val="clear" w:color="auto" w:fill="E1DFDD"/>
    </w:rPr>
  </w:style>
  <w:style w:type="character" w:styleId="ab">
    <w:name w:val="Unresolved Mention"/>
    <w:basedOn w:val="a0"/>
    <w:uiPriority w:val="99"/>
    <w:semiHidden/>
    <w:unhideWhenUsed/>
    <w:rsid w:val="00607E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747040">
      <w:bodyDiv w:val="1"/>
      <w:marLeft w:val="0"/>
      <w:marRight w:val="0"/>
      <w:marTop w:val="0"/>
      <w:marBottom w:val="0"/>
      <w:divBdr>
        <w:top w:val="none" w:sz="0" w:space="0" w:color="auto"/>
        <w:left w:val="none" w:sz="0" w:space="0" w:color="auto"/>
        <w:bottom w:val="none" w:sz="0" w:space="0" w:color="auto"/>
        <w:right w:val="none" w:sz="0" w:space="0" w:color="auto"/>
      </w:divBdr>
    </w:div>
    <w:div w:id="747307686">
      <w:bodyDiv w:val="1"/>
      <w:marLeft w:val="0"/>
      <w:marRight w:val="0"/>
      <w:marTop w:val="0"/>
      <w:marBottom w:val="0"/>
      <w:divBdr>
        <w:top w:val="none" w:sz="0" w:space="0" w:color="auto"/>
        <w:left w:val="none" w:sz="0" w:space="0" w:color="auto"/>
        <w:bottom w:val="none" w:sz="0" w:space="0" w:color="auto"/>
        <w:right w:val="none" w:sz="0" w:space="0" w:color="auto"/>
      </w:divBdr>
    </w:div>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774714140">
      <w:bodyDiv w:val="1"/>
      <w:marLeft w:val="0"/>
      <w:marRight w:val="0"/>
      <w:marTop w:val="0"/>
      <w:marBottom w:val="0"/>
      <w:divBdr>
        <w:top w:val="none" w:sz="0" w:space="0" w:color="auto"/>
        <w:left w:val="none" w:sz="0" w:space="0" w:color="auto"/>
        <w:bottom w:val="none" w:sz="0" w:space="0" w:color="auto"/>
        <w:right w:val="none" w:sz="0" w:space="0" w:color="auto"/>
      </w:divBdr>
    </w:div>
    <w:div w:id="791634344">
      <w:bodyDiv w:val="1"/>
      <w:marLeft w:val="0"/>
      <w:marRight w:val="0"/>
      <w:marTop w:val="0"/>
      <w:marBottom w:val="0"/>
      <w:divBdr>
        <w:top w:val="none" w:sz="0" w:space="0" w:color="auto"/>
        <w:left w:val="none" w:sz="0" w:space="0" w:color="auto"/>
        <w:bottom w:val="none" w:sz="0" w:space="0" w:color="auto"/>
        <w:right w:val="none" w:sz="0" w:space="0" w:color="auto"/>
      </w:divBdr>
    </w:div>
    <w:div w:id="1027371613">
      <w:bodyDiv w:val="1"/>
      <w:marLeft w:val="0"/>
      <w:marRight w:val="0"/>
      <w:marTop w:val="0"/>
      <w:marBottom w:val="0"/>
      <w:divBdr>
        <w:top w:val="none" w:sz="0" w:space="0" w:color="auto"/>
        <w:left w:val="none" w:sz="0" w:space="0" w:color="auto"/>
        <w:bottom w:val="none" w:sz="0" w:space="0" w:color="auto"/>
        <w:right w:val="none" w:sz="0" w:space="0" w:color="auto"/>
      </w:divBdr>
    </w:div>
    <w:div w:id="1155417531">
      <w:bodyDiv w:val="1"/>
      <w:marLeft w:val="0"/>
      <w:marRight w:val="0"/>
      <w:marTop w:val="0"/>
      <w:marBottom w:val="0"/>
      <w:divBdr>
        <w:top w:val="none" w:sz="0" w:space="0" w:color="auto"/>
        <w:left w:val="none" w:sz="0" w:space="0" w:color="auto"/>
        <w:bottom w:val="none" w:sz="0" w:space="0" w:color="auto"/>
        <w:right w:val="none" w:sz="0" w:space="0" w:color="auto"/>
      </w:divBdr>
    </w:div>
    <w:div w:id="1208755994">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tomoil.d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footer2.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6.png"/><Relationship Id="rId5" Type="http://schemas.openxmlformats.org/officeDocument/2006/relationships/image" Target="media/image5.svg"/><Relationship Id="rId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1617</TotalTime>
  <Pages>3</Pages>
  <Words>443</Words>
  <Characters>2530</Characters>
  <Application>Microsoft Office Word</Application>
  <DocSecurity>0</DocSecurity>
  <Lines>21</Lines>
  <Paragraphs>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Isa Arifoglu</cp:lastModifiedBy>
  <cp:revision>66</cp:revision>
  <cp:lastPrinted>2023-08-29T12:13:00Z</cp:lastPrinted>
  <dcterms:created xsi:type="dcterms:W3CDTF">2022-10-19T10:17:00Z</dcterms:created>
  <dcterms:modified xsi:type="dcterms:W3CDTF">2023-09-21T06:20:00Z</dcterms:modified>
</cp:coreProperties>
</file>