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Slideway Oil 100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Slideway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Slideway Oil 100: Crafted with German technology precision, this lubricant is tailored for machine tool slides, tables, and feed mechanisms. Comprising top-notch base oils and specialized additives, it provides superior adhesive and frictional characteristics. Designed to prevent stick-slip, it guarantees seamless movement.</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oxidation stability</w:t>
        <w:br/>
        <w:t>• Exceptional adhesiveness</w:t>
        <w:br/>
        <w:t xml:space="preserve">• High load carrying capacity </w:t>
        <w:br/>
        <w:t>• Excellent demulsification</w:t>
        <w:br/>
        <w:t>• Controlled frictional characteristics</w:t>
        <w:br/>
        <w:t>• Long term rust and corrosion protection</w:t>
        <w:br/>
        <w:t>• Multi-material capabilities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05"/>
        <w:gridCol w:w="1080"/>
        <w:gridCol w:w="1980"/>
        <w:gridCol w:w="2790"/>
      </w:tblGrid>
      <w:tr w:rsidR="005652B6" w:rsidRPr="005652B6" w14:paraId="114F4878" w14:textId="77777777" w:rsidTr="005652B6">
        <w:trPr>
          <w:trHeight w:val="495"/>
        </w:trPr>
        <w:tc>
          <w:tcPr>
            <w:tcW w:w="350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74EB4127"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002F5874"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3361012E"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000000" w:fill="F2F2F2"/>
            <w:vAlign w:val="center"/>
            <w:hideMark/>
          </w:tcPr>
          <w:p w14:paraId="2B770D8B" w14:textId="77777777" w:rsidR="005652B6" w:rsidRPr="005652B6" w:rsidRDefault="005652B6" w:rsidP="005652B6">
            <w:pPr>
              <w:spacing w:after="0" w:line="240" w:lineRule="auto"/>
              <w:jc w:val="center"/>
              <w:rPr>
                <w:rFonts w:ascii="Arial" w:eastAsia="Times New Roman" w:hAnsi="Arial" w:cs="Arial"/>
                <w:b/>
                <w:bCs/>
                <w:color w:val="000000"/>
                <w:sz w:val="20"/>
                <w:szCs w:val="20"/>
              </w:rPr>
            </w:pPr>
            <w:r w:rsidRPr="005652B6">
              <w:rPr>
                <w:rFonts w:ascii="Arial" w:eastAsia="Times New Roman" w:hAnsi="Arial" w:cs="Arial"/>
                <w:b/>
                <w:bCs/>
                <w:color w:val="000000"/>
                <w:sz w:val="20"/>
                <w:szCs w:val="20"/>
              </w:rPr>
              <w:t>Typical value</w:t>
            </w:r>
          </w:p>
        </w:tc>
      </w:tr>
      <w:tr w:rsidR="005652B6" w:rsidRPr="005652B6" w14:paraId="41A21A2B"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299BD533"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ISO viscosity grade</w:t>
            </w:r>
          </w:p>
        </w:tc>
        <w:tc>
          <w:tcPr>
            <w:tcW w:w="1080" w:type="dxa"/>
            <w:tcBorders>
              <w:top w:val="nil"/>
              <w:left w:val="nil"/>
              <w:bottom w:val="single" w:sz="4" w:space="0" w:color="auto"/>
              <w:right w:val="single" w:sz="4" w:space="0" w:color="auto"/>
            </w:tcBorders>
            <w:shd w:val="clear" w:color="auto" w:fill="auto"/>
            <w:vAlign w:val="center"/>
            <w:hideMark/>
          </w:tcPr>
          <w:p w14:paraId="5A4EC271"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1A865CBE"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shd w:val="clear" w:color="auto" w:fill="auto"/>
            <w:vAlign w:val="center"/>
            <w:hideMark/>
          </w:tcPr>
          <w:p w14:paraId="2FA0A9E2"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172A88F4"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02D2C003"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6A1CE524"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g/cm</w:t>
            </w:r>
            <w:r w:rsidRPr="005652B6">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shd w:val="clear" w:color="auto" w:fill="auto"/>
            <w:vAlign w:val="center"/>
            <w:hideMark/>
          </w:tcPr>
          <w:p w14:paraId="718F7CCE"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shd w:val="clear" w:color="auto" w:fill="auto"/>
            <w:vAlign w:val="center"/>
            <w:hideMark/>
          </w:tcPr>
          <w:p w14:paraId="28B3DCCE"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578EC1C8"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55D4C25E"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5E318629"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mm</w:t>
            </w:r>
            <w:r w:rsidRPr="005652B6">
              <w:rPr>
                <w:rFonts w:ascii="Arial" w:eastAsia="Times New Roman" w:hAnsi="Arial" w:cs="Arial"/>
                <w:color w:val="000000"/>
                <w:sz w:val="20"/>
                <w:szCs w:val="20"/>
                <w:vertAlign w:val="superscript"/>
              </w:rPr>
              <w:t>2</w:t>
            </w:r>
            <w:r w:rsidRPr="005652B6">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2CF4AFF5"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420F1468"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0F54878"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1AACF3FE"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7819250C"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mm</w:t>
            </w:r>
            <w:r w:rsidRPr="005652B6">
              <w:rPr>
                <w:rFonts w:ascii="Arial" w:eastAsia="Times New Roman" w:hAnsi="Arial" w:cs="Arial"/>
                <w:color w:val="000000"/>
                <w:sz w:val="20"/>
                <w:szCs w:val="20"/>
                <w:vertAlign w:val="superscript"/>
              </w:rPr>
              <w:t>2</w:t>
            </w:r>
            <w:r w:rsidRPr="005652B6">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shd w:val="clear" w:color="auto" w:fill="auto"/>
            <w:vAlign w:val="center"/>
            <w:hideMark/>
          </w:tcPr>
          <w:p w14:paraId="77AF2C07"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shd w:val="clear" w:color="auto" w:fill="auto"/>
            <w:vAlign w:val="center"/>
            <w:hideMark/>
          </w:tcPr>
          <w:p w14:paraId="1638ED53"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CBD072A"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7CE9E9B9"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34B85F03"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shd w:val="clear" w:color="auto" w:fill="auto"/>
            <w:vAlign w:val="center"/>
            <w:hideMark/>
          </w:tcPr>
          <w:p w14:paraId="2021B2DC"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shd w:val="clear" w:color="auto" w:fill="auto"/>
            <w:vAlign w:val="center"/>
            <w:hideMark/>
          </w:tcPr>
          <w:p w14:paraId="47D76150"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B6501CF"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6AC8AC93"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2F9166D5"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7822D4B7"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shd w:val="clear" w:color="auto" w:fill="auto"/>
            <w:vAlign w:val="center"/>
            <w:hideMark/>
          </w:tcPr>
          <w:p w14:paraId="6B475A6D"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7CA0A8A4"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5D031F90"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5BDECE72"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shd w:val="clear" w:color="auto" w:fill="auto"/>
            <w:vAlign w:val="center"/>
            <w:hideMark/>
          </w:tcPr>
          <w:p w14:paraId="0DA2E447"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shd w:val="clear" w:color="auto" w:fill="auto"/>
            <w:vAlign w:val="center"/>
            <w:hideMark/>
          </w:tcPr>
          <w:p w14:paraId="3D1C2ABF"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 </w:t>
            </w:r>
          </w:p>
        </w:tc>
      </w:tr>
      <w:tr w:rsidR="005652B6" w:rsidRPr="005652B6" w14:paraId="269BB14F" w14:textId="77777777" w:rsidTr="005652B6">
        <w:trPr>
          <w:trHeight w:val="285"/>
        </w:trPr>
        <w:tc>
          <w:tcPr>
            <w:tcW w:w="3505" w:type="dxa"/>
            <w:tcBorders>
              <w:top w:val="nil"/>
              <w:left w:val="single" w:sz="4" w:space="0" w:color="auto"/>
              <w:bottom w:val="single" w:sz="4" w:space="0" w:color="auto"/>
              <w:right w:val="single" w:sz="4" w:space="0" w:color="auto"/>
            </w:tcBorders>
            <w:shd w:val="clear" w:color="auto" w:fill="auto"/>
            <w:vAlign w:val="center"/>
            <w:hideMark/>
          </w:tcPr>
          <w:p w14:paraId="3A7291D1" w14:textId="77777777" w:rsidR="005652B6" w:rsidRPr="005652B6" w:rsidRDefault="005652B6" w:rsidP="005652B6">
            <w:pPr>
              <w:spacing w:after="0" w:line="240" w:lineRule="auto"/>
              <w:rPr>
                <w:rFonts w:ascii="Arial" w:eastAsia="Times New Roman" w:hAnsi="Arial" w:cs="Arial"/>
                <w:color w:val="000000"/>
                <w:sz w:val="20"/>
                <w:szCs w:val="20"/>
              </w:rPr>
            </w:pPr>
            <w:r w:rsidRPr="005652B6">
              <w:rPr>
                <w:rFonts w:ascii="Arial" w:eastAsia="Times New Roman" w:hAnsi="Arial" w:cs="Arial"/>
                <w:color w:val="000000"/>
                <w:sz w:val="20"/>
                <w:szCs w:val="20"/>
              </w:rPr>
              <w:t>Copper Strip Corrosion, 3 h, 100 °C</w:t>
            </w:r>
          </w:p>
        </w:tc>
        <w:tc>
          <w:tcPr>
            <w:tcW w:w="1080" w:type="dxa"/>
            <w:tcBorders>
              <w:top w:val="nil"/>
              <w:left w:val="nil"/>
              <w:bottom w:val="single" w:sz="4" w:space="0" w:color="auto"/>
              <w:right w:val="single" w:sz="4" w:space="0" w:color="auto"/>
            </w:tcBorders>
            <w:shd w:val="clear" w:color="auto" w:fill="auto"/>
            <w:noWrap/>
            <w:vAlign w:val="bottom"/>
            <w:hideMark/>
          </w:tcPr>
          <w:p w14:paraId="5850CAAD" w14:textId="77777777" w:rsidR="005652B6" w:rsidRPr="005652B6" w:rsidRDefault="005652B6" w:rsidP="005652B6">
            <w:pPr>
              <w:spacing w:after="0" w:line="240" w:lineRule="auto"/>
              <w:jc w:val="center"/>
              <w:rPr>
                <w:rFonts w:ascii="Calibri" w:eastAsia="Times New Roman" w:hAnsi="Calibri" w:cs="Calibri"/>
                <w:color w:val="000000"/>
              </w:rPr>
            </w:pPr>
            <w:r w:rsidRPr="005652B6">
              <w:rPr>
                <w:rFonts w:ascii="Calibri" w:eastAsia="Times New Roman" w:hAnsi="Calibri" w:cs="Calibri"/>
                <w:color w:val="000000"/>
              </w:rPr>
              <w:t>-</w:t>
            </w:r>
          </w:p>
        </w:tc>
        <w:tc>
          <w:tcPr>
            <w:tcW w:w="1980" w:type="dxa"/>
            <w:tcBorders>
              <w:top w:val="nil"/>
              <w:left w:val="nil"/>
              <w:bottom w:val="single" w:sz="4" w:space="0" w:color="auto"/>
              <w:right w:val="single" w:sz="4" w:space="0" w:color="auto"/>
            </w:tcBorders>
            <w:shd w:val="clear" w:color="auto" w:fill="auto"/>
            <w:vAlign w:val="center"/>
            <w:hideMark/>
          </w:tcPr>
          <w:p w14:paraId="2E7C4131" w14:textId="77777777" w:rsidR="005652B6" w:rsidRPr="005652B6" w:rsidRDefault="005652B6" w:rsidP="005652B6">
            <w:pPr>
              <w:spacing w:after="0" w:line="240" w:lineRule="auto"/>
              <w:jc w:val="center"/>
              <w:rPr>
                <w:rFonts w:ascii="Arial" w:eastAsia="Times New Roman" w:hAnsi="Arial" w:cs="Arial"/>
                <w:color w:val="000000"/>
                <w:sz w:val="20"/>
                <w:szCs w:val="20"/>
              </w:rPr>
            </w:pPr>
            <w:r w:rsidRPr="005652B6">
              <w:rPr>
                <w:rFonts w:ascii="Arial" w:eastAsia="Times New Roman" w:hAnsi="Arial" w:cs="Arial"/>
                <w:color w:val="000000"/>
                <w:sz w:val="20"/>
                <w:szCs w:val="20"/>
              </w:rPr>
              <w:t>ASTM D130</w:t>
            </w:r>
          </w:p>
        </w:tc>
        <w:tc>
          <w:tcPr>
            <w:tcW w:w="2790" w:type="dxa"/>
            <w:tcBorders>
              <w:top w:val="nil"/>
              <w:left w:val="nil"/>
              <w:bottom w:val="single" w:sz="4" w:space="0" w:color="auto"/>
              <w:right w:val="single" w:sz="4" w:space="0" w:color="auto"/>
            </w:tcBorders>
            <w:shd w:val="clear" w:color="auto" w:fill="auto"/>
            <w:noWrap/>
            <w:vAlign w:val="bottom"/>
            <w:hideMark/>
          </w:tcPr>
          <w:p w14:paraId="6FDDAF51" w14:textId="77777777" w:rsidR="005652B6" w:rsidRPr="005652B6" w:rsidRDefault="005652B6" w:rsidP="005652B6">
            <w:pPr>
              <w:spacing w:after="0" w:line="240" w:lineRule="auto"/>
              <w:rPr>
                <w:rFonts w:ascii="Calibri" w:eastAsia="Times New Roman" w:hAnsi="Calibri" w:cs="Calibri"/>
                <w:color w:val="000000"/>
              </w:rPr>
            </w:pPr>
            <w:r w:rsidRPr="005652B6">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 Part 2</w:t>
        <w:br/>
        <w:t>• DIN 51502 CGLP</w:t>
        <w:br/>
        <w:t>• AFNOR - NF E 48-603 HM</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471FE" w14:textId="77777777" w:rsidR="00123B91" w:rsidRDefault="00123B91" w:rsidP="00314087">
      <w:pPr>
        <w:spacing w:after="0" w:line="240" w:lineRule="auto"/>
      </w:pPr>
      <w:r>
        <w:separator/>
      </w:r>
    </w:p>
  </w:endnote>
  <w:endnote w:type="continuationSeparator" w:id="0">
    <w:p w14:paraId="6E54048A" w14:textId="77777777" w:rsidR="00123B91" w:rsidRDefault="00123B9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CDEB6" w14:textId="77777777" w:rsidR="00123B91" w:rsidRDefault="00123B91" w:rsidP="00314087">
      <w:pPr>
        <w:spacing w:after="0" w:line="240" w:lineRule="auto"/>
      </w:pPr>
      <w:r>
        <w:separator/>
      </w:r>
    </w:p>
  </w:footnote>
  <w:footnote w:type="continuationSeparator" w:id="0">
    <w:p w14:paraId="0C67B94B" w14:textId="77777777" w:rsidR="00123B91" w:rsidRDefault="00123B9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TL/SO-0002/03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2</Pages>
  <Words>431</Words>
  <Characters>2459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63</cp:revision>
  <cp:lastPrinted>2023-08-29T12:13:00Z</cp:lastPrinted>
  <dcterms:created xsi:type="dcterms:W3CDTF">2022-10-19T10:17:00Z</dcterms:created>
  <dcterms:modified xsi:type="dcterms:W3CDTF">2023-09-20T14:24:00Z</dcterms:modified>
</cp:coreProperties>
</file>