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80W-90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80W-90 GL-4 is a universal all-season gear oil meticulously crafted with high-quality base oils and an advanced additive package, all underpinned by German technology and engineering. This combination ensures exceptional, long-lasting wear and scoring protection, leading to extended equipment life while minimizing downtime and maintenance costs.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Improved low temperature protection</w:t>
        <w:br/>
        <w:t>• Excellent resistance for wear, corrosion and foaming</w:t>
        <w:br/>
        <w:t>• Better extreme pressure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MIL - L-2105</w:t>
        <w:br/>
        <w:t>• ZF TE-ML 08/16A/17A/19A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