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90 GL-1</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90 GL-1 is a mineral-based gear oil fortified with rust and oxidation inhibiting properties, manufactured under the precision of German technology and engineering. Produced from highly refined base stocks and chosen performance additives, it caters to automotive and industrial gearboxes, as well as manual transmissions, adhering to the recommendation of API GL-1 straight mineral, non-EP lubricant in SAE viscosity grades 90.</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