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EP 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90 GL-5 emerges as a high-performance monograde gear oil offering maximized operational efficiency and enhanced component longevity. Formulated for contemporary gear systems and transmissions necessitating adherence to API GL-5 performance level, this advanced fluid is born from carefully selected base stocks and meticulously balanced extreme pressure additives, guided by the expertise of German technology and engineering. It furnishes robust protection to gear components against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