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RANCANGAN APLIKASI SIDEPI</w:t>
      </w:r>
    </w:p>
    <w:p>
      <w:pPr>
        <w:jc w:val="both"/>
      </w:pPr>
      <w:r>
        <w:rPr>
          <w:b/>
        </w:rPr>
        <w:t>Sistem Identifikasi Penyakit Padi Berbasis Gejala</w:t>
      </w:r>
    </w:p>
    <w:p>
      <w:pPr>
        <w:jc w:val="both"/>
      </w:pPr>
      <w:r>
        <w:rPr>
          <w:b w:val="0"/>
        </w:rPr>
        <w:t>Dinas Pertanian dan Pangan Kabupaten Sumba Timur — Dokumen Rancangan (Pra-Pengembangan)</w:t>
      </w:r>
    </w:p>
    <w:p>
      <w:pPr>
        <w:jc w:val="both"/>
      </w:pPr>
      <w:r>
        <w:rPr>
          <w:b w:val="0"/>
        </w:rPr>
      </w:r>
    </w:p>
    <w:p>
      <w:pPr>
        <w:jc w:val="both"/>
      </w:pPr>
      <w:r>
        <w:rPr>
          <w:b w:val="0"/>
        </w:rPr>
        <w:t>Disusun untuk kesepakatan bersama antara mahasiswa pelaksana magang dan Bidang Pengendalian Hama dan Penyakit, Dinas Pertanian dan Pangan Sumba Timur. Dokumen ini menjadi acuan sebelum tahap pembangunan aplikasi dimulai.</w:t>
      </w:r>
    </w:p>
    <w:p>
      <w:r>
        <w:rPr>
          <w:b/>
          <w:sz w:val="23"/>
        </w:rPr>
        <w:t>1. Ringkasan</w:t>
      </w:r>
    </w:p>
    <w:p>
      <w:pPr>
        <w:jc w:val="both"/>
      </w:pPr>
      <w:r>
        <w:rPr>
          <w:b w:val="0"/>
        </w:rPr>
        <w:t>Aplikasi SIDEPI (Sistem Identifikasi Penyakit Padi) adalah aplikasi mobile offline yang membantu petugas lapangan di desa — yang tidak berlatar belakang pertanian — mengidentifikasi penyakit tanaman padi. Petugas tidak memfoto tanaman. Petugas mencentang ciri-ciri yang benar-benar terlihat di lapangan; aplikasi mencocokkan ciri tersebut dengan basis pengetahuan penyakit, lalu menampilkan gambar tanaman sakit, deskripsi penyakit, dan rekomendasi pengendalian.</w:t>
      </w:r>
    </w:p>
    <w:p>
      <w:r>
        <w:rPr>
          <w:b/>
          <w:sz w:val="23"/>
        </w:rPr>
        <w:t>2. Masalah yang Diselesaikan</w:t>
      </w:r>
    </w:p>
    <w:p>
      <w:pPr>
        <w:jc w:val="both"/>
      </w:pPr>
      <w:r>
        <w:rPr>
          <w:b w:val="0"/>
        </w:rPr>
        <w:t>Kepala Bidang Pengendalian Hama dan Penyakit menyampaikan dua kenyataan di lapangan:</w:t>
      </w:r>
    </w:p>
    <w:p>
      <w:pPr>
        <w:ind w:left="397"/>
        <w:jc w:val="both"/>
      </w:pPr>
      <w:r>
        <w:t>1. Petugas yang direkrut di tingkat desa tidak selalu berlatar belakang ilmu pertanian, sehingga kesulitan membedakan penyakit padi yang gejalanya mirip.</w:t>
      </w:r>
    </w:p>
    <w:p>
      <w:pPr>
        <w:ind w:left="397"/>
        <w:jc w:val="both"/>
      </w:pPr>
      <w:r>
        <w:t>2. Kesalahan identifikasi berujung kesalahan pengendalian — salah memilih obat, dosis, atau tindakan — yang merugikan petani dan menambah biaya produksi.</w:t>
      </w:r>
    </w:p>
    <w:p>
      <w:pPr>
        <w:ind w:left="397"/>
        <w:jc w:val="both"/>
      </w:pPr>
      <w:r>
        <w:t>3. Literatur identifikasi yang ada berupa buku dan brosur teknis yang sulit dipahami pembaca awam dan tidak praktis dibawa ke sawah.</w:t>
      </w:r>
    </w:p>
    <w:p>
      <w:pPr>
        <w:jc w:val="both"/>
      </w:pPr>
      <w:r>
        <w:rPr>
          <w:b w:val="0"/>
        </w:rPr>
        <w:t>Solusi yang disepakati: aplikasi ponsel yang menerjemahkan ciri visual tanaman menjadi penyakit beserta cara pengendaliannya, cukup dengan memilih ciri yang terlihat. Tidak memerlukan kamera bagus, tidak memerlukan sinyal internet.</w:t>
      </w:r>
    </w:p>
    <w:p>
      <w:r>
        <w:rPr>
          <w:b/>
          <w:sz w:val="23"/>
        </w:rPr>
        <w:t>3. Tujuan dan Sasaran</w:t>
      </w:r>
    </w:p>
    <w:p>
      <w:pPr>
        <w:ind w:left="397"/>
        <w:jc w:val="both"/>
      </w:pPr>
      <w:r>
        <w:t>1. Mempercepat identifikasi penyakit padi di lapangan menjadi kurang dari 3 menit per tanaman.</w:t>
      </w:r>
    </w:p>
    <w:p>
      <w:pPr>
        <w:ind w:left="397"/>
        <w:jc w:val="both"/>
      </w:pPr>
      <w:r>
        <w:t>2. Mengurangi kesalahan identifikasi oleh petugas non-pertanian dengan menunjukkan pilihan berperingkat (bukan satu jawaban mutlak) beserta tingkat kecocokan.</w:t>
      </w:r>
    </w:p>
    <w:p>
      <w:pPr>
        <w:ind w:left="397"/>
        <w:jc w:val="both"/>
      </w:pPr>
      <w:r>
        <w:t>3. Menyediakan rekomendasi pengendalian yang mengikuti prinsip Pengendalian Hama Terpadu (PHT): tindakan budaya tanam lebih dahulu, baru hayati, kimia sebagai pilihan terakhir.</w:t>
      </w:r>
    </w:p>
    <w:p>
      <w:pPr>
        <w:ind w:left="397"/>
        <w:jc w:val="both"/>
      </w:pPr>
      <w:r>
        <w:t>4. Menjadi sarana belajar bagi petugas: setiap hasil menampilkan gambar nyata gejala sehingga petugas makin terampil dari waktu ke waktu.</w:t>
      </w:r>
    </w:p>
    <w:p>
      <w:pPr>
        <w:jc w:val="both"/>
      </w:pPr>
      <w:r>
        <w:rPr>
          <w:b w:val="0"/>
        </w:rPr>
        <w:t>Sasaran terukur fase pertama: 3-5 petugas mencoba aplikasi pada 20 tanaman berpenyakit yang sudah diverifikasi penyuluh, dan hasil identifikasi aplikasi sama dengan penilaian penyuluh, atau setidaknya penyakit utama masuk dalam 2 kemungkinan teratas pada minimal 80% kasus.</w:t>
      </w:r>
    </w:p>
    <w:p>
      <w:r>
        <w:rPr>
          <w:b/>
          <w:sz w:val="23"/>
        </w:rPr>
        <w:t>4. Pengguna</w:t>
      </w:r>
    </w:p>
    <w:tbl>
      <w:tblPr>
        <w:tblStyle w:val="TableGrid"/>
        <w:tblW w:type="auto" w:w="0"/>
        <w:tblLook w:firstColumn="1" w:firstRow="1" w:lastColumn="0" w:lastRow="0" w:noHBand="0" w:noVBand="1" w:val="04A0"/>
      </w:tblPr>
      <w:tblGrid>
        <w:gridCol w:w="4844"/>
        <w:gridCol w:w="4844"/>
      </w:tblGrid>
      <w:tr>
        <w:tc>
          <w:tcPr>
            <w:tcW w:type="dxa" w:w="4844"/>
          </w:tcPr>
          <w:p>
            <w:r/>
            <w:r>
              <w:rPr>
                <w:b/>
                <w:sz w:val="19"/>
              </w:rPr>
              <w:t>Pengguna</w:t>
            </w:r>
          </w:p>
        </w:tc>
        <w:tc>
          <w:tcPr>
            <w:tcW w:type="dxa" w:w="4844"/>
          </w:tcPr>
          <w:p>
            <w:r/>
            <w:r>
              <w:rPr>
                <w:b/>
                <w:sz w:val="19"/>
              </w:rPr>
              <w:t>Kebutuhan utama</w:t>
            </w:r>
          </w:p>
        </w:tc>
      </w:tr>
      <w:tr>
        <w:tc>
          <w:tcPr>
            <w:tcW w:type="dxa" w:w="4844"/>
          </w:tcPr>
          <w:p>
            <w:r/>
            <w:r>
              <w:rPr>
                <w:sz w:val="18"/>
              </w:rPr>
              <w:t>Petugas lapangan desa (pengguna utama)</w:t>
            </w:r>
          </w:p>
        </w:tc>
        <w:tc>
          <w:tcPr>
            <w:tcW w:type="dxa" w:w="4844"/>
          </w:tcPr>
          <w:p>
            <w:r/>
            <w:r>
              <w:rPr>
                <w:sz w:val="18"/>
              </w:rPr>
              <w:t>Alat bantu identifikasi cepat tanpa istilah teknis; gambar pembanding; tindakan yang bisa langsung disampaikan ke petani.</w:t>
            </w:r>
          </w:p>
        </w:tc>
      </w:tr>
      <w:tr>
        <w:tc>
          <w:tcPr>
            <w:tcW w:type="dxa" w:w="4844"/>
          </w:tcPr>
          <w:p>
            <w:r/>
            <w:r>
              <w:rPr>
                <w:sz w:val="18"/>
              </w:rPr>
              <w:t>Penyuluh / POPT (Pengamat Organisme Pengganggu Tumbuhan)</w:t>
            </w:r>
          </w:p>
        </w:tc>
        <w:tc>
          <w:tcPr>
            <w:tcW w:type="dxa" w:w="4844"/>
          </w:tcPr>
          <w:p>
            <w:r/>
            <w:r>
              <w:rPr>
                <w:sz w:val="18"/>
              </w:rPr>
              <w:t>Verifikasi hasil identifikasi dan rujukan kasus yang tidak teridentifikasi.</w:t>
            </w:r>
          </w:p>
        </w:tc>
      </w:tr>
      <w:tr>
        <w:tc>
          <w:tcPr>
            <w:tcW w:type="dxa" w:w="4844"/>
          </w:tcPr>
          <w:p>
            <w:r/>
            <w:r>
              <w:rPr>
                <w:sz w:val="18"/>
              </w:rPr>
              <w:t>Kabid Pengendalian Hama dan Penyakit</w:t>
            </w:r>
          </w:p>
        </w:tc>
        <w:tc>
          <w:tcPr>
            <w:tcW w:type="dxa" w:w="4844"/>
          </w:tcPr>
          <w:p>
            <w:r/>
            <w:r>
              <w:rPr>
                <w:sz w:val="18"/>
              </w:rPr>
              <w:t>Sarana penyeragaman identifikasi di lapangan dan bahan pelatihan petugas baru.</w:t>
            </w:r>
          </w:p>
        </w:tc>
      </w:tr>
    </w:tbl>
    <w:p>
      <w:r>
        <w:rPr>
          <w:b/>
          <w:sz w:val="23"/>
        </w:rPr>
        <w:t>5. Ruang Lingkup</w:t>
      </w:r>
    </w:p>
    <w:p>
      <w:pPr>
        <w:jc w:val="both"/>
      </w:pPr>
      <w:r>
        <w:rPr>
          <w:b/>
        </w:rPr>
        <w:t>Termasuk dalam fase pertama:</w:t>
      </w:r>
    </w:p>
    <w:p>
      <w:pPr>
        <w:ind w:left="397"/>
        <w:jc w:val="both"/>
      </w:pPr>
      <w:r>
        <w:t>1. Tanaman padi saja, semua fase pertumbuhan dapat dikenali.</w:t>
      </w:r>
    </w:p>
    <w:p>
      <w:pPr>
        <w:ind w:left="397"/>
        <w:jc w:val="both"/>
      </w:pPr>
      <w:r>
        <w:t>2. Tujuh penyakit utama: Blas, Hawar Daun Bakteri, Tungro, Bercak Daun Coklat, Hawar Pelepah, Busuk Pelepah, dan Kerdil Hampa.</w:t>
      </w:r>
    </w:p>
    <w:p>
      <w:pPr>
        <w:ind w:left="397"/>
        <w:jc w:val="both"/>
      </w:pPr>
      <w:r>
        <w:t>3. Seluruh proses identifikasi berjalan offline di ponsel.</w:t>
      </w:r>
    </w:p>
    <w:p>
      <w:pPr>
        <w:ind w:left="397"/>
        <w:jc w:val="both"/>
      </w:pPr>
      <w:r>
        <w:t>4. Hasil: gambar tanaman sakit, deskripsi penyakit, rekomendasi pengendalian, disertai kemungkinan alternatif bila gejala bercampur.</w:t>
      </w:r>
    </w:p>
    <w:p>
      <w:pPr>
        <w:ind w:left="397"/>
        <w:jc w:val="both"/>
      </w:pPr>
      <w:r>
        <w:t>5. Riwayat identifikasi tersimpan di ponsel petugas.</w:t>
      </w:r>
    </w:p>
    <w:p>
      <w:pPr>
        <w:jc w:val="both"/>
      </w:pPr>
      <w:r>
        <w:rPr>
          <w:b/>
        </w:rPr>
        <w:t>Di luar fase pertama (dapat menjadi pengembangan berikutnya):</w:t>
      </w:r>
    </w:p>
    <w:p>
      <w:pPr>
        <w:ind w:left="397"/>
        <w:jc w:val="both"/>
      </w:pPr>
      <w:r>
        <w:t>1. Hama padi (wereng, penggerek batang, tikus, walang sangit).</w:t>
      </w:r>
    </w:p>
    <w:p>
      <w:pPr>
        <w:ind w:left="397"/>
        <w:jc w:val="both"/>
      </w:pPr>
      <w:r>
        <w:t>2. Tanaman selain padi (jagung, cabai, sayuran).</w:t>
      </w:r>
    </w:p>
    <w:p>
      <w:pPr>
        <w:ind w:left="397"/>
        <w:jc w:val="both"/>
      </w:pPr>
      <w:r>
        <w:t>3. Kamera/scan foto dan deteksi otomatis berbasis citra.</w:t>
      </w:r>
    </w:p>
    <w:p>
      <w:pPr>
        <w:ind w:left="397"/>
        <w:jc w:val="both"/>
      </w:pPr>
      <w:r>
        <w:t>4. Peta sebaran penyakit dan pengiriman laporan otomatis ke dinas.</w:t>
      </w:r>
    </w:p>
    <w:p>
      <w:pPr>
        <w:ind w:left="397"/>
        <w:jc w:val="both"/>
      </w:pPr>
      <w:r>
        <w:t>5. Akun daring dan basis data terpusat.</w:t>
      </w:r>
    </w:p>
    <w:p>
      <w:r>
        <w:rPr>
          <w:b/>
          <w:sz w:val="23"/>
        </w:rPr>
        <w:t>6. Konsep Solusi: Sistem Pakar Berbasis Aturan</w:t>
      </w:r>
    </w:p>
    <w:p>
      <w:pPr>
        <w:jc w:val="both"/>
      </w:pPr>
      <w:r>
        <w:rPr>
          <w:b w:val="0"/>
        </w:rPr>
        <w:t>Aplikasi memakai pendekatan sistem pakar berbasis aturan (rule-based expert system), bukan model AI. Keputusan ini dipilih karena tiga alasan: bisa berjalan tanpa internet, keputusan aplikasi dapat diaudit dan dipertanggungjawabkan kepada Kabid, serta basis pengetahuannya mudah diperbarui penyuluh tanpa melatih ulang model.</w:t>
      </w:r>
    </w:p>
    <w:p>
      <w:pPr>
        <w:jc w:val="both"/>
      </w:pPr>
      <w:r>
        <w:rPr>
          <w:b w:val="0"/>
        </w:rPr>
        <w:t>Alur identifikasi: petugas memilih bagian tanaman yang bermasalah, melihat daftar ciri disertai gambar contoh, mencentang ciri yang sesuai, lalu aplikasi menghitung kecocokan setiap penyakit dan menampilkan peringkat hasil.</w:t>
      </w:r>
    </w:p>
    <w:p>
      <w:r>
        <w:rPr>
          <w:b/>
          <w:sz w:val="23"/>
        </w:rPr>
        <w:t>7. Basis Pengetahuan: Daftar Penyakit</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b/>
                <w:sz w:val="19"/>
              </w:rPr>
              <w:t>Kode</w:t>
            </w:r>
          </w:p>
        </w:tc>
        <w:tc>
          <w:tcPr>
            <w:tcW w:type="dxa" w:w="2422"/>
          </w:tcPr>
          <w:p>
            <w:r/>
            <w:r>
              <w:rPr>
                <w:b/>
                <w:sz w:val="19"/>
              </w:rPr>
              <w:t>Penyakit</w:t>
            </w:r>
          </w:p>
        </w:tc>
        <w:tc>
          <w:tcPr>
            <w:tcW w:type="dxa" w:w="2422"/>
          </w:tcPr>
          <w:p>
            <w:r/>
            <w:r>
              <w:rPr>
                <w:b/>
                <w:sz w:val="19"/>
              </w:rPr>
              <w:t>Penyebab</w:t>
            </w:r>
          </w:p>
        </w:tc>
        <w:tc>
          <w:tcPr>
            <w:tcW w:type="dxa" w:w="2422"/>
          </w:tcPr>
          <w:p>
            <w:r/>
            <w:r>
              <w:rPr>
                <w:b/>
                <w:sz w:val="19"/>
              </w:rPr>
              <w:t>Deskripsi singkat</w:t>
            </w:r>
          </w:p>
        </w:tc>
      </w:tr>
      <w:tr>
        <w:tc>
          <w:tcPr>
            <w:tcW w:type="dxa" w:w="2422"/>
          </w:tcPr>
          <w:p>
            <w:r/>
            <w:r>
              <w:rPr>
                <w:sz w:val="18"/>
              </w:rPr>
              <w:t>P1</w:t>
            </w:r>
          </w:p>
        </w:tc>
        <w:tc>
          <w:tcPr>
            <w:tcW w:type="dxa" w:w="2422"/>
          </w:tcPr>
          <w:p>
            <w:r/>
            <w:r>
              <w:rPr>
                <w:sz w:val="18"/>
              </w:rPr>
              <w:t>Blas</w:t>
            </w:r>
          </w:p>
        </w:tc>
        <w:tc>
          <w:tcPr>
            <w:tcW w:type="dxa" w:w="2422"/>
          </w:tcPr>
          <w:p>
            <w:r/>
            <w:r>
              <w:rPr>
                <w:sz w:val="18"/>
              </w:rPr>
              <w:t>Jamur Pyricularia oryzae</w:t>
            </w:r>
          </w:p>
        </w:tc>
        <w:tc>
          <w:tcPr>
            <w:tcW w:type="dxa" w:w="2422"/>
          </w:tcPr>
          <w:p>
            <w:r/>
            <w:r>
              <w:rPr>
                <w:sz w:val="18"/>
              </w:rPr>
              <w:t>Bercak belah ketupat pada daun, dapat menyerang leher malai sehingga malai rebah dan hampa. Penyakit paling merugikan pada padi di daerah lembap.</w:t>
            </w:r>
          </w:p>
        </w:tc>
      </w:tr>
      <w:tr>
        <w:tc>
          <w:tcPr>
            <w:tcW w:type="dxa" w:w="2422"/>
          </w:tcPr>
          <w:p>
            <w:r/>
            <w:r>
              <w:rPr>
                <w:sz w:val="18"/>
              </w:rPr>
              <w:t>P2</w:t>
            </w:r>
          </w:p>
        </w:tc>
        <w:tc>
          <w:tcPr>
            <w:tcW w:type="dxa" w:w="2422"/>
          </w:tcPr>
          <w:p>
            <w:r/>
            <w:r>
              <w:rPr>
                <w:sz w:val="18"/>
              </w:rPr>
              <w:t>Hawar Daun Bakteri (HDB)</w:t>
            </w:r>
          </w:p>
        </w:tc>
        <w:tc>
          <w:tcPr>
            <w:tcW w:type="dxa" w:w="2422"/>
          </w:tcPr>
          <w:p>
            <w:r/>
            <w:r>
              <w:rPr>
                <w:sz w:val="18"/>
              </w:rPr>
              <w:t>Bakteri Xanthomonas oryzae pv. oryzae</w:t>
            </w:r>
          </w:p>
        </w:tc>
        <w:tc>
          <w:tcPr>
            <w:tcW w:type="dxa" w:w="2422"/>
          </w:tcPr>
          <w:p>
            <w:r/>
            <w:r>
              <w:rPr>
                <w:sz w:val="18"/>
              </w:rPr>
              <w:t>Bercak kebasahan di tepi daun yang menjalar, daun mengering keabu-abuan. Pada tanaman muda dapat menyebabkan layu mendadak (kresek).</w:t>
            </w:r>
          </w:p>
        </w:tc>
      </w:tr>
      <w:tr>
        <w:tc>
          <w:tcPr>
            <w:tcW w:type="dxa" w:w="2422"/>
          </w:tcPr>
          <w:p>
            <w:r/>
            <w:r>
              <w:rPr>
                <w:sz w:val="18"/>
              </w:rPr>
              <w:t>P3</w:t>
            </w:r>
          </w:p>
        </w:tc>
        <w:tc>
          <w:tcPr>
            <w:tcW w:type="dxa" w:w="2422"/>
          </w:tcPr>
          <w:p>
            <w:r/>
            <w:r>
              <w:rPr>
                <w:sz w:val="18"/>
              </w:rPr>
              <w:t>Tungro</w:t>
            </w:r>
          </w:p>
        </w:tc>
        <w:tc>
          <w:tcPr>
            <w:tcW w:type="dxa" w:w="2422"/>
          </w:tcPr>
          <w:p>
            <w:r/>
            <w:r>
              <w:rPr>
                <w:sz w:val="18"/>
              </w:rPr>
              <w:t>Virus tungro, ditularkan wereng hijau</w:t>
            </w:r>
          </w:p>
        </w:tc>
        <w:tc>
          <w:tcPr>
            <w:tcW w:type="dxa" w:w="2422"/>
          </w:tcPr>
          <w:p>
            <w:r/>
            <w:r>
              <w:rPr>
                <w:sz w:val="18"/>
              </w:rPr>
              <w:t>Daun menguning oranye dari ujung, tanaman kerdil, anakan sedikit, malai kecil dan hampa.</w:t>
            </w:r>
          </w:p>
        </w:tc>
      </w:tr>
      <w:tr>
        <w:tc>
          <w:tcPr>
            <w:tcW w:type="dxa" w:w="2422"/>
          </w:tcPr>
          <w:p>
            <w:r/>
            <w:r>
              <w:rPr>
                <w:sz w:val="18"/>
              </w:rPr>
              <w:t>P4</w:t>
            </w:r>
          </w:p>
        </w:tc>
        <w:tc>
          <w:tcPr>
            <w:tcW w:type="dxa" w:w="2422"/>
          </w:tcPr>
          <w:p>
            <w:r/>
            <w:r>
              <w:rPr>
                <w:sz w:val="18"/>
              </w:rPr>
              <w:t>Bercak Daun Coklat</w:t>
            </w:r>
          </w:p>
        </w:tc>
        <w:tc>
          <w:tcPr>
            <w:tcW w:type="dxa" w:w="2422"/>
          </w:tcPr>
          <w:p>
            <w:r/>
            <w:r>
              <w:rPr>
                <w:sz w:val="18"/>
              </w:rPr>
              <w:t>Jamur Bipolaris oryzae</w:t>
            </w:r>
          </w:p>
        </w:tc>
        <w:tc>
          <w:tcPr>
            <w:tcW w:type="dxa" w:w="2422"/>
          </w:tcPr>
          <w:p>
            <w:r/>
            <w:r>
              <w:rPr>
                <w:sz w:val="18"/>
              </w:rPr>
              <w:t>Bercak coklat bulat atau oval kecil yang tersebar di permukaan daun, dapat menyatu pada serangan berat.</w:t>
            </w:r>
          </w:p>
        </w:tc>
      </w:tr>
      <w:tr>
        <w:tc>
          <w:tcPr>
            <w:tcW w:type="dxa" w:w="2422"/>
          </w:tcPr>
          <w:p>
            <w:r/>
            <w:r>
              <w:rPr>
                <w:sz w:val="18"/>
              </w:rPr>
              <w:t>P5</w:t>
            </w:r>
          </w:p>
        </w:tc>
        <w:tc>
          <w:tcPr>
            <w:tcW w:type="dxa" w:w="2422"/>
          </w:tcPr>
          <w:p>
            <w:r/>
            <w:r>
              <w:rPr>
                <w:sz w:val="18"/>
              </w:rPr>
              <w:t>Hawar Pelepah</w:t>
            </w:r>
          </w:p>
        </w:tc>
        <w:tc>
          <w:tcPr>
            <w:tcW w:type="dxa" w:w="2422"/>
          </w:tcPr>
          <w:p>
            <w:r/>
            <w:r>
              <w:rPr>
                <w:sz w:val="18"/>
              </w:rPr>
              <w:t>Jamur Rhizoctonia solani</w:t>
            </w:r>
          </w:p>
        </w:tc>
        <w:tc>
          <w:tcPr>
            <w:tcW w:type="dxa" w:w="2422"/>
          </w:tcPr>
          <w:p>
            <w:r/>
            <w:r>
              <w:rPr>
                <w:sz w:val="18"/>
              </w:rPr>
              <w:t>Bercak abu-abu kebiruan pada pelepah daun bagian bawah, umumnya di dekat permukaan air, tampak seperti bekas terbakar.</w:t>
            </w:r>
          </w:p>
        </w:tc>
      </w:tr>
      <w:tr>
        <w:tc>
          <w:tcPr>
            <w:tcW w:type="dxa" w:w="2422"/>
          </w:tcPr>
          <w:p>
            <w:r/>
            <w:r>
              <w:rPr>
                <w:sz w:val="18"/>
              </w:rPr>
              <w:t>P6</w:t>
            </w:r>
          </w:p>
        </w:tc>
        <w:tc>
          <w:tcPr>
            <w:tcW w:type="dxa" w:w="2422"/>
          </w:tcPr>
          <w:p>
            <w:r/>
            <w:r>
              <w:rPr>
                <w:sz w:val="18"/>
              </w:rPr>
              <w:t>Busuk Pelepah</w:t>
            </w:r>
          </w:p>
        </w:tc>
        <w:tc>
          <w:tcPr>
            <w:tcW w:type="dxa" w:w="2422"/>
          </w:tcPr>
          <w:p>
            <w:r/>
            <w:r>
              <w:rPr>
                <w:sz w:val="18"/>
              </w:rPr>
              <w:t>Jamur Sarocladium oryzae</w:t>
            </w:r>
          </w:p>
        </w:tc>
        <w:tc>
          <w:tcPr>
            <w:tcW w:type="dxa" w:w="2422"/>
          </w:tcPr>
          <w:p>
            <w:r/>
            <w:r>
              <w:rPr>
                <w:sz w:val="18"/>
              </w:rPr>
              <w:t>Pelepah daun bendera membusuk, tertutup lapisan jamur putih keabu-abuan, malai dan gabah menjadi hampa.</w:t>
            </w:r>
          </w:p>
        </w:tc>
      </w:tr>
      <w:tr>
        <w:tc>
          <w:tcPr>
            <w:tcW w:type="dxa" w:w="2422"/>
          </w:tcPr>
          <w:p>
            <w:r/>
            <w:r>
              <w:rPr>
                <w:sz w:val="18"/>
              </w:rPr>
              <w:t>P7</w:t>
            </w:r>
          </w:p>
        </w:tc>
        <w:tc>
          <w:tcPr>
            <w:tcW w:type="dxa" w:w="2422"/>
          </w:tcPr>
          <w:p>
            <w:r/>
            <w:r>
              <w:rPr>
                <w:sz w:val="18"/>
              </w:rPr>
              <w:t>Kerdil Hampa</w:t>
            </w:r>
          </w:p>
        </w:tc>
        <w:tc>
          <w:tcPr>
            <w:tcW w:type="dxa" w:w="2422"/>
          </w:tcPr>
          <w:p>
            <w:r/>
            <w:r>
              <w:rPr>
                <w:sz w:val="18"/>
              </w:rPr>
              <w:t>Virus kerdil hampa, ditularkan wereng batang coklat</w:t>
            </w:r>
          </w:p>
        </w:tc>
        <w:tc>
          <w:tcPr>
            <w:tcW w:type="dxa" w:w="2422"/>
          </w:tcPr>
          <w:p>
            <w:r/>
            <w:r>
              <w:rPr>
                <w:sz w:val="18"/>
              </w:rPr>
              <w:t>Tanaman kerdil dengan daun hijau gelap kaku berdiri tegak, malai hampa dan pendek.</w:t>
            </w:r>
          </w:p>
        </w:tc>
      </w:tr>
    </w:tbl>
    <w:p>
      <w:r>
        <w:rPr>
          <w:b/>
          <w:sz w:val="23"/>
        </w:rPr>
        <w:t>8. Daftar Ciri / Gejala yang Dipilih Petugas</w:t>
      </w:r>
    </w:p>
    <w:tbl>
      <w:tblPr>
        <w:tblStyle w:val="TableGrid"/>
        <w:tblW w:type="auto" w:w="0"/>
        <w:tblLook w:firstColumn="1" w:firstRow="1" w:lastColumn="0" w:lastRow="0" w:noHBand="0" w:noVBand="1" w:val="04A0"/>
      </w:tblPr>
      <w:tblGrid>
        <w:gridCol w:w="3230"/>
        <w:gridCol w:w="3230"/>
        <w:gridCol w:w="3230"/>
      </w:tblGrid>
      <w:tr>
        <w:tc>
          <w:tcPr>
            <w:tcW w:type="dxa" w:w="3230"/>
          </w:tcPr>
          <w:p>
            <w:r/>
            <w:r>
              <w:rPr>
                <w:b/>
                <w:sz w:val="19"/>
              </w:rPr>
              <w:t>Kode</w:t>
            </w:r>
          </w:p>
        </w:tc>
        <w:tc>
          <w:tcPr>
            <w:tcW w:type="dxa" w:w="3230"/>
          </w:tcPr>
          <w:p>
            <w:r/>
            <w:r>
              <w:rPr>
                <w:b/>
                <w:sz w:val="19"/>
              </w:rPr>
              <w:t>Ciri yang terlihat di lapangan</w:t>
            </w:r>
          </w:p>
        </w:tc>
        <w:tc>
          <w:tcPr>
            <w:tcW w:type="dxa" w:w="3230"/>
          </w:tcPr>
          <w:p>
            <w:r/>
            <w:r>
              <w:rPr>
                <w:b/>
                <w:sz w:val="19"/>
              </w:rPr>
              <w:t>Bagian tanaman</w:t>
            </w:r>
          </w:p>
        </w:tc>
      </w:tr>
      <w:tr>
        <w:tc>
          <w:tcPr>
            <w:tcW w:type="dxa" w:w="3230"/>
          </w:tcPr>
          <w:p>
            <w:r/>
            <w:r>
              <w:rPr>
                <w:sz w:val="18"/>
              </w:rPr>
              <w:t>G01</w:t>
            </w:r>
          </w:p>
        </w:tc>
        <w:tc>
          <w:tcPr>
            <w:tcW w:type="dxa" w:w="3230"/>
          </w:tcPr>
          <w:p>
            <w:r/>
            <w:r>
              <w:rPr>
                <w:sz w:val="18"/>
              </w:rPr>
              <w:t>Bercak berbentuk seperti belah ketupat / jorong</w:t>
            </w:r>
          </w:p>
        </w:tc>
        <w:tc>
          <w:tcPr>
            <w:tcW w:type="dxa" w:w="3230"/>
          </w:tcPr>
          <w:p>
            <w:r/>
            <w:r>
              <w:rPr>
                <w:sz w:val="18"/>
              </w:rPr>
              <w:t>Daun</w:t>
            </w:r>
          </w:p>
        </w:tc>
      </w:tr>
      <w:tr>
        <w:tc>
          <w:tcPr>
            <w:tcW w:type="dxa" w:w="3230"/>
          </w:tcPr>
          <w:p>
            <w:r/>
            <w:r>
              <w:rPr>
                <w:sz w:val="18"/>
              </w:rPr>
              <w:t>G02</w:t>
            </w:r>
          </w:p>
        </w:tc>
        <w:tc>
          <w:tcPr>
            <w:tcW w:type="dxa" w:w="3230"/>
          </w:tcPr>
          <w:p>
            <w:r/>
            <w:r>
              <w:rPr>
                <w:sz w:val="18"/>
              </w:rPr>
              <w:t>Bercak dengan pusat abu-abu dan tepi coklat</w:t>
            </w:r>
          </w:p>
        </w:tc>
        <w:tc>
          <w:tcPr>
            <w:tcW w:type="dxa" w:w="3230"/>
          </w:tcPr>
          <w:p>
            <w:r/>
            <w:r>
              <w:rPr>
                <w:sz w:val="18"/>
              </w:rPr>
              <w:t>Daun</w:t>
            </w:r>
          </w:p>
        </w:tc>
      </w:tr>
      <w:tr>
        <w:tc>
          <w:tcPr>
            <w:tcW w:type="dxa" w:w="3230"/>
          </w:tcPr>
          <w:p>
            <w:r/>
            <w:r>
              <w:rPr>
                <w:sz w:val="18"/>
              </w:rPr>
              <w:t>G03</w:t>
            </w:r>
          </w:p>
        </w:tc>
        <w:tc>
          <w:tcPr>
            <w:tcW w:type="dxa" w:w="3230"/>
          </w:tcPr>
          <w:p>
            <w:r/>
            <w:r>
              <w:rPr>
                <w:sz w:val="18"/>
              </w:rPr>
              <w:t>Bercak kebasahan (basah) di tepi daun</w:t>
            </w:r>
          </w:p>
        </w:tc>
        <w:tc>
          <w:tcPr>
            <w:tcW w:type="dxa" w:w="3230"/>
          </w:tcPr>
          <w:p>
            <w:r/>
            <w:r>
              <w:rPr>
                <w:sz w:val="18"/>
              </w:rPr>
              <w:t>Daun</w:t>
            </w:r>
          </w:p>
        </w:tc>
      </w:tr>
      <w:tr>
        <w:tc>
          <w:tcPr>
            <w:tcW w:type="dxa" w:w="3230"/>
          </w:tcPr>
          <w:p>
            <w:r/>
            <w:r>
              <w:rPr>
                <w:sz w:val="18"/>
              </w:rPr>
              <w:t>G04</w:t>
            </w:r>
          </w:p>
        </w:tc>
        <w:tc>
          <w:tcPr>
            <w:tcW w:type="dxa" w:w="3230"/>
          </w:tcPr>
          <w:p>
            <w:r/>
            <w:r>
              <w:rPr>
                <w:sz w:val="18"/>
              </w:rPr>
              <w:t>Daun mengering keabu-abuan</w:t>
            </w:r>
          </w:p>
        </w:tc>
        <w:tc>
          <w:tcPr>
            <w:tcW w:type="dxa" w:w="3230"/>
          </w:tcPr>
          <w:p>
            <w:r/>
            <w:r>
              <w:rPr>
                <w:sz w:val="18"/>
              </w:rPr>
              <w:t>Daun</w:t>
            </w:r>
          </w:p>
        </w:tc>
      </w:tr>
      <w:tr>
        <w:tc>
          <w:tcPr>
            <w:tcW w:type="dxa" w:w="3230"/>
          </w:tcPr>
          <w:p>
            <w:r/>
            <w:r>
              <w:rPr>
                <w:sz w:val="18"/>
              </w:rPr>
              <w:t>G05</w:t>
            </w:r>
          </w:p>
        </w:tc>
        <w:tc>
          <w:tcPr>
            <w:tcW w:type="dxa" w:w="3230"/>
          </w:tcPr>
          <w:p>
            <w:r/>
            <w:r>
              <w:rPr>
                <w:sz w:val="18"/>
              </w:rPr>
              <w:t>Daun menguning oranye mulai dari ujung daun</w:t>
            </w:r>
          </w:p>
        </w:tc>
        <w:tc>
          <w:tcPr>
            <w:tcW w:type="dxa" w:w="3230"/>
          </w:tcPr>
          <w:p>
            <w:r/>
            <w:r>
              <w:rPr>
                <w:sz w:val="18"/>
              </w:rPr>
              <w:t>Daun</w:t>
            </w:r>
          </w:p>
        </w:tc>
      </w:tr>
      <w:tr>
        <w:tc>
          <w:tcPr>
            <w:tcW w:type="dxa" w:w="3230"/>
          </w:tcPr>
          <w:p>
            <w:r/>
            <w:r>
              <w:rPr>
                <w:sz w:val="18"/>
              </w:rPr>
              <w:t>G06</w:t>
            </w:r>
          </w:p>
        </w:tc>
        <w:tc>
          <w:tcPr>
            <w:tcW w:type="dxa" w:w="3230"/>
          </w:tcPr>
          <w:p>
            <w:r/>
            <w:r>
              <w:rPr>
                <w:sz w:val="18"/>
              </w:rPr>
              <w:t>Tanaman lebih pendek dari tanaman sekitarnya (kerdil)</w:t>
            </w:r>
          </w:p>
        </w:tc>
        <w:tc>
          <w:tcPr>
            <w:tcW w:type="dxa" w:w="3230"/>
          </w:tcPr>
          <w:p>
            <w:r/>
            <w:r>
              <w:rPr>
                <w:sz w:val="18"/>
              </w:rPr>
              <w:t>Tanaman</w:t>
            </w:r>
          </w:p>
        </w:tc>
      </w:tr>
      <w:tr>
        <w:tc>
          <w:tcPr>
            <w:tcW w:type="dxa" w:w="3230"/>
          </w:tcPr>
          <w:p>
            <w:r/>
            <w:r>
              <w:rPr>
                <w:sz w:val="18"/>
              </w:rPr>
              <w:t>G07</w:t>
            </w:r>
          </w:p>
        </w:tc>
        <w:tc>
          <w:tcPr>
            <w:tcW w:type="dxa" w:w="3230"/>
          </w:tcPr>
          <w:p>
            <w:r/>
            <w:r>
              <w:rPr>
                <w:sz w:val="18"/>
              </w:rPr>
              <w:t>Leher malai membusuk coklat kehitaman, malai rebah</w:t>
            </w:r>
          </w:p>
        </w:tc>
        <w:tc>
          <w:tcPr>
            <w:tcW w:type="dxa" w:w="3230"/>
          </w:tcPr>
          <w:p>
            <w:r/>
            <w:r>
              <w:rPr>
                <w:sz w:val="18"/>
              </w:rPr>
              <w:t>Malai</w:t>
            </w:r>
          </w:p>
        </w:tc>
      </w:tr>
      <w:tr>
        <w:tc>
          <w:tcPr>
            <w:tcW w:type="dxa" w:w="3230"/>
          </w:tcPr>
          <w:p>
            <w:r/>
            <w:r>
              <w:rPr>
                <w:sz w:val="18"/>
              </w:rPr>
              <w:t>G08</w:t>
            </w:r>
          </w:p>
        </w:tc>
        <w:tc>
          <w:tcPr>
            <w:tcW w:type="dxa" w:w="3230"/>
          </w:tcPr>
          <w:p>
            <w:r/>
            <w:r>
              <w:rPr>
                <w:sz w:val="18"/>
              </w:rPr>
              <w:t>Bercak coklat bulat/oval kecil tersebar di daun</w:t>
            </w:r>
          </w:p>
        </w:tc>
        <w:tc>
          <w:tcPr>
            <w:tcW w:type="dxa" w:w="3230"/>
          </w:tcPr>
          <w:p>
            <w:r/>
            <w:r>
              <w:rPr>
                <w:sz w:val="18"/>
              </w:rPr>
              <w:t>Daun</w:t>
            </w:r>
          </w:p>
        </w:tc>
      </w:tr>
      <w:tr>
        <w:tc>
          <w:tcPr>
            <w:tcW w:type="dxa" w:w="3230"/>
          </w:tcPr>
          <w:p>
            <w:r/>
            <w:r>
              <w:rPr>
                <w:sz w:val="18"/>
              </w:rPr>
              <w:t>G09</w:t>
            </w:r>
          </w:p>
        </w:tc>
        <w:tc>
          <w:tcPr>
            <w:tcW w:type="dxa" w:w="3230"/>
          </w:tcPr>
          <w:p>
            <w:r/>
            <w:r>
              <w:rPr>
                <w:sz w:val="18"/>
              </w:rPr>
              <w:t>Daun mengering seperti terbakar</w:t>
            </w:r>
          </w:p>
        </w:tc>
        <w:tc>
          <w:tcPr>
            <w:tcW w:type="dxa" w:w="3230"/>
          </w:tcPr>
          <w:p>
            <w:r/>
            <w:r>
              <w:rPr>
                <w:sz w:val="18"/>
              </w:rPr>
              <w:t>Daun</w:t>
            </w:r>
          </w:p>
        </w:tc>
      </w:tr>
      <w:tr>
        <w:tc>
          <w:tcPr>
            <w:tcW w:type="dxa" w:w="3230"/>
          </w:tcPr>
          <w:p>
            <w:r/>
            <w:r>
              <w:rPr>
                <w:sz w:val="18"/>
              </w:rPr>
              <w:t>G10</w:t>
            </w:r>
          </w:p>
        </w:tc>
        <w:tc>
          <w:tcPr>
            <w:tcW w:type="dxa" w:w="3230"/>
          </w:tcPr>
          <w:p>
            <w:r/>
            <w:r>
              <w:rPr>
                <w:sz w:val="18"/>
              </w:rPr>
              <w:t>Bercak memanjang sejajar tulang daun</w:t>
            </w:r>
          </w:p>
        </w:tc>
        <w:tc>
          <w:tcPr>
            <w:tcW w:type="dxa" w:w="3230"/>
          </w:tcPr>
          <w:p>
            <w:r/>
            <w:r>
              <w:rPr>
                <w:sz w:val="18"/>
              </w:rPr>
              <w:t>Daun</w:t>
            </w:r>
          </w:p>
        </w:tc>
      </w:tr>
      <w:tr>
        <w:tc>
          <w:tcPr>
            <w:tcW w:type="dxa" w:w="3230"/>
          </w:tcPr>
          <w:p>
            <w:r/>
            <w:r>
              <w:rPr>
                <w:sz w:val="18"/>
              </w:rPr>
              <w:t>G11</w:t>
            </w:r>
          </w:p>
        </w:tc>
        <w:tc>
          <w:tcPr>
            <w:tcW w:type="dxa" w:w="3230"/>
          </w:tcPr>
          <w:p>
            <w:r/>
            <w:r>
              <w:rPr>
                <w:sz w:val="18"/>
              </w:rPr>
              <w:t>Bercak coklat pada gabah / bulir</w:t>
            </w:r>
          </w:p>
        </w:tc>
        <w:tc>
          <w:tcPr>
            <w:tcW w:type="dxa" w:w="3230"/>
          </w:tcPr>
          <w:p>
            <w:r/>
            <w:r>
              <w:rPr>
                <w:sz w:val="18"/>
              </w:rPr>
              <w:t>Malai</w:t>
            </w:r>
          </w:p>
        </w:tc>
      </w:tr>
      <w:tr>
        <w:tc>
          <w:tcPr>
            <w:tcW w:type="dxa" w:w="3230"/>
          </w:tcPr>
          <w:p>
            <w:r/>
            <w:r>
              <w:rPr>
                <w:sz w:val="18"/>
              </w:rPr>
              <w:t>G12</w:t>
            </w:r>
          </w:p>
        </w:tc>
        <w:tc>
          <w:tcPr>
            <w:tcW w:type="dxa" w:w="3230"/>
          </w:tcPr>
          <w:p>
            <w:r/>
            <w:r>
              <w:rPr>
                <w:sz w:val="18"/>
              </w:rPr>
              <w:t>Bercak abu-abu kebiruan pada pelepah daun bagian bawah</w:t>
            </w:r>
          </w:p>
        </w:tc>
        <w:tc>
          <w:tcPr>
            <w:tcW w:type="dxa" w:w="3230"/>
          </w:tcPr>
          <w:p>
            <w:r/>
            <w:r>
              <w:rPr>
                <w:sz w:val="18"/>
              </w:rPr>
              <w:t>Pelepah</w:t>
            </w:r>
          </w:p>
        </w:tc>
      </w:tr>
      <w:tr>
        <w:tc>
          <w:tcPr>
            <w:tcW w:type="dxa" w:w="3230"/>
          </w:tcPr>
          <w:p>
            <w:r/>
            <w:r>
              <w:rPr>
                <w:sz w:val="18"/>
              </w:rPr>
              <w:t>G13</w:t>
            </w:r>
          </w:p>
        </w:tc>
        <w:tc>
          <w:tcPr>
            <w:tcW w:type="dxa" w:w="3230"/>
          </w:tcPr>
          <w:p>
            <w:r/>
            <w:r>
              <w:rPr>
                <w:sz w:val="18"/>
              </w:rPr>
              <w:t>Malai hampa / kosong, gabah tidak terisi</w:t>
            </w:r>
          </w:p>
        </w:tc>
        <w:tc>
          <w:tcPr>
            <w:tcW w:type="dxa" w:w="3230"/>
          </w:tcPr>
          <w:p>
            <w:r/>
            <w:r>
              <w:rPr>
                <w:sz w:val="18"/>
              </w:rPr>
              <w:t>Malai</w:t>
            </w:r>
          </w:p>
        </w:tc>
      </w:tr>
      <w:tr>
        <w:tc>
          <w:tcPr>
            <w:tcW w:type="dxa" w:w="3230"/>
          </w:tcPr>
          <w:p>
            <w:r/>
            <w:r>
              <w:rPr>
                <w:sz w:val="18"/>
              </w:rPr>
              <w:t>G14</w:t>
            </w:r>
          </w:p>
        </w:tc>
        <w:tc>
          <w:tcPr>
            <w:tcW w:type="dxa" w:w="3230"/>
          </w:tcPr>
          <w:p>
            <w:r/>
            <w:r>
              <w:rPr>
                <w:sz w:val="18"/>
              </w:rPr>
              <w:t>Pelepah membusuk dengan lapisan jamur putih keabu-abuan</w:t>
            </w:r>
          </w:p>
        </w:tc>
        <w:tc>
          <w:tcPr>
            <w:tcW w:type="dxa" w:w="3230"/>
          </w:tcPr>
          <w:p>
            <w:r/>
            <w:r>
              <w:rPr>
                <w:sz w:val="18"/>
              </w:rPr>
              <w:t>Pelepah</w:t>
            </w:r>
          </w:p>
        </w:tc>
      </w:tr>
      <w:tr>
        <w:tc>
          <w:tcPr>
            <w:tcW w:type="dxa" w:w="3230"/>
          </w:tcPr>
          <w:p>
            <w:r/>
            <w:r>
              <w:rPr>
                <w:sz w:val="18"/>
              </w:rPr>
              <w:t>G15</w:t>
            </w:r>
          </w:p>
        </w:tc>
        <w:tc>
          <w:tcPr>
            <w:tcW w:type="dxa" w:w="3230"/>
          </w:tcPr>
          <w:p>
            <w:r/>
            <w:r>
              <w:rPr>
                <w:sz w:val="18"/>
              </w:rPr>
              <w:t>Tanaman layu mendadak seperti tersiram air panas</w:t>
            </w:r>
          </w:p>
        </w:tc>
        <w:tc>
          <w:tcPr>
            <w:tcW w:type="dxa" w:w="3230"/>
          </w:tcPr>
          <w:p>
            <w:r/>
            <w:r>
              <w:rPr>
                <w:sz w:val="18"/>
              </w:rPr>
              <w:t>Tanaman</w:t>
            </w:r>
          </w:p>
        </w:tc>
      </w:tr>
      <w:tr>
        <w:tc>
          <w:tcPr>
            <w:tcW w:type="dxa" w:w="3230"/>
          </w:tcPr>
          <w:p>
            <w:r/>
            <w:r>
              <w:rPr>
                <w:sz w:val="18"/>
              </w:rPr>
              <w:t>G16</w:t>
            </w:r>
          </w:p>
        </w:tc>
        <w:tc>
          <w:tcPr>
            <w:tcW w:type="dxa" w:w="3230"/>
          </w:tcPr>
          <w:p>
            <w:r/>
            <w:r>
              <w:rPr>
                <w:sz w:val="18"/>
              </w:rPr>
              <w:t>Jumlah anakan sedikit</w:t>
            </w:r>
          </w:p>
        </w:tc>
        <w:tc>
          <w:tcPr>
            <w:tcW w:type="dxa" w:w="3230"/>
          </w:tcPr>
          <w:p>
            <w:r/>
            <w:r>
              <w:rPr>
                <w:sz w:val="18"/>
              </w:rPr>
              <w:t>Tanaman</w:t>
            </w:r>
          </w:p>
        </w:tc>
      </w:tr>
      <w:tr>
        <w:tc>
          <w:tcPr>
            <w:tcW w:type="dxa" w:w="3230"/>
          </w:tcPr>
          <w:p>
            <w:r/>
            <w:r>
              <w:rPr>
                <w:sz w:val="18"/>
              </w:rPr>
              <w:t>G17</w:t>
            </w:r>
          </w:p>
        </w:tc>
        <w:tc>
          <w:tcPr>
            <w:tcW w:type="dxa" w:w="3230"/>
          </w:tcPr>
          <w:p>
            <w:r/>
            <w:r>
              <w:rPr>
                <w:sz w:val="18"/>
              </w:rPr>
              <w:t>Bercak pada pelepah dekat permukaan air</w:t>
            </w:r>
          </w:p>
        </w:tc>
        <w:tc>
          <w:tcPr>
            <w:tcW w:type="dxa" w:w="3230"/>
          </w:tcPr>
          <w:p>
            <w:r/>
            <w:r>
              <w:rPr>
                <w:sz w:val="18"/>
              </w:rPr>
              <w:t>Pelepah</w:t>
            </w:r>
          </w:p>
        </w:tc>
      </w:tr>
      <w:tr>
        <w:tc>
          <w:tcPr>
            <w:tcW w:type="dxa" w:w="3230"/>
          </w:tcPr>
          <w:p>
            <w:r/>
            <w:r>
              <w:rPr>
                <w:sz w:val="18"/>
              </w:rPr>
              <w:t>G18</w:t>
            </w:r>
          </w:p>
        </w:tc>
        <w:tc>
          <w:tcPr>
            <w:tcW w:type="dxa" w:w="3230"/>
          </w:tcPr>
          <w:p>
            <w:r/>
            <w:r>
              <w:rPr>
                <w:sz w:val="18"/>
              </w:rPr>
              <w:t>Gabah berubah warna kecoklatan</w:t>
            </w:r>
          </w:p>
        </w:tc>
        <w:tc>
          <w:tcPr>
            <w:tcW w:type="dxa" w:w="3230"/>
          </w:tcPr>
          <w:p>
            <w:r/>
            <w:r>
              <w:rPr>
                <w:sz w:val="18"/>
              </w:rPr>
              <w:t>Malai</w:t>
            </w:r>
          </w:p>
        </w:tc>
      </w:tr>
      <w:tr>
        <w:tc>
          <w:tcPr>
            <w:tcW w:type="dxa" w:w="3230"/>
          </w:tcPr>
          <w:p>
            <w:r/>
            <w:r>
              <w:rPr>
                <w:sz w:val="18"/>
              </w:rPr>
              <w:t>G19</w:t>
            </w:r>
          </w:p>
        </w:tc>
        <w:tc>
          <w:tcPr>
            <w:tcW w:type="dxa" w:w="3230"/>
          </w:tcPr>
          <w:p>
            <w:r/>
            <w:r>
              <w:rPr>
                <w:sz w:val="18"/>
              </w:rPr>
              <w:t>Daun hijau gelap, kaku, dan berdiri tegak</w:t>
            </w:r>
          </w:p>
        </w:tc>
        <w:tc>
          <w:tcPr>
            <w:tcW w:type="dxa" w:w="3230"/>
          </w:tcPr>
          <w:p>
            <w:r/>
            <w:r>
              <w:rPr>
                <w:sz w:val="18"/>
              </w:rPr>
              <w:t>Daun</w:t>
            </w:r>
          </w:p>
        </w:tc>
      </w:tr>
      <w:tr>
        <w:tc>
          <w:tcPr>
            <w:tcW w:type="dxa" w:w="3230"/>
          </w:tcPr>
          <w:p>
            <w:r/>
            <w:r>
              <w:rPr>
                <w:sz w:val="18"/>
              </w:rPr>
              <w:t>G20</w:t>
            </w:r>
          </w:p>
        </w:tc>
        <w:tc>
          <w:tcPr>
            <w:tcW w:type="dxa" w:w="3230"/>
          </w:tcPr>
          <w:p>
            <w:r/>
            <w:r>
              <w:rPr>
                <w:sz w:val="18"/>
              </w:rPr>
              <w:t>Pertumbuhan tanaman tidak merata dalam satu petak</w:t>
            </w:r>
          </w:p>
        </w:tc>
        <w:tc>
          <w:tcPr>
            <w:tcW w:type="dxa" w:w="3230"/>
          </w:tcPr>
          <w:p>
            <w:r/>
            <w:r>
              <w:rPr>
                <w:sz w:val="18"/>
              </w:rPr>
              <w:t>Tanaman</w:t>
            </w:r>
          </w:p>
        </w:tc>
      </w:tr>
    </w:tbl>
    <w:p>
      <w:r>
        <w:rPr>
          <w:b/>
          <w:sz w:val="23"/>
        </w:rPr>
        <w:t>9. Matriks Bobot Gejala terhadap Penyakit</w:t>
      </w:r>
    </w:p>
    <w:p>
      <w:pPr>
        <w:jc w:val="both"/>
      </w:pPr>
      <w:r>
        <w:rPr>
          <w:b w:val="0"/>
        </w:rPr>
        <w:t>Setiap penyakit memiliki ciri kunci (bobot 3), ciri kuat (bobot 2), dan ciri pendukung (bobot 1). Penentuan bobot divalidasi bersama Kabid dan POPT. Matriks awal:</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b/>
                <w:sz w:val="19"/>
              </w:rPr>
              <w:t>Penyakit</w:t>
            </w:r>
          </w:p>
        </w:tc>
        <w:tc>
          <w:tcPr>
            <w:tcW w:type="dxa" w:w="2422"/>
          </w:tcPr>
          <w:p>
            <w:r/>
            <w:r>
              <w:rPr>
                <w:b/>
                <w:sz w:val="19"/>
              </w:rPr>
              <w:t>Ciri utama (bobot 3)</w:t>
            </w:r>
          </w:p>
        </w:tc>
        <w:tc>
          <w:tcPr>
            <w:tcW w:type="dxa" w:w="2422"/>
          </w:tcPr>
          <w:p>
            <w:r/>
            <w:r>
              <w:rPr>
                <w:b/>
                <w:sz w:val="19"/>
              </w:rPr>
              <w:t>Ciri kuat (bobot 2)</w:t>
            </w:r>
          </w:p>
        </w:tc>
        <w:tc>
          <w:tcPr>
            <w:tcW w:type="dxa" w:w="2422"/>
          </w:tcPr>
          <w:p>
            <w:r/>
            <w:r>
              <w:rPr>
                <w:b/>
                <w:sz w:val="19"/>
              </w:rPr>
              <w:t>Ciri pendukung (bobot 1)</w:t>
            </w:r>
          </w:p>
        </w:tc>
      </w:tr>
      <w:tr>
        <w:tc>
          <w:tcPr>
            <w:tcW w:type="dxa" w:w="2422"/>
          </w:tcPr>
          <w:p>
            <w:r/>
            <w:r>
              <w:rPr>
                <w:sz w:val="18"/>
              </w:rPr>
              <w:t>P1 Blas</w:t>
            </w:r>
          </w:p>
        </w:tc>
        <w:tc>
          <w:tcPr>
            <w:tcW w:type="dxa" w:w="2422"/>
          </w:tcPr>
          <w:p>
            <w:r/>
            <w:r>
              <w:rPr>
                <w:sz w:val="18"/>
              </w:rPr>
              <w:t>G01, G02, G07</w:t>
            </w:r>
          </w:p>
        </w:tc>
        <w:tc>
          <w:tcPr>
            <w:tcW w:type="dxa" w:w="2422"/>
          </w:tcPr>
          <w:p>
            <w:r/>
            <w:r>
              <w:rPr>
                <w:sz w:val="18"/>
              </w:rPr>
              <w:t>G13</w:t>
            </w:r>
          </w:p>
        </w:tc>
        <w:tc>
          <w:tcPr>
            <w:tcW w:type="dxa" w:w="2422"/>
          </w:tcPr>
          <w:p>
            <w:r/>
            <w:r>
              <w:rPr>
                <w:sz w:val="18"/>
              </w:rPr>
              <w:t>G09</w:t>
            </w:r>
          </w:p>
        </w:tc>
      </w:tr>
      <w:tr>
        <w:tc>
          <w:tcPr>
            <w:tcW w:type="dxa" w:w="2422"/>
          </w:tcPr>
          <w:p>
            <w:r/>
            <w:r>
              <w:rPr>
                <w:sz w:val="18"/>
              </w:rPr>
              <w:t>P2 HDB</w:t>
            </w:r>
          </w:p>
        </w:tc>
        <w:tc>
          <w:tcPr>
            <w:tcW w:type="dxa" w:w="2422"/>
          </w:tcPr>
          <w:p>
            <w:r/>
            <w:r>
              <w:rPr>
                <w:sz w:val="18"/>
              </w:rPr>
              <w:t>G03, G15</w:t>
            </w:r>
          </w:p>
        </w:tc>
        <w:tc>
          <w:tcPr>
            <w:tcW w:type="dxa" w:w="2422"/>
          </w:tcPr>
          <w:p>
            <w:r/>
            <w:r>
              <w:rPr>
                <w:sz w:val="18"/>
              </w:rPr>
              <w:t>G04, G10</w:t>
            </w:r>
          </w:p>
        </w:tc>
        <w:tc>
          <w:tcPr>
            <w:tcW w:type="dxa" w:w="2422"/>
          </w:tcPr>
          <w:p>
            <w:r/>
            <w:r>
              <w:rPr>
                <w:sz w:val="18"/>
              </w:rPr>
              <w:t>G09</w:t>
            </w:r>
          </w:p>
        </w:tc>
      </w:tr>
      <w:tr>
        <w:tc>
          <w:tcPr>
            <w:tcW w:type="dxa" w:w="2422"/>
          </w:tcPr>
          <w:p>
            <w:r/>
            <w:r>
              <w:rPr>
                <w:sz w:val="18"/>
              </w:rPr>
              <w:t>P3 Tungro</w:t>
            </w:r>
          </w:p>
        </w:tc>
        <w:tc>
          <w:tcPr>
            <w:tcW w:type="dxa" w:w="2422"/>
          </w:tcPr>
          <w:p>
            <w:r/>
            <w:r>
              <w:rPr>
                <w:sz w:val="18"/>
              </w:rPr>
              <w:t>G05, G06</w:t>
            </w:r>
          </w:p>
        </w:tc>
        <w:tc>
          <w:tcPr>
            <w:tcW w:type="dxa" w:w="2422"/>
          </w:tcPr>
          <w:p>
            <w:r/>
            <w:r>
              <w:rPr>
                <w:sz w:val="18"/>
              </w:rPr>
              <w:t>G13, G16</w:t>
            </w:r>
          </w:p>
        </w:tc>
        <w:tc>
          <w:tcPr>
            <w:tcW w:type="dxa" w:w="2422"/>
          </w:tcPr>
          <w:p>
            <w:r/>
            <w:r>
              <w:rPr>
                <w:sz w:val="18"/>
              </w:rPr>
              <w:t>G09</w:t>
            </w:r>
          </w:p>
        </w:tc>
      </w:tr>
      <w:tr>
        <w:tc>
          <w:tcPr>
            <w:tcW w:type="dxa" w:w="2422"/>
          </w:tcPr>
          <w:p>
            <w:r/>
            <w:r>
              <w:rPr>
                <w:sz w:val="18"/>
              </w:rPr>
              <w:t>P4 Bercak Coklat</w:t>
            </w:r>
          </w:p>
        </w:tc>
        <w:tc>
          <w:tcPr>
            <w:tcW w:type="dxa" w:w="2422"/>
          </w:tcPr>
          <w:p>
            <w:r/>
            <w:r>
              <w:rPr>
                <w:sz w:val="18"/>
              </w:rPr>
              <w:t>G08</w:t>
            </w:r>
          </w:p>
        </w:tc>
        <w:tc>
          <w:tcPr>
            <w:tcW w:type="dxa" w:w="2422"/>
          </w:tcPr>
          <w:p>
            <w:r/>
            <w:r>
              <w:rPr>
                <w:sz w:val="18"/>
              </w:rPr>
              <w:t>G11</w:t>
            </w:r>
          </w:p>
        </w:tc>
        <w:tc>
          <w:tcPr>
            <w:tcW w:type="dxa" w:w="2422"/>
          </w:tcPr>
          <w:p>
            <w:r/>
            <w:r>
              <w:rPr>
                <w:sz w:val="18"/>
              </w:rPr>
              <w:t>G09</w:t>
            </w:r>
          </w:p>
        </w:tc>
      </w:tr>
      <w:tr>
        <w:tc>
          <w:tcPr>
            <w:tcW w:type="dxa" w:w="2422"/>
          </w:tcPr>
          <w:p>
            <w:r/>
            <w:r>
              <w:rPr>
                <w:sz w:val="18"/>
              </w:rPr>
              <w:t>P5 Hawar Pelepah</w:t>
            </w:r>
          </w:p>
        </w:tc>
        <w:tc>
          <w:tcPr>
            <w:tcW w:type="dxa" w:w="2422"/>
          </w:tcPr>
          <w:p>
            <w:r/>
            <w:r>
              <w:rPr>
                <w:sz w:val="18"/>
              </w:rPr>
              <w:t>G12, G17</w:t>
            </w:r>
          </w:p>
        </w:tc>
        <w:tc>
          <w:tcPr>
            <w:tcW w:type="dxa" w:w="2422"/>
          </w:tcPr>
          <w:p>
            <w:r/>
            <w:r>
              <w:rPr>
                <w:sz w:val="18"/>
              </w:rPr>
              <w:t>G09</w:t>
            </w:r>
          </w:p>
        </w:tc>
        <w:tc>
          <w:tcPr>
            <w:tcW w:type="dxa" w:w="2422"/>
          </w:tcPr>
          <w:p>
            <w:r/>
            <w:r>
              <w:rPr>
                <w:sz w:val="18"/>
              </w:rPr>
              <w:t>G06</w:t>
            </w:r>
          </w:p>
        </w:tc>
      </w:tr>
      <w:tr>
        <w:tc>
          <w:tcPr>
            <w:tcW w:type="dxa" w:w="2422"/>
          </w:tcPr>
          <w:p>
            <w:r/>
            <w:r>
              <w:rPr>
                <w:sz w:val="18"/>
              </w:rPr>
              <w:t>P6 Busuk Pelepah</w:t>
            </w:r>
          </w:p>
        </w:tc>
        <w:tc>
          <w:tcPr>
            <w:tcW w:type="dxa" w:w="2422"/>
          </w:tcPr>
          <w:p>
            <w:r/>
            <w:r>
              <w:rPr>
                <w:sz w:val="18"/>
              </w:rPr>
              <w:t>G14</w:t>
            </w:r>
          </w:p>
        </w:tc>
        <w:tc>
          <w:tcPr>
            <w:tcW w:type="dxa" w:w="2422"/>
          </w:tcPr>
          <w:p>
            <w:r/>
            <w:r>
              <w:rPr>
                <w:sz w:val="18"/>
              </w:rPr>
              <w:t>G13</w:t>
            </w:r>
          </w:p>
        </w:tc>
        <w:tc>
          <w:tcPr>
            <w:tcW w:type="dxa" w:w="2422"/>
          </w:tcPr>
          <w:p>
            <w:r/>
            <w:r>
              <w:rPr>
                <w:sz w:val="18"/>
              </w:rPr>
              <w:t>G18</w:t>
            </w:r>
          </w:p>
        </w:tc>
      </w:tr>
      <w:tr>
        <w:tc>
          <w:tcPr>
            <w:tcW w:type="dxa" w:w="2422"/>
          </w:tcPr>
          <w:p>
            <w:r/>
            <w:r>
              <w:rPr>
                <w:sz w:val="18"/>
              </w:rPr>
              <w:t>P7 Kerdil Hampa</w:t>
            </w:r>
          </w:p>
        </w:tc>
        <w:tc>
          <w:tcPr>
            <w:tcW w:type="dxa" w:w="2422"/>
          </w:tcPr>
          <w:p>
            <w:r/>
            <w:r>
              <w:rPr>
                <w:sz w:val="18"/>
              </w:rPr>
              <w:t>G06, G19</w:t>
            </w:r>
          </w:p>
        </w:tc>
        <w:tc>
          <w:tcPr>
            <w:tcW w:type="dxa" w:w="2422"/>
          </w:tcPr>
          <w:p>
            <w:r/>
            <w:r>
              <w:rPr>
                <w:sz w:val="18"/>
              </w:rPr>
              <w:t>G13</w:t>
            </w:r>
          </w:p>
        </w:tc>
        <w:tc>
          <w:tcPr>
            <w:tcW w:type="dxa" w:w="2422"/>
          </w:tcPr>
          <w:p>
            <w:r/>
            <w:r>
              <w:rPr>
                <w:sz w:val="18"/>
              </w:rPr>
              <w:t>G16</w:t>
            </w:r>
          </w:p>
        </w:tc>
      </w:tr>
    </w:tbl>
    <w:p>
      <w:r>
        <w:rPr>
          <w:b/>
          <w:sz w:val="23"/>
        </w:rPr>
        <w:t>10. Cara Aplikasi Menghitung Hasil</w:t>
      </w:r>
    </w:p>
    <w:p>
      <w:pPr>
        <w:jc w:val="both"/>
      </w:pPr>
      <w:r>
        <w:rPr>
          <w:b w:val="0"/>
        </w:rPr>
        <w:t>Nilai kecocokan setiap penyakit dihitung dengan rumus pembobotan sederhana:</w:t>
      </w:r>
    </w:p>
    <w:p>
      <w:pPr>
        <w:jc w:val="both"/>
      </w:pPr>
      <w:r>
        <w:rPr>
          <w:b/>
        </w:rPr>
        <w:t>Skor penyakit = (jumlah bobot ciri yang dipilih dan cocok) / (jumlah seluruh bobot ciri penyakit tersebut) x 100%</w:t>
      </w:r>
    </w:p>
    <w:p>
      <w:pPr>
        <w:jc w:val="both"/>
      </w:pPr>
      <w:r>
        <w:rPr>
          <w:b w:val="0"/>
        </w:rPr>
        <w:t>Contoh: petugas mencentang G01 (bobot 3) dan G02 (bobot 3) pada Blas yang total bobotnya 10. Skor Blas = 6/10 = 60%. Jika petugas juga mencentang G07 (bobot 3), skor menjadi 90%.</w:t>
      </w:r>
    </w:p>
    <w:p>
      <w:pPr>
        <w:jc w:val="both"/>
      </w:pPr>
      <w:r>
        <w:rPr>
          <w:b w:val="0"/>
        </w:rPr>
        <w:t>Aturan tampilan hasil:</w:t>
      </w:r>
    </w:p>
    <w:p>
      <w:pPr>
        <w:ind w:left="397"/>
        <w:jc w:val="both"/>
      </w:pPr>
      <w:r>
        <w:t>1. Penyakit dengan skor tertinggi ditampilkan sebagai dugaan utama, disertai persentase.</w:t>
      </w:r>
    </w:p>
    <w:p>
      <w:pPr>
        <w:ind w:left="397"/>
        <w:jc w:val="both"/>
      </w:pPr>
      <w:r>
        <w:t>2. Dua penyakit dengan skor berikutnya ditampilkan sebagai kemungkinan lain bila selisihnya di bawah 25%.</w:t>
      </w:r>
    </w:p>
    <w:p>
      <w:pPr>
        <w:ind w:left="397"/>
        <w:jc w:val="both"/>
      </w:pPr>
      <w:r>
        <w:t>3. Bila skor tertinggi di bawah 40%, aplikasi tidak menyimpulkan, melainkan menampilkan pesan bahwa gejala belum cukup khas, dan menyarankan menambah ciri atau berkonsultasi dengan penyuluh.</w:t>
      </w:r>
    </w:p>
    <w:p>
      <w:pPr>
        <w:ind w:left="397"/>
        <w:jc w:val="both"/>
      </w:pPr>
      <w:r>
        <w:t>4. Selalu ditampilkan peringatan bahwa hasil adalah bantuan identifikasi, bukan pengganti penilaian penyuluh atau POPT.</w:t>
      </w:r>
    </w:p>
    <w:p>
      <w:r>
        <w:rPr>
          <w:b/>
          <w:sz w:val="23"/>
        </w:rPr>
        <w:t>11. Rancangan Arsitektur</w:t>
      </w:r>
    </w:p>
    <w:p>
      <w:pPr>
        <w:jc w:val="both"/>
      </w:pPr>
      <w:r>
        <w:rPr>
          <w:b w:val="0"/>
        </w:rPr>
        <w:t>Aplikasi dibangun sebagai aplikasi mobile Android dengan pendekatan offline-first. Seluruh data penyakit, ciri, gambar, dan logika perhitungan disimpan di dalam aplikasi. Tidak ada server yang wajib tersedia.</w:t>
      </w:r>
    </w:p>
    <w:p>
      <w:pPr>
        <w:ind w:left="397"/>
        <w:jc w:val="both"/>
      </w:pPr>
      <w:r>
        <w:t>1. Lapisan antarmuka: layar-layar aplikasi (daftar di bagian 12).</w:t>
      </w:r>
    </w:p>
    <w:p>
      <w:pPr>
        <w:ind w:left="397"/>
        <w:jc w:val="both"/>
      </w:pPr>
      <w:r>
        <w:t>2. Lapisan logika: mesin pencocokan gejala dan penghitungan skor (bagian 10).</w:t>
      </w:r>
    </w:p>
    <w:p>
      <w:pPr>
        <w:ind w:left="397"/>
        <w:jc w:val="both"/>
      </w:pPr>
      <w:r>
        <w:t>3. Lapisan data: basis pengetahuan berupa berkas data di dalam aplikasi — daftar penyakit, daftar ciri, matriks bobot, teks pengendalian, dan gambar.</w:t>
      </w:r>
    </w:p>
    <w:p>
      <w:pPr>
        <w:ind w:left="397"/>
        <w:jc w:val="both"/>
      </w:pPr>
      <w:r>
        <w:t>4. Lapisan penyimpanan lokal: riwayat identifikasi petugas, tersimpan di ponsel.</w:t>
      </w:r>
    </w:p>
    <w:p>
      <w:pPr>
        <w:jc w:val="both"/>
      </w:pPr>
      <w:r>
        <w:rPr>
          <w:b w:val="0"/>
        </w:rPr>
        <w:t>Teknologi yang diusulkan: Flutter untuk antarmuka (satu kode untuk Android, mudah dikembangkan ke iOS bila perlu), basis pengetahuan dalam berkas JSON atau SQLite yang ikut dipaketkan, gambar disimpan dalam folder aset aplikasi dengan resolusi wajar agar ukuran aplikasi tetap di bawah 50 MB.</w:t>
      </w:r>
    </w:p>
    <w:p>
      <w:pPr>
        <w:jc w:val="both"/>
      </w:pPr>
      <w:r>
        <w:rPr>
          <w:b w:val="0"/>
        </w:rPr>
        <w:t>Pembaruan basis pengetahuan: karena data ikut di dalam aplikasi, perubahan daftar penyakit atau ciri dilakukan dengan merilis versi aplikasi baru. Ini sengaja dipilih pada fase pertama agar sederhana dan tidak bergantung pada internet.</w:t>
      </w:r>
    </w:p>
    <w:p>
      <w:r>
        <w:rPr>
          <w:b/>
          <w:sz w:val="23"/>
        </w:rPr>
        <w:t>12. Rancangan Antarmuka (Layar Aplikasi)</w:t>
      </w:r>
    </w:p>
    <w:tbl>
      <w:tblPr>
        <w:tblStyle w:val="TableGrid"/>
        <w:tblW w:type="auto" w:w="0"/>
        <w:tblLook w:firstColumn="1" w:firstRow="1" w:lastColumn="0" w:lastRow="0" w:noHBand="0" w:noVBand="1" w:val="04A0"/>
      </w:tblPr>
      <w:tblGrid>
        <w:gridCol w:w="3230"/>
        <w:gridCol w:w="3230"/>
        <w:gridCol w:w="3230"/>
      </w:tblGrid>
      <w:tr>
        <w:tc>
          <w:tcPr>
            <w:tcW w:type="dxa" w:w="3230"/>
          </w:tcPr>
          <w:p>
            <w:r/>
            <w:r>
              <w:rPr>
                <w:b/>
                <w:sz w:val="19"/>
              </w:rPr>
              <w:t>No</w:t>
            </w:r>
          </w:p>
        </w:tc>
        <w:tc>
          <w:tcPr>
            <w:tcW w:type="dxa" w:w="3230"/>
          </w:tcPr>
          <w:p>
            <w:r/>
            <w:r>
              <w:rPr>
                <w:b/>
                <w:sz w:val="19"/>
              </w:rPr>
              <w:t>Layar</w:t>
            </w:r>
          </w:p>
        </w:tc>
        <w:tc>
          <w:tcPr>
            <w:tcW w:type="dxa" w:w="3230"/>
          </w:tcPr>
          <w:p>
            <w:r/>
            <w:r>
              <w:rPr>
                <w:b/>
                <w:sz w:val="19"/>
              </w:rPr>
              <w:t>Isi dan fungsi</w:t>
            </w:r>
          </w:p>
        </w:tc>
      </w:tr>
      <w:tr>
        <w:tc>
          <w:tcPr>
            <w:tcW w:type="dxa" w:w="3230"/>
          </w:tcPr>
          <w:p>
            <w:r/>
            <w:r>
              <w:rPr>
                <w:sz w:val="18"/>
              </w:rPr>
              <w:t>1</w:t>
            </w:r>
          </w:p>
        </w:tc>
        <w:tc>
          <w:tcPr>
            <w:tcW w:type="dxa" w:w="3230"/>
          </w:tcPr>
          <w:p>
            <w:r/>
            <w:r>
              <w:rPr>
                <w:sz w:val="18"/>
              </w:rPr>
              <w:t>Beranda</w:t>
            </w:r>
          </w:p>
        </w:tc>
        <w:tc>
          <w:tcPr>
            <w:tcW w:type="dxa" w:w="3230"/>
          </w:tcPr>
          <w:p>
            <w:r/>
            <w:r>
              <w:rPr>
                <w:sz w:val="18"/>
              </w:rPr>
              <w:t>Identitas singkat aplikasi, tiga tombol utama: Mulai Identifikasi, Riwayat, dan Panduan Penggunaan.</w:t>
            </w:r>
          </w:p>
        </w:tc>
      </w:tr>
      <w:tr>
        <w:tc>
          <w:tcPr>
            <w:tcW w:type="dxa" w:w="3230"/>
          </w:tcPr>
          <w:p>
            <w:r/>
            <w:r>
              <w:rPr>
                <w:sz w:val="18"/>
              </w:rPr>
              <w:t>2</w:t>
            </w:r>
          </w:p>
        </w:tc>
        <w:tc>
          <w:tcPr>
            <w:tcW w:type="dxa" w:w="3230"/>
          </w:tcPr>
          <w:p>
            <w:r/>
            <w:r>
              <w:rPr>
                <w:sz w:val="18"/>
              </w:rPr>
              <w:t>Panduan Penggunaan</w:t>
            </w:r>
          </w:p>
        </w:tc>
        <w:tc>
          <w:tcPr>
            <w:tcW w:type="dxa" w:w="3230"/>
          </w:tcPr>
          <w:p>
            <w:r/>
            <w:r>
              <w:rPr>
                <w:sz w:val="18"/>
              </w:rPr>
              <w:t>Satu layar berisi lima langkah bergambar, ditulis bahasa sederhana untuk petugas non-pertanian.</w:t>
            </w:r>
          </w:p>
        </w:tc>
      </w:tr>
      <w:tr>
        <w:tc>
          <w:tcPr>
            <w:tcW w:type="dxa" w:w="3230"/>
          </w:tcPr>
          <w:p>
            <w:r/>
            <w:r>
              <w:rPr>
                <w:sz w:val="18"/>
              </w:rPr>
              <w:t>3</w:t>
            </w:r>
          </w:p>
        </w:tc>
        <w:tc>
          <w:tcPr>
            <w:tcW w:type="dxa" w:w="3230"/>
          </w:tcPr>
          <w:p>
            <w:r/>
            <w:r>
              <w:rPr>
                <w:sz w:val="18"/>
              </w:rPr>
              <w:t>Pilih Bagian Tanaman</w:t>
            </w:r>
          </w:p>
        </w:tc>
        <w:tc>
          <w:tcPr>
            <w:tcW w:type="dxa" w:w="3230"/>
          </w:tcPr>
          <w:p>
            <w:r/>
            <w:r>
              <w:rPr>
                <w:sz w:val="18"/>
              </w:rPr>
              <w:t>Empat pilihan bergambar: Daun, Pelepah/Batang, Malai, dan Tanaman Utuh. Berfungsi menyaring daftar ciri agar tidak membingungkan.</w:t>
            </w:r>
          </w:p>
        </w:tc>
      </w:tr>
      <w:tr>
        <w:tc>
          <w:tcPr>
            <w:tcW w:type="dxa" w:w="3230"/>
          </w:tcPr>
          <w:p>
            <w:r/>
            <w:r>
              <w:rPr>
                <w:sz w:val="18"/>
              </w:rPr>
              <w:t>4</w:t>
            </w:r>
          </w:p>
        </w:tc>
        <w:tc>
          <w:tcPr>
            <w:tcW w:type="dxa" w:w="3230"/>
          </w:tcPr>
          <w:p>
            <w:r/>
            <w:r>
              <w:rPr>
                <w:sz w:val="18"/>
              </w:rPr>
              <w:t>Daftar Ciri (checklist)</w:t>
            </w:r>
          </w:p>
        </w:tc>
        <w:tc>
          <w:tcPr>
            <w:tcW w:type="dxa" w:w="3230"/>
          </w:tcPr>
          <w:p>
            <w:r/>
            <w:r>
              <w:rPr>
                <w:sz w:val="18"/>
              </w:rPr>
              <w:t>Daftar ciri sesuai bagian tanaman yang dipilih. Setiap ciri disertai foto contoh dan kalimat pendek. Petugas mencentang yang terlihat; bisa berpindah bagian tanaman dan menambah centang.</w:t>
            </w:r>
          </w:p>
        </w:tc>
      </w:tr>
      <w:tr>
        <w:tc>
          <w:tcPr>
            <w:tcW w:type="dxa" w:w="3230"/>
          </w:tcPr>
          <w:p>
            <w:r/>
            <w:r>
              <w:rPr>
                <w:sz w:val="18"/>
              </w:rPr>
              <w:t>5</w:t>
            </w:r>
          </w:p>
        </w:tc>
        <w:tc>
          <w:tcPr>
            <w:tcW w:type="dxa" w:w="3230"/>
          </w:tcPr>
          <w:p>
            <w:r/>
            <w:r>
              <w:rPr>
                <w:sz w:val="18"/>
              </w:rPr>
              <w:t>Ringkasan Pilihan</w:t>
            </w:r>
          </w:p>
        </w:tc>
        <w:tc>
          <w:tcPr>
            <w:tcW w:type="dxa" w:w="3230"/>
          </w:tcPr>
          <w:p>
            <w:r/>
            <w:r>
              <w:rPr>
                <w:sz w:val="18"/>
              </w:rPr>
              <w:t>Menampilkan ciri yang sudah dipilih sebelum diproses, dengan tombol ubah atau hapus.</w:t>
            </w:r>
          </w:p>
        </w:tc>
      </w:tr>
      <w:tr>
        <w:tc>
          <w:tcPr>
            <w:tcW w:type="dxa" w:w="3230"/>
          </w:tcPr>
          <w:p>
            <w:r/>
            <w:r>
              <w:rPr>
                <w:sz w:val="18"/>
              </w:rPr>
              <w:t>6</w:t>
            </w:r>
          </w:p>
        </w:tc>
        <w:tc>
          <w:tcPr>
            <w:tcW w:type="dxa" w:w="3230"/>
          </w:tcPr>
          <w:p>
            <w:r/>
            <w:r>
              <w:rPr>
                <w:sz w:val="18"/>
              </w:rPr>
              <w:t>Hasil Identifikasi</w:t>
            </w:r>
          </w:p>
        </w:tc>
        <w:tc>
          <w:tcPr>
            <w:tcW w:type="dxa" w:w="3230"/>
          </w:tcPr>
          <w:p>
            <w:r/>
            <w:r>
              <w:rPr>
                <w:sz w:val="18"/>
              </w:rPr>
              <w:t>Dugaan utama dengan persentase kecocokan, foto tanaman sakit, deskripsi singkat, dan rekomendasi pengendalian. Bila relevan, tampil dua kemungkinan lain.</w:t>
            </w:r>
          </w:p>
        </w:tc>
      </w:tr>
      <w:tr>
        <w:tc>
          <w:tcPr>
            <w:tcW w:type="dxa" w:w="3230"/>
          </w:tcPr>
          <w:p>
            <w:r/>
            <w:r>
              <w:rPr>
                <w:sz w:val="18"/>
              </w:rPr>
              <w:t>7</w:t>
            </w:r>
          </w:p>
        </w:tc>
        <w:tc>
          <w:tcPr>
            <w:tcW w:type="dxa" w:w="3230"/>
          </w:tcPr>
          <w:p>
            <w:r/>
            <w:r>
              <w:rPr>
                <w:sz w:val="18"/>
              </w:rPr>
              <w:t>Detail Penyakit</w:t>
            </w:r>
          </w:p>
        </w:tc>
        <w:tc>
          <w:tcPr>
            <w:tcW w:type="dxa" w:w="3230"/>
          </w:tcPr>
          <w:p>
            <w:r/>
            <w:r>
              <w:rPr>
                <w:sz w:val="18"/>
              </w:rPr>
              <w:t>Galeri gambar gejala khas, penjelasan penyebab dan kondisi pendukung, serta pengendalian lengkap yang dipisah menjadi budaya tanam, hayati, dan kimia.</w:t>
            </w:r>
          </w:p>
        </w:tc>
      </w:tr>
      <w:tr>
        <w:tc>
          <w:tcPr>
            <w:tcW w:type="dxa" w:w="3230"/>
          </w:tcPr>
          <w:p>
            <w:r/>
            <w:r>
              <w:rPr>
                <w:sz w:val="18"/>
              </w:rPr>
              <w:t>8</w:t>
            </w:r>
          </w:p>
        </w:tc>
        <w:tc>
          <w:tcPr>
            <w:tcW w:type="dxa" w:w="3230"/>
          </w:tcPr>
          <w:p>
            <w:r/>
            <w:r>
              <w:rPr>
                <w:sz w:val="18"/>
              </w:rPr>
              <w:t>Riwayat Identifikasi</w:t>
            </w:r>
          </w:p>
        </w:tc>
        <w:tc>
          <w:tcPr>
            <w:tcW w:type="dxa" w:w="3230"/>
          </w:tcPr>
          <w:p>
            <w:r/>
            <w:r>
              <w:rPr>
                <w:sz w:val="18"/>
              </w:rPr>
              <w:t>Daftar identifikasi yang pernah dilakukan beserta tanggal dan hasilnya, bisa dibuka kembali.</w:t>
            </w:r>
          </w:p>
        </w:tc>
      </w:tr>
      <w:tr>
        <w:tc>
          <w:tcPr>
            <w:tcW w:type="dxa" w:w="3230"/>
          </w:tcPr>
          <w:p>
            <w:r/>
            <w:r>
              <w:rPr>
                <w:sz w:val="18"/>
              </w:rPr>
              <w:t>9</w:t>
            </w:r>
          </w:p>
        </w:tc>
        <w:tc>
          <w:tcPr>
            <w:tcW w:type="dxa" w:w="3230"/>
          </w:tcPr>
          <w:p>
            <w:r/>
            <w:r>
              <w:rPr>
                <w:sz w:val="18"/>
              </w:rPr>
              <w:t>Tentang dan Peringatan</w:t>
            </w:r>
          </w:p>
        </w:tc>
        <w:tc>
          <w:tcPr>
            <w:tcW w:type="dxa" w:w="3230"/>
          </w:tcPr>
          <w:p>
            <w:r/>
            <w:r>
              <w:rPr>
                <w:sz w:val="18"/>
              </w:rPr>
              <w:t>Informasi aplikasi, penyusun, sumber materi, dan peringatan bahwa hasil adalah alat bantu, bukan pengganti penyuluh.</w:t>
            </w:r>
          </w:p>
        </w:tc>
      </w:tr>
    </w:tbl>
    <w:p>
      <w:r>
        <w:rPr>
          <w:b/>
          <w:sz w:val="23"/>
        </w:rPr>
        <w:t>13. Rancangan Data</w:t>
      </w:r>
    </w:p>
    <w:p>
      <w:pPr>
        <w:jc w:val="both"/>
      </w:pPr>
      <w:r>
        <w:rPr>
          <w:b w:val="0"/>
        </w:rPr>
        <w:t>Struktur data inti yang harus disiapkan:</w:t>
      </w:r>
    </w:p>
    <w:tbl>
      <w:tblPr>
        <w:tblStyle w:val="TableGrid"/>
        <w:tblW w:type="auto" w:w="0"/>
        <w:tblLook w:firstColumn="1" w:firstRow="1" w:lastColumn="0" w:lastRow="0" w:noHBand="0" w:noVBand="1" w:val="04A0"/>
      </w:tblPr>
      <w:tblGrid>
        <w:gridCol w:w="3230"/>
        <w:gridCol w:w="3230"/>
        <w:gridCol w:w="3230"/>
      </w:tblGrid>
      <w:tr>
        <w:tc>
          <w:tcPr>
            <w:tcW w:type="dxa" w:w="3230"/>
          </w:tcPr>
          <w:p>
            <w:r/>
            <w:r>
              <w:rPr>
                <w:b/>
                <w:sz w:val="19"/>
              </w:rPr>
              <w:t>Entitas</w:t>
            </w:r>
          </w:p>
        </w:tc>
        <w:tc>
          <w:tcPr>
            <w:tcW w:type="dxa" w:w="3230"/>
          </w:tcPr>
          <w:p>
            <w:r/>
            <w:r>
              <w:rPr>
                <w:b/>
                <w:sz w:val="19"/>
              </w:rPr>
              <w:t>Isi</w:t>
            </w:r>
          </w:p>
        </w:tc>
        <w:tc>
          <w:tcPr>
            <w:tcW w:type="dxa" w:w="3230"/>
          </w:tcPr>
          <w:p>
            <w:r/>
            <w:r>
              <w:rPr>
                <w:b/>
                <w:sz w:val="19"/>
              </w:rPr>
              <w:t>Contoh</w:t>
            </w:r>
          </w:p>
        </w:tc>
      </w:tr>
      <w:tr>
        <w:tc>
          <w:tcPr>
            <w:tcW w:type="dxa" w:w="3230"/>
          </w:tcPr>
          <w:p>
            <w:r/>
            <w:r>
              <w:rPr>
                <w:sz w:val="18"/>
              </w:rPr>
              <w:t>Ciri (gejala)</w:t>
            </w:r>
          </w:p>
        </w:tc>
        <w:tc>
          <w:tcPr>
            <w:tcW w:type="dxa" w:w="3230"/>
          </w:tcPr>
          <w:p>
            <w:r/>
            <w:r>
              <w:rPr>
                <w:sz w:val="18"/>
              </w:rPr>
              <w:t>kode, teks ciri, bagian tanaman, nama berkas foto</w:t>
            </w:r>
          </w:p>
        </w:tc>
        <w:tc>
          <w:tcPr>
            <w:tcW w:type="dxa" w:w="3230"/>
          </w:tcPr>
          <w:p>
            <w:r/>
            <w:r>
              <w:rPr>
                <w:sz w:val="18"/>
              </w:rPr>
              <w:t>G01, "Bercak berbentuk belah ketupat", daun, g01.jpg</w:t>
            </w:r>
          </w:p>
        </w:tc>
      </w:tr>
      <w:tr>
        <w:tc>
          <w:tcPr>
            <w:tcW w:type="dxa" w:w="3230"/>
          </w:tcPr>
          <w:p>
            <w:r/>
            <w:r>
              <w:rPr>
                <w:sz w:val="18"/>
              </w:rPr>
              <w:t>Penyakit</w:t>
            </w:r>
          </w:p>
        </w:tc>
        <w:tc>
          <w:tcPr>
            <w:tcW w:type="dxa" w:w="3230"/>
          </w:tcPr>
          <w:p>
            <w:r/>
            <w:r>
              <w:rPr>
                <w:sz w:val="18"/>
              </w:rPr>
              <w:t>kode, nama, nama ilmiah penyebab, deskripsi, gambar galeri, pengendalian (budaya tanam, hayati, kimia), peringatan khusus</w:t>
            </w:r>
          </w:p>
        </w:tc>
        <w:tc>
          <w:tcPr>
            <w:tcW w:type="dxa" w:w="3230"/>
          </w:tcPr>
          <w:p>
            <w:r/>
            <w:r>
              <w:rPr>
                <w:sz w:val="18"/>
              </w:rPr>
              <w:t>P1, Blas, Pyricularia oryzae, ...</w:t>
            </w:r>
          </w:p>
        </w:tc>
      </w:tr>
      <w:tr>
        <w:tc>
          <w:tcPr>
            <w:tcW w:type="dxa" w:w="3230"/>
          </w:tcPr>
          <w:p>
            <w:r/>
            <w:r>
              <w:rPr>
                <w:sz w:val="18"/>
              </w:rPr>
              <w:t>Aturan bobot</w:t>
            </w:r>
          </w:p>
        </w:tc>
        <w:tc>
          <w:tcPr>
            <w:tcW w:type="dxa" w:w="3230"/>
          </w:tcPr>
          <w:p>
            <w:r/>
            <w:r>
              <w:rPr>
                <w:sz w:val="18"/>
              </w:rPr>
              <w:t>kode penyakit, kode ciri, bobot 1-3</w:t>
            </w:r>
          </w:p>
        </w:tc>
        <w:tc>
          <w:tcPr>
            <w:tcW w:type="dxa" w:w="3230"/>
          </w:tcPr>
          <w:p>
            <w:r/>
            <w:r>
              <w:rPr>
                <w:sz w:val="18"/>
              </w:rPr>
              <w:t>P1-G01: 3</w:t>
            </w:r>
          </w:p>
        </w:tc>
      </w:tr>
      <w:tr>
        <w:tc>
          <w:tcPr>
            <w:tcW w:type="dxa" w:w="3230"/>
          </w:tcPr>
          <w:p>
            <w:r/>
            <w:r>
              <w:rPr>
                <w:sz w:val="18"/>
              </w:rPr>
              <w:t>Riwayat</w:t>
            </w:r>
          </w:p>
        </w:tc>
        <w:tc>
          <w:tcPr>
            <w:tcW w:type="dxa" w:w="3230"/>
          </w:tcPr>
          <w:p>
            <w:r/>
            <w:r>
              <w:rPr>
                <w:sz w:val="18"/>
              </w:rPr>
              <w:t>tanggal, ciri terpilih, hasil peringkat, catatan opsional</w:t>
            </w:r>
          </w:p>
        </w:tc>
        <w:tc>
          <w:tcPr>
            <w:tcW w:type="dxa" w:w="3230"/>
          </w:tcPr>
          <w:p>
            <w:r/>
            <w:r>
              <w:rPr>
                <w:sz w:val="18"/>
              </w:rPr>
              <w:t>2026-11-05, G01 G02 G07, Blas 90%</w:t>
            </w:r>
          </w:p>
        </w:tc>
      </w:tr>
    </w:tbl>
    <w:p>
      <w:r>
        <w:rPr>
          <w:b/>
          <w:sz w:val="23"/>
        </w:rPr>
        <w:t>14. Isi Rekomendasi Pengendalian</w:t>
      </w:r>
    </w:p>
    <w:p>
      <w:pPr>
        <w:jc w:val="both"/>
      </w:pPr>
      <w:r>
        <w:rPr>
          <w:b w:val="0"/>
        </w:rPr>
        <w:t>Setiap penyakit memiliki halaman pengendalian yang mengikuti urutan PHT. Contoh untuk Blas:</w:t>
      </w:r>
    </w:p>
    <w:p>
      <w:pPr>
        <w:ind w:left="397"/>
        <w:jc w:val="both"/>
      </w:pPr>
      <w:r>
        <w:t>1. Budaya tanam: gunakan varietas tahan, atur jarak tanam tidak terlalu rapat, hindari pupuk nitrogen berlebihan, bersihkan sisa jerami terinfeksi, tanam serempak dalam satu hamparan.</w:t>
      </w:r>
    </w:p>
    <w:p>
      <w:pPr>
        <w:ind w:left="397"/>
        <w:jc w:val="both"/>
      </w:pPr>
      <w:r>
        <w:t>2. Hayati dan fisik: memanfaatkan agens biologi yang tersedia di wilayah dan menjaga kesehatan tanah; membuang bagian tanaman yang terserang berat.</w:t>
      </w:r>
    </w:p>
    <w:p>
      <w:pPr>
        <w:ind w:left="397"/>
        <w:jc w:val="both"/>
      </w:pPr>
      <w:r>
        <w:t>3. Kimia: fungisida hanya bila serangan meluas, dengan bahan aktif yang direkomendasikan dinas, dosis sesuai label, dan jeda sebelum panen dipatuhi.</w:t>
      </w:r>
    </w:p>
    <w:p>
      <w:pPr>
        <w:ind w:left="397"/>
        <w:jc w:val="both"/>
      </w:pPr>
      <w:r>
        <w:t>4. Rujukan: bila gejala tidak khas atau serangan meluas, hubungi POPT atau penyuluh setempat.</w:t>
      </w:r>
    </w:p>
    <w:p>
      <w:pPr>
        <w:jc w:val="both"/>
      </w:pPr>
      <w:r>
        <w:rPr>
          <w:b w:val="0"/>
        </w:rPr>
        <w:t>Pola yang sama disusun untuk enam penyakit lainnya. Seluruh teks pengendalian divalidasi oleh Kabid dan POPT sebelum masuk aplikasi, sebab inilah bagian yang paling berisiko bila salah — petugas akan menyampaikannya langsung kepada petani.</w:t>
      </w:r>
    </w:p>
    <w:p>
      <w:r>
        <w:rPr>
          <w:b/>
          <w:sz w:val="23"/>
        </w:rPr>
        <w:t>15. Kebutuhan Aset Gambar dan Materi</w:t>
      </w:r>
    </w:p>
    <w:p>
      <w:pPr>
        <w:ind w:left="397"/>
        <w:jc w:val="both"/>
      </w:pPr>
      <w:r>
        <w:t>1. Setiap ciri membutuhkan minimal satu foto contoh yang jelas (target: satu foto close-up).</w:t>
      </w:r>
    </w:p>
    <w:p>
      <w:pPr>
        <w:ind w:left="397"/>
        <w:jc w:val="both"/>
      </w:pPr>
      <w:r>
        <w:t>2. Setiap penyakit membutuhkan 2-4 foto tanaman sakit dari sudut berbeda untuk galeri.</w:t>
      </w:r>
    </w:p>
    <w:p>
      <w:pPr>
        <w:ind w:left="397"/>
        <w:jc w:val="both"/>
      </w:pPr>
      <w:r>
        <w:t>3. Sumber gambar: dokumentasi Dinas Pertanian dan Pangan Sumba Timur, foto lapangan hasil kunjungan bersama POPT, serta materi resmi Balai Penelitian Tanaman Padi dengan izin penggunaan.</w:t>
      </w:r>
    </w:p>
    <w:p>
      <w:pPr>
        <w:ind w:left="397"/>
        <w:jc w:val="both"/>
      </w:pPr>
      <w:r>
        <w:t>4. Seluruh gambar diberi keterangan sumber di aplikasi. Gambar dari internet tanpa izin tidak digunakan.</w:t>
      </w:r>
    </w:p>
    <w:p>
      <w:pPr>
        <w:ind w:left="397"/>
        <w:jc w:val="both"/>
      </w:pPr>
      <w:r>
        <w:t>5. Total kebutuhan awal: sekitar 20 foto ciri dan 20 foto penyakit.</w:t>
      </w:r>
    </w:p>
    <w:p>
      <w:r>
        <w:rPr>
          <w:b/>
          <w:sz w:val="23"/>
        </w:rPr>
        <w:t>16. Rencana Validasi dan Uji Lapangan</w:t>
      </w:r>
    </w:p>
    <w:p>
      <w:pPr>
        <w:ind w:left="397"/>
        <w:jc w:val="both"/>
      </w:pPr>
      <w:r>
        <w:t>1. Validasi basis pengetahuan: satu sesi kerja bersama Kabid dan 2-3 POPT untuk memeriksa daftar ciri, bobot, dan teks pengendalian.</w:t>
      </w:r>
    </w:p>
    <w:p>
      <w:pPr>
        <w:ind w:left="397"/>
        <w:jc w:val="both"/>
      </w:pPr>
      <w:r>
        <w:t>2. Uji internal: pengujian setiap kombinasi ciri memastikan hasil masuk akal dan tidak ada penyakit yang mustahil menang.</w:t>
      </w:r>
    </w:p>
    <w:p>
      <w:pPr>
        <w:ind w:left="397"/>
        <w:jc w:val="both"/>
      </w:pPr>
      <w:r>
        <w:t>3. Uji lapangan: 20 tanaman berpenyakit di lapangan, dibandingkan hasil aplikasi dengan penilaian penyuluh. Sasaran: penyakit utama tepat atau masuk dua teratas pada minimal 80% kasus.</w:t>
      </w:r>
    </w:p>
    <w:p>
      <w:pPr>
        <w:ind w:left="397"/>
        <w:jc w:val="both"/>
      </w:pPr>
      <w:r>
        <w:t>4. Uji pengguna: 3-5 petugas desa mencoba aplikasi tanpa didampingi, diamati apakah alur dapat diselesaikan tanpa penjelasan tambahan.</w:t>
      </w:r>
    </w:p>
    <w:p>
      <w:pPr>
        <w:ind w:left="397"/>
        <w:jc w:val="both"/>
      </w:pPr>
      <w:r>
        <w:t>5. Revisi: perbaikan bahasa ciri yang masih membingungkan dan penyesuaian bobot bila hasil uji lapangan menyimpang.</w:t>
      </w:r>
    </w:p>
    <w:p>
      <w:r>
        <w:rPr>
          <w:b/>
          <w:sz w:val="23"/>
        </w:rPr>
        <w:t>17. Tahapan Pelaksanaan</w:t>
      </w:r>
    </w:p>
    <w:tbl>
      <w:tblPr>
        <w:tblStyle w:val="TableGrid"/>
        <w:tblW w:type="auto" w:w="0"/>
        <w:tblLook w:firstColumn="1" w:firstRow="1" w:lastColumn="0" w:lastRow="0" w:noHBand="0" w:noVBand="1" w:val="04A0"/>
      </w:tblPr>
      <w:tblGrid>
        <w:gridCol w:w="3230"/>
        <w:gridCol w:w="3230"/>
        <w:gridCol w:w="3230"/>
      </w:tblGrid>
      <w:tr>
        <w:tc>
          <w:tcPr>
            <w:tcW w:type="dxa" w:w="3230"/>
          </w:tcPr>
          <w:p>
            <w:r/>
            <w:r>
              <w:rPr>
                <w:b/>
                <w:sz w:val="19"/>
              </w:rPr>
              <w:t>Tahap</w:t>
            </w:r>
          </w:p>
        </w:tc>
        <w:tc>
          <w:tcPr>
            <w:tcW w:type="dxa" w:w="3230"/>
          </w:tcPr>
          <w:p>
            <w:r/>
            <w:r>
              <w:rPr>
                <w:b/>
                <w:sz w:val="19"/>
              </w:rPr>
              <w:t>Kegiatan</w:t>
            </w:r>
          </w:p>
        </w:tc>
        <w:tc>
          <w:tcPr>
            <w:tcW w:type="dxa" w:w="3230"/>
          </w:tcPr>
          <w:p>
            <w:r/>
            <w:r>
              <w:rPr>
                <w:b/>
                <w:sz w:val="19"/>
              </w:rPr>
              <w:t>Keluaran</w:t>
            </w:r>
          </w:p>
        </w:tc>
      </w:tr>
      <w:tr>
        <w:tc>
          <w:tcPr>
            <w:tcW w:type="dxa" w:w="3230"/>
          </w:tcPr>
          <w:p>
            <w:r/>
            <w:r>
              <w:rPr>
                <w:sz w:val="18"/>
              </w:rPr>
              <w:t>Tahap 1</w:t>
            </w:r>
          </w:p>
        </w:tc>
        <w:tc>
          <w:tcPr>
            <w:tcW w:type="dxa" w:w="3230"/>
          </w:tcPr>
          <w:p>
            <w:r/>
            <w:r>
              <w:rPr>
                <w:sz w:val="18"/>
              </w:rPr>
              <w:t>Finalisasi basis pengetahuan bersama Kabid dan POPT: daftar penyakit, ciri, bobot, teks pengendalian</w:t>
            </w:r>
          </w:p>
        </w:tc>
        <w:tc>
          <w:tcPr>
            <w:tcW w:type="dxa" w:w="3230"/>
          </w:tcPr>
          <w:p>
            <w:r/>
            <w:r>
              <w:rPr>
                <w:sz w:val="18"/>
              </w:rPr>
              <w:t>Dokumen basis pengetahuan disetujui</w:t>
            </w:r>
          </w:p>
        </w:tc>
      </w:tr>
      <w:tr>
        <w:tc>
          <w:tcPr>
            <w:tcW w:type="dxa" w:w="3230"/>
          </w:tcPr>
          <w:p>
            <w:r/>
            <w:r>
              <w:rPr>
                <w:sz w:val="18"/>
              </w:rPr>
              <w:t>Tahap 2</w:t>
            </w:r>
          </w:p>
        </w:tc>
        <w:tc>
          <w:tcPr>
            <w:tcW w:type="dxa" w:w="3230"/>
          </w:tcPr>
          <w:p>
            <w:r/>
            <w:r>
              <w:rPr>
                <w:sz w:val="18"/>
              </w:rPr>
              <w:t>Pengumpulan dan penyeragaman foto ciri serta foto penyakit</w:t>
            </w:r>
          </w:p>
        </w:tc>
        <w:tc>
          <w:tcPr>
            <w:tcW w:type="dxa" w:w="3230"/>
          </w:tcPr>
          <w:p>
            <w:r/>
            <w:r>
              <w:rPr>
                <w:sz w:val="18"/>
              </w:rPr>
              <w:t>Set aset gambar siap pakai</w:t>
            </w:r>
          </w:p>
        </w:tc>
      </w:tr>
      <w:tr>
        <w:tc>
          <w:tcPr>
            <w:tcW w:type="dxa" w:w="3230"/>
          </w:tcPr>
          <w:p>
            <w:r/>
            <w:r>
              <w:rPr>
                <w:sz w:val="18"/>
              </w:rPr>
              <w:t>Tahap 3</w:t>
            </w:r>
          </w:p>
        </w:tc>
        <w:tc>
          <w:tcPr>
            <w:tcW w:type="dxa" w:w="3230"/>
          </w:tcPr>
          <w:p>
            <w:r/>
            <w:r>
              <w:rPr>
                <w:sz w:val="18"/>
              </w:rPr>
              <w:t>Perancangan antarmuka rinci dan pembangunan aplikasi</w:t>
            </w:r>
          </w:p>
        </w:tc>
        <w:tc>
          <w:tcPr>
            <w:tcW w:type="dxa" w:w="3230"/>
          </w:tcPr>
          <w:p>
            <w:r/>
            <w:r>
              <w:rPr>
                <w:sz w:val="18"/>
              </w:rPr>
              <w:t>Aplikasi versi uji internal</w:t>
            </w:r>
          </w:p>
        </w:tc>
      </w:tr>
      <w:tr>
        <w:tc>
          <w:tcPr>
            <w:tcW w:type="dxa" w:w="3230"/>
          </w:tcPr>
          <w:p>
            <w:r/>
            <w:r>
              <w:rPr>
                <w:sz w:val="18"/>
              </w:rPr>
              <w:t>Tahap 4</w:t>
            </w:r>
          </w:p>
        </w:tc>
        <w:tc>
          <w:tcPr>
            <w:tcW w:type="dxa" w:w="3230"/>
          </w:tcPr>
          <w:p>
            <w:r/>
            <w:r>
              <w:rPr>
                <w:sz w:val="18"/>
              </w:rPr>
              <w:t>Uji internal dan perbaikan</w:t>
            </w:r>
          </w:p>
        </w:tc>
        <w:tc>
          <w:tcPr>
            <w:tcW w:type="dxa" w:w="3230"/>
          </w:tcPr>
          <w:p>
            <w:r/>
            <w:r>
              <w:rPr>
                <w:sz w:val="18"/>
              </w:rPr>
              <w:t>Aplikasi siap diuji lapangan</w:t>
            </w:r>
          </w:p>
        </w:tc>
      </w:tr>
      <w:tr>
        <w:tc>
          <w:tcPr>
            <w:tcW w:type="dxa" w:w="3230"/>
          </w:tcPr>
          <w:p>
            <w:r/>
            <w:r>
              <w:rPr>
                <w:sz w:val="18"/>
              </w:rPr>
              <w:t>Tahap 5</w:t>
            </w:r>
          </w:p>
        </w:tc>
        <w:tc>
          <w:tcPr>
            <w:tcW w:type="dxa" w:w="3230"/>
          </w:tcPr>
          <w:p>
            <w:r/>
            <w:r>
              <w:rPr>
                <w:sz w:val="18"/>
              </w:rPr>
              <w:t>Uji lapangan bersama petugas dan penyuluh</w:t>
            </w:r>
          </w:p>
        </w:tc>
        <w:tc>
          <w:tcPr>
            <w:tcW w:type="dxa" w:w="3230"/>
          </w:tcPr>
          <w:p>
            <w:r/>
            <w:r>
              <w:rPr>
                <w:sz w:val="18"/>
              </w:rPr>
              <w:t>Laporan hasil uji dan daftar revisi</w:t>
            </w:r>
          </w:p>
        </w:tc>
      </w:tr>
      <w:tr>
        <w:tc>
          <w:tcPr>
            <w:tcW w:type="dxa" w:w="3230"/>
          </w:tcPr>
          <w:p>
            <w:r/>
            <w:r>
              <w:rPr>
                <w:sz w:val="18"/>
              </w:rPr>
              <w:t>Tahap 6</w:t>
            </w:r>
          </w:p>
        </w:tc>
        <w:tc>
          <w:tcPr>
            <w:tcW w:type="dxa" w:w="3230"/>
          </w:tcPr>
          <w:p>
            <w:r/>
            <w:r>
              <w:rPr>
                <w:sz w:val="18"/>
              </w:rPr>
              <w:t>Revisi akhir, dokumentasi, dan serah terima</w:t>
            </w:r>
          </w:p>
        </w:tc>
        <w:tc>
          <w:tcPr>
            <w:tcW w:type="dxa" w:w="3230"/>
          </w:tcPr>
          <w:p>
            <w:r/>
            <w:r>
              <w:rPr>
                <w:sz w:val="18"/>
              </w:rPr>
              <w:t>Aplikasi, panduan penggunaan, dan laporan</w:t>
            </w:r>
          </w:p>
        </w:tc>
      </w:tr>
    </w:tbl>
    <w:p>
      <w:pPr>
        <w:jc w:val="both"/>
      </w:pPr>
      <w:r>
        <w:rPr>
          <w:b w:val="0"/>
        </w:rPr>
        <w:t>Durasi setiap tahap disesuaikan dengan sisa masa magang. Bila waktu terbatas, prioritas diberikan pada Tahap 1-4 sehingga kantor sudah memiliki aplikasi yang dapat dicoba, dengan uji lapangan menyusul.</w:t>
      </w:r>
    </w:p>
    <w:p>
      <w:r>
        <w:rPr>
          <w:b/>
          <w:sz w:val="23"/>
        </w:rPr>
        <w:t>18. Risiko dan Penanganan</w:t>
      </w:r>
    </w:p>
    <w:tbl>
      <w:tblPr>
        <w:tblStyle w:val="TableGrid"/>
        <w:tblW w:type="auto" w:w="0"/>
        <w:tblLook w:firstColumn="1" w:firstRow="1" w:lastColumn="0" w:lastRow="0" w:noHBand="0" w:noVBand="1" w:val="04A0"/>
      </w:tblPr>
      <w:tblGrid>
        <w:gridCol w:w="3230"/>
        <w:gridCol w:w="3230"/>
        <w:gridCol w:w="3230"/>
      </w:tblGrid>
      <w:tr>
        <w:tc>
          <w:tcPr>
            <w:tcW w:type="dxa" w:w="3230"/>
          </w:tcPr>
          <w:p>
            <w:r/>
            <w:r>
              <w:rPr>
                <w:b/>
                <w:sz w:val="19"/>
              </w:rPr>
              <w:t>Risiko</w:t>
            </w:r>
          </w:p>
        </w:tc>
        <w:tc>
          <w:tcPr>
            <w:tcW w:type="dxa" w:w="3230"/>
          </w:tcPr>
          <w:p>
            <w:r/>
            <w:r>
              <w:rPr>
                <w:b/>
                <w:sz w:val="19"/>
              </w:rPr>
              <w:t>Dampak</w:t>
            </w:r>
          </w:p>
        </w:tc>
        <w:tc>
          <w:tcPr>
            <w:tcW w:type="dxa" w:w="3230"/>
          </w:tcPr>
          <w:p>
            <w:r/>
            <w:r>
              <w:rPr>
                <w:b/>
                <w:sz w:val="19"/>
              </w:rPr>
              <w:t>Penanganan</w:t>
            </w:r>
          </w:p>
        </w:tc>
      </w:tr>
      <w:tr>
        <w:tc>
          <w:tcPr>
            <w:tcW w:type="dxa" w:w="3230"/>
          </w:tcPr>
          <w:p>
            <w:r/>
            <w:r>
              <w:rPr>
                <w:sz w:val="18"/>
              </w:rPr>
              <w:t>Ciri penyakit mirip sehingga aplikasi rawan salah</w:t>
            </w:r>
          </w:p>
        </w:tc>
        <w:tc>
          <w:tcPr>
            <w:tcW w:type="dxa" w:w="3230"/>
          </w:tcPr>
          <w:p>
            <w:r/>
            <w:r>
              <w:rPr>
                <w:sz w:val="18"/>
              </w:rPr>
              <w:t>Tinggi</w:t>
            </w:r>
          </w:p>
        </w:tc>
        <w:tc>
          <w:tcPr>
            <w:tcW w:type="dxa" w:w="3230"/>
          </w:tcPr>
          <w:p>
            <w:r/>
            <w:r>
              <w:rPr>
                <w:sz w:val="18"/>
              </w:rPr>
              <w:t>Pemberian persentase dan kemungkinan alternatif, bukan satu jawaban mutlak; validasi bobot bersama POPT.</w:t>
            </w:r>
          </w:p>
        </w:tc>
      </w:tr>
      <w:tr>
        <w:tc>
          <w:tcPr>
            <w:tcW w:type="dxa" w:w="3230"/>
          </w:tcPr>
          <w:p>
            <w:r/>
            <w:r>
              <w:rPr>
                <w:sz w:val="18"/>
              </w:rPr>
              <w:t>Foto contoh kurang jelas atau tidak representatif</w:t>
            </w:r>
          </w:p>
        </w:tc>
        <w:tc>
          <w:tcPr>
            <w:tcW w:type="dxa" w:w="3230"/>
          </w:tcPr>
          <w:p>
            <w:r/>
            <w:r>
              <w:rPr>
                <w:sz w:val="18"/>
              </w:rPr>
              <w:t>Tinggi</w:t>
            </w:r>
          </w:p>
        </w:tc>
        <w:tc>
          <w:tcPr>
            <w:tcW w:type="dxa" w:w="3230"/>
          </w:tcPr>
          <w:p>
            <w:r/>
            <w:r>
              <w:rPr>
                <w:sz w:val="18"/>
              </w:rPr>
              <w:t>Gunakan foto lapangan Sumba Timur sendiri, bukan gambar umum dari internet.</w:t>
            </w:r>
          </w:p>
        </w:tc>
      </w:tr>
      <w:tr>
        <w:tc>
          <w:tcPr>
            <w:tcW w:type="dxa" w:w="3230"/>
          </w:tcPr>
          <w:p>
            <w:r/>
            <w:r>
              <w:rPr>
                <w:sz w:val="18"/>
              </w:rPr>
              <w:t>Teks pengendalian keliru atau berlebihan (misalnya dosis)</w:t>
            </w:r>
          </w:p>
        </w:tc>
        <w:tc>
          <w:tcPr>
            <w:tcW w:type="dxa" w:w="3230"/>
          </w:tcPr>
          <w:p>
            <w:r/>
            <w:r>
              <w:rPr>
                <w:sz w:val="18"/>
              </w:rPr>
              <w:t>Tinggi</w:t>
            </w:r>
          </w:p>
        </w:tc>
        <w:tc>
          <w:tcPr>
            <w:tcW w:type="dxa" w:w="3230"/>
          </w:tcPr>
          <w:p>
            <w:r/>
            <w:r>
              <w:rPr>
                <w:sz w:val="18"/>
              </w:rPr>
              <w:t>Seluruh teks divalidasi Kabid; aplikasi tidak mencantumkan dosis spesifik, tetapi mengarahkan membaca label dan berkonsultasi.</w:t>
            </w:r>
          </w:p>
        </w:tc>
      </w:tr>
      <w:tr>
        <w:tc>
          <w:tcPr>
            <w:tcW w:type="dxa" w:w="3230"/>
          </w:tcPr>
          <w:p>
            <w:r/>
            <w:r>
              <w:rPr>
                <w:sz w:val="18"/>
              </w:rPr>
              <w:t>Petugas menganggap aplikasi pengganti penyuluh</w:t>
            </w:r>
          </w:p>
        </w:tc>
        <w:tc>
          <w:tcPr>
            <w:tcW w:type="dxa" w:w="3230"/>
          </w:tcPr>
          <w:p>
            <w:r/>
            <w:r>
              <w:rPr>
                <w:sz w:val="18"/>
              </w:rPr>
              <w:t>Sedang</w:t>
            </w:r>
          </w:p>
        </w:tc>
        <w:tc>
          <w:tcPr>
            <w:tcW w:type="dxa" w:w="3230"/>
          </w:tcPr>
          <w:p>
            <w:r/>
            <w:r>
              <w:rPr>
                <w:sz w:val="18"/>
              </w:rPr>
              <w:t>Peringatan tetap pada layar hasil; kanal rujukan ke POPT disediakan.</w:t>
            </w:r>
          </w:p>
        </w:tc>
      </w:tr>
      <w:tr>
        <w:tc>
          <w:tcPr>
            <w:tcW w:type="dxa" w:w="3230"/>
          </w:tcPr>
          <w:p>
            <w:r/>
            <w:r>
              <w:rPr>
                <w:sz w:val="18"/>
              </w:rPr>
              <w:t>Waktu magang terbatas</w:t>
            </w:r>
          </w:p>
        </w:tc>
        <w:tc>
          <w:tcPr>
            <w:tcW w:type="dxa" w:w="3230"/>
          </w:tcPr>
          <w:p>
            <w:r/>
            <w:r>
              <w:rPr>
                <w:sz w:val="18"/>
              </w:rPr>
              <w:t>Sedang</w:t>
            </w:r>
          </w:p>
        </w:tc>
        <w:tc>
          <w:tcPr>
            <w:tcW w:type="dxa" w:w="3230"/>
          </w:tcPr>
          <w:p>
            <w:r/>
            <w:r>
              <w:rPr>
                <w:sz w:val="18"/>
              </w:rPr>
              <w:t>Prioritas pada aplikasi yang dapat dipakai lebih dahulu, pengembangan lanjutan menyusul.</w:t>
            </w:r>
          </w:p>
        </w:tc>
      </w:tr>
      <w:tr>
        <w:tc>
          <w:tcPr>
            <w:tcW w:type="dxa" w:w="3230"/>
          </w:tcPr>
          <w:p>
            <w:r/>
            <w:r>
              <w:rPr>
                <w:sz w:val="18"/>
              </w:rPr>
              <w:t>Ukuran aplikasi membengkak karena gambar</w:t>
            </w:r>
          </w:p>
        </w:tc>
        <w:tc>
          <w:tcPr>
            <w:tcW w:type="dxa" w:w="3230"/>
          </w:tcPr>
          <w:p>
            <w:r/>
            <w:r>
              <w:rPr>
                <w:sz w:val="18"/>
              </w:rPr>
              <w:t>Rendah</w:t>
            </w:r>
          </w:p>
        </w:tc>
        <w:tc>
          <w:tcPr>
            <w:tcW w:type="dxa" w:w="3230"/>
          </w:tcPr>
          <w:p>
            <w:r/>
            <w:r>
              <w:rPr>
                <w:sz w:val="18"/>
              </w:rPr>
              <w:t>Kompresi gambar dan batas resolusi; target aplikasi di bawah 50 MB.</w:t>
            </w:r>
          </w:p>
        </w:tc>
      </w:tr>
    </w:tbl>
    <w:p>
      <w:r>
        <w:rPr>
          <w:b/>
          <w:sz w:val="23"/>
        </w:rPr>
        <w:t>19. Hal yang Perlu Disepakati Sebelum Pembangunan Dimulai</w:t>
      </w:r>
    </w:p>
    <w:p>
      <w:pPr>
        <w:ind w:left="397"/>
        <w:jc w:val="both"/>
      </w:pPr>
      <w:r>
        <w:t>1. Daftar tujuh penyakit pada bagian 7 disetujui, atau ada pengurangan/penambahan sesuai prioritas wilayah.</w:t>
      </w:r>
    </w:p>
    <w:p>
      <w:pPr>
        <w:ind w:left="397"/>
        <w:jc w:val="both"/>
      </w:pPr>
      <w:r>
        <w:t>2. Daftar ciri dan matriks bobot pada bagian 8 dan 9 diverifikasi POPT.</w:t>
      </w:r>
    </w:p>
    <w:p>
      <w:pPr>
        <w:ind w:left="397"/>
        <w:jc w:val="both"/>
      </w:pPr>
      <w:r>
        <w:t>3. Teks pengendalian mengikuti kebijakan dinas, termasuk larangan mencantumkan merek dagang.</w:t>
      </w:r>
    </w:p>
    <w:p>
      <w:pPr>
        <w:ind w:left="397"/>
        <w:jc w:val="both"/>
      </w:pPr>
      <w:r>
        <w:t>4. Sumber dan izin penggunaan gambar disepakati.</w:t>
      </w:r>
    </w:p>
    <w:p>
      <w:pPr>
        <w:ind w:left="397"/>
        <w:jc w:val="both"/>
      </w:pPr>
      <w:r>
        <w:t>5. Nama aplikasi dan identitas dinas pada tampilan disetujui.</w:t>
      </w:r>
    </w:p>
    <w:p>
      <w:pPr>
        <w:ind w:left="397"/>
        <w:jc w:val="both"/>
      </w:pPr>
      <w:r>
        <w:t>6. Rencana uji lapangan 20 tanaman beserta pendampingan penyuluh disepakati.</w:t>
      </w:r>
    </w:p>
    <w:p>
      <w:r>
        <w:rPr>
          <w:b/>
          <w:sz w:val="23"/>
        </w:rPr>
        <w:t>20. Penutup</w:t>
      </w:r>
    </w:p>
    <w:p>
      <w:pPr>
        <w:jc w:val="both"/>
      </w:pPr>
      <w:r>
        <w:rPr>
          <w:b w:val="0"/>
        </w:rPr>
        <w:t>Rancangan ini menjawab kebutuhan yang disampaikan Bidang Pengendalian Hama dan Penyakit: alat bantu identifikasi yang sederhana bagi petugas desa non-pertanian, tanpa bergantung pada kamera atau internet. Keberhasilan aplikasi tidak ditentukan oleh banyaknya fitur, melainkan oleh tepatnya isi basis pengetahuan dan mudahnya bahasa yang dipakai di lapangan.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