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0F909" w14:textId="18F13039" w:rsidR="00C01A11" w:rsidRDefault="00C01A11" w:rsidP="00C01A11">
      <w:pPr>
        <w:pStyle w:val="Title"/>
        <w:rPr>
          <w:rFonts w:eastAsia="Times New Roman"/>
          <w:lang w:eastAsia="en-GB"/>
        </w:rPr>
      </w:pPr>
      <w:r>
        <w:rPr>
          <w:rFonts w:eastAsia="Times New Roman"/>
          <w:lang w:eastAsia="en-GB"/>
        </w:rPr>
        <w:t>Application of PRP Therapy for Injuries</w:t>
      </w:r>
    </w:p>
    <w:p w14:paraId="0E4CB892" w14:textId="77777777" w:rsidR="00C01A11" w:rsidRDefault="00C01A11" w:rsidP="00C01A11">
      <w:pPr>
        <w:rPr>
          <w:lang w:eastAsia="en-GB"/>
        </w:rPr>
      </w:pPr>
    </w:p>
    <w:p w14:paraId="392764F0" w14:textId="77D3AACF" w:rsidR="00E11CE9" w:rsidRPr="00C01A11" w:rsidRDefault="00B14B98" w:rsidP="00C01A11">
      <w:pPr>
        <w:spacing w:before="375" w:after="300" w:line="630" w:lineRule="atLeast"/>
        <w:outlineLvl w:val="1"/>
        <w:rPr>
          <w:rFonts w:asciiTheme="majorHAnsi" w:eastAsia="Times New Roman" w:hAnsiTheme="majorHAnsi" w:cstheme="majorHAnsi"/>
          <w:b/>
          <w:bCs/>
          <w:color w:val="4170DF"/>
          <w:sz w:val="24"/>
          <w:szCs w:val="24"/>
          <w:lang w:eastAsia="en-GB"/>
        </w:rPr>
      </w:pPr>
      <w:r w:rsidRPr="00C01A11">
        <w:rPr>
          <w:rFonts w:asciiTheme="majorHAnsi" w:eastAsia="Times New Roman" w:hAnsiTheme="majorHAnsi" w:cstheme="majorHAnsi"/>
          <w:b/>
          <w:bCs/>
          <w:color w:val="4170DF"/>
          <w:sz w:val="24"/>
          <w:szCs w:val="24"/>
          <w:lang w:eastAsia="en-GB"/>
        </w:rPr>
        <w:t>What is PRP?</w:t>
      </w:r>
    </w:p>
    <w:p w14:paraId="37580D20" w14:textId="4916892E" w:rsidR="00E11CE9" w:rsidRPr="005C2AC9" w:rsidRDefault="00E11CE9" w:rsidP="00E11CE9">
      <w:pPr>
        <w:spacing w:before="300" w:after="300" w:line="450" w:lineRule="atLeast"/>
        <w:rPr>
          <w:rFonts w:asciiTheme="majorHAnsi" w:eastAsia="Times New Roman" w:hAnsiTheme="majorHAnsi" w:cstheme="majorHAnsi"/>
          <w:color w:val="000000"/>
          <w:sz w:val="24"/>
          <w:szCs w:val="24"/>
          <w:lang w:eastAsia="en-GB"/>
        </w:rPr>
      </w:pPr>
      <w:r w:rsidRPr="005C2AC9">
        <w:rPr>
          <w:rFonts w:asciiTheme="majorHAnsi" w:eastAsia="Times New Roman" w:hAnsiTheme="majorHAnsi" w:cstheme="majorHAnsi"/>
          <w:color w:val="000000"/>
          <w:sz w:val="24"/>
          <w:szCs w:val="24"/>
          <w:lang w:eastAsia="en-GB"/>
        </w:rPr>
        <w:t xml:space="preserve">Platelet-rich plasma </w:t>
      </w:r>
      <w:r w:rsidR="00B14B98">
        <w:rPr>
          <w:rFonts w:asciiTheme="majorHAnsi" w:eastAsia="Times New Roman" w:hAnsiTheme="majorHAnsi" w:cstheme="majorHAnsi"/>
          <w:color w:val="000000"/>
          <w:sz w:val="24"/>
          <w:szCs w:val="24"/>
          <w:lang w:eastAsia="en-GB"/>
        </w:rPr>
        <w:t xml:space="preserve">(PRP) </w:t>
      </w:r>
      <w:r w:rsidRPr="005C2AC9">
        <w:rPr>
          <w:rFonts w:asciiTheme="majorHAnsi" w:eastAsia="Times New Roman" w:hAnsiTheme="majorHAnsi" w:cstheme="majorHAnsi"/>
          <w:color w:val="000000"/>
          <w:sz w:val="24"/>
          <w:szCs w:val="24"/>
          <w:lang w:eastAsia="en-GB"/>
        </w:rPr>
        <w:t>involves taking a small sample of blood and spinning it in a centrifuge to concentrate and separate the platelets and plasma from the other components</w:t>
      </w:r>
      <w:r w:rsidR="00B14B98">
        <w:rPr>
          <w:rFonts w:asciiTheme="majorHAnsi" w:eastAsia="Times New Roman" w:hAnsiTheme="majorHAnsi" w:cstheme="majorHAnsi"/>
          <w:color w:val="000000"/>
          <w:sz w:val="24"/>
          <w:szCs w:val="24"/>
          <w:lang w:eastAsia="en-GB"/>
        </w:rPr>
        <w:t xml:space="preserve"> (red blood cells)</w:t>
      </w:r>
      <w:r w:rsidRPr="005C2AC9">
        <w:rPr>
          <w:rFonts w:asciiTheme="majorHAnsi" w:eastAsia="Times New Roman" w:hAnsiTheme="majorHAnsi" w:cstheme="majorHAnsi"/>
          <w:color w:val="000000"/>
          <w:sz w:val="24"/>
          <w:szCs w:val="24"/>
          <w:lang w:eastAsia="en-GB"/>
        </w:rPr>
        <w:t xml:space="preserve"> of your blood. This concentrated solution is then injected back into the body at the injury site.</w:t>
      </w:r>
    </w:p>
    <w:p w14:paraId="47FC5878" w14:textId="24F8067C" w:rsidR="00E11CE9" w:rsidRPr="005C2AC9" w:rsidRDefault="00E11CE9" w:rsidP="00E11CE9">
      <w:pPr>
        <w:spacing w:before="375" w:after="300" w:line="630" w:lineRule="atLeast"/>
        <w:outlineLvl w:val="1"/>
        <w:rPr>
          <w:rFonts w:asciiTheme="majorHAnsi" w:eastAsia="Times New Roman" w:hAnsiTheme="majorHAnsi" w:cstheme="majorHAnsi"/>
          <w:b/>
          <w:bCs/>
          <w:color w:val="4170DF"/>
          <w:sz w:val="24"/>
          <w:szCs w:val="24"/>
          <w:lang w:eastAsia="en-GB"/>
        </w:rPr>
      </w:pPr>
      <w:r w:rsidRPr="005C2AC9">
        <w:rPr>
          <w:rFonts w:asciiTheme="majorHAnsi" w:eastAsia="Times New Roman" w:hAnsiTheme="majorHAnsi" w:cstheme="majorHAnsi"/>
          <w:b/>
          <w:bCs/>
          <w:color w:val="4170DF"/>
          <w:sz w:val="24"/>
          <w:szCs w:val="24"/>
          <w:lang w:eastAsia="en-GB"/>
        </w:rPr>
        <w:t xml:space="preserve">WHY does </w:t>
      </w:r>
      <w:r w:rsidR="00B14B98">
        <w:rPr>
          <w:rFonts w:asciiTheme="majorHAnsi" w:eastAsia="Times New Roman" w:hAnsiTheme="majorHAnsi" w:cstheme="majorHAnsi"/>
          <w:b/>
          <w:bCs/>
          <w:color w:val="4170DF"/>
          <w:sz w:val="24"/>
          <w:szCs w:val="24"/>
          <w:lang w:eastAsia="en-GB"/>
        </w:rPr>
        <w:t xml:space="preserve">it </w:t>
      </w:r>
      <w:r w:rsidRPr="005C2AC9">
        <w:rPr>
          <w:rFonts w:asciiTheme="majorHAnsi" w:eastAsia="Times New Roman" w:hAnsiTheme="majorHAnsi" w:cstheme="majorHAnsi"/>
          <w:b/>
          <w:bCs/>
          <w:color w:val="4170DF"/>
          <w:sz w:val="24"/>
          <w:szCs w:val="24"/>
          <w:lang w:eastAsia="en-GB"/>
        </w:rPr>
        <w:t>work?</w:t>
      </w:r>
    </w:p>
    <w:p w14:paraId="36DAD740" w14:textId="3447C8BD" w:rsidR="00E11CE9" w:rsidRPr="005C2AC9" w:rsidRDefault="00E11CE9" w:rsidP="00E11CE9">
      <w:pPr>
        <w:spacing w:before="300" w:after="300" w:line="450" w:lineRule="atLeast"/>
        <w:rPr>
          <w:rFonts w:asciiTheme="majorHAnsi" w:eastAsia="Times New Roman" w:hAnsiTheme="majorHAnsi" w:cstheme="majorHAnsi"/>
          <w:color w:val="000000"/>
          <w:sz w:val="24"/>
          <w:szCs w:val="24"/>
          <w:lang w:eastAsia="en-GB"/>
        </w:rPr>
      </w:pPr>
      <w:r w:rsidRPr="005C2AC9">
        <w:rPr>
          <w:rFonts w:asciiTheme="majorHAnsi" w:eastAsia="Times New Roman" w:hAnsiTheme="majorHAnsi" w:cstheme="majorHAnsi"/>
          <w:color w:val="000000"/>
          <w:sz w:val="24"/>
          <w:szCs w:val="24"/>
          <w:lang w:eastAsia="en-GB"/>
        </w:rPr>
        <w:t>Platelets are the part of the blood that contain growth factors and proteins. These are very important in the repair and regeneration of damaged tissue. PRP Therapy works by accelerating the body’s own healing process</w:t>
      </w:r>
      <w:r w:rsidR="00B14B98">
        <w:rPr>
          <w:rFonts w:asciiTheme="majorHAnsi" w:eastAsia="Times New Roman" w:hAnsiTheme="majorHAnsi" w:cstheme="majorHAnsi"/>
          <w:color w:val="000000"/>
          <w:sz w:val="24"/>
          <w:szCs w:val="24"/>
          <w:lang w:eastAsia="en-GB"/>
        </w:rPr>
        <w:t>, by adding a concentrated solution of these healing growth factors to the damaged tissue</w:t>
      </w:r>
      <w:r w:rsidRPr="005C2AC9">
        <w:rPr>
          <w:rFonts w:asciiTheme="majorHAnsi" w:eastAsia="Times New Roman" w:hAnsiTheme="majorHAnsi" w:cstheme="majorHAnsi"/>
          <w:color w:val="000000"/>
          <w:sz w:val="24"/>
          <w:szCs w:val="24"/>
          <w:lang w:eastAsia="en-GB"/>
        </w:rPr>
        <w:t>. They address the injury site by encouraging the growth of new, healthy cells.</w:t>
      </w:r>
    </w:p>
    <w:p w14:paraId="04807C0F" w14:textId="7C7910C5" w:rsidR="00E11CE9" w:rsidRPr="005C2AC9" w:rsidRDefault="00E11CE9" w:rsidP="00E11CE9">
      <w:pPr>
        <w:spacing w:before="375" w:after="300" w:line="630" w:lineRule="atLeast"/>
        <w:outlineLvl w:val="1"/>
        <w:rPr>
          <w:rFonts w:asciiTheme="majorHAnsi" w:eastAsia="Times New Roman" w:hAnsiTheme="majorHAnsi" w:cstheme="majorHAnsi"/>
          <w:b/>
          <w:bCs/>
          <w:color w:val="4170DF"/>
          <w:sz w:val="24"/>
          <w:szCs w:val="24"/>
          <w:lang w:eastAsia="en-GB"/>
        </w:rPr>
      </w:pPr>
      <w:r w:rsidRPr="005C2AC9">
        <w:rPr>
          <w:rFonts w:asciiTheme="majorHAnsi" w:eastAsia="Times New Roman" w:hAnsiTheme="majorHAnsi" w:cstheme="majorHAnsi"/>
          <w:b/>
          <w:bCs/>
          <w:color w:val="4170DF"/>
          <w:sz w:val="24"/>
          <w:szCs w:val="24"/>
          <w:lang w:eastAsia="en-GB"/>
        </w:rPr>
        <w:t xml:space="preserve">What injuries can PRP </w:t>
      </w:r>
      <w:r w:rsidR="00B14B98">
        <w:rPr>
          <w:rFonts w:asciiTheme="majorHAnsi" w:eastAsia="Times New Roman" w:hAnsiTheme="majorHAnsi" w:cstheme="majorHAnsi"/>
          <w:b/>
          <w:bCs/>
          <w:color w:val="4170DF"/>
          <w:sz w:val="24"/>
          <w:szCs w:val="24"/>
          <w:lang w:eastAsia="en-GB"/>
        </w:rPr>
        <w:t>be used for</w:t>
      </w:r>
      <w:r w:rsidRPr="005C2AC9">
        <w:rPr>
          <w:rFonts w:asciiTheme="majorHAnsi" w:eastAsia="Times New Roman" w:hAnsiTheme="majorHAnsi" w:cstheme="majorHAnsi"/>
          <w:b/>
          <w:bCs/>
          <w:color w:val="4170DF"/>
          <w:sz w:val="24"/>
          <w:szCs w:val="24"/>
          <w:lang w:eastAsia="en-GB"/>
        </w:rPr>
        <w:t>?</w:t>
      </w:r>
    </w:p>
    <w:p w14:paraId="5023FBB4" w14:textId="6BBD0617" w:rsidR="00E11CE9" w:rsidRPr="005C2AC9" w:rsidRDefault="00B14B98" w:rsidP="00E11CE9">
      <w:pPr>
        <w:spacing w:before="300" w:after="300" w:line="450" w:lineRule="atLeast"/>
        <w:rPr>
          <w:rFonts w:asciiTheme="majorHAnsi" w:eastAsia="Times New Roman" w:hAnsiTheme="majorHAnsi" w:cstheme="majorHAnsi"/>
          <w:color w:val="000000"/>
          <w:sz w:val="24"/>
          <w:szCs w:val="24"/>
          <w:lang w:eastAsia="en-GB"/>
        </w:rPr>
      </w:pPr>
      <w:r>
        <w:rPr>
          <w:rFonts w:asciiTheme="majorHAnsi" w:eastAsia="Times New Roman" w:hAnsiTheme="majorHAnsi" w:cstheme="majorHAnsi"/>
          <w:color w:val="000000"/>
          <w:sz w:val="24"/>
          <w:szCs w:val="24"/>
          <w:lang w:eastAsia="en-GB"/>
        </w:rPr>
        <w:t xml:space="preserve">PRP can be used to </w:t>
      </w:r>
      <w:r w:rsidR="00E11CE9" w:rsidRPr="005C2AC9">
        <w:rPr>
          <w:rFonts w:asciiTheme="majorHAnsi" w:eastAsia="Times New Roman" w:hAnsiTheme="majorHAnsi" w:cstheme="majorHAnsi"/>
          <w:color w:val="000000"/>
          <w:sz w:val="24"/>
          <w:szCs w:val="24"/>
          <w:lang w:eastAsia="en-GB"/>
        </w:rPr>
        <w:t>effectively treat many ailments or injuries. Weakened ligaments and tendons</w:t>
      </w:r>
      <w:r>
        <w:rPr>
          <w:rFonts w:asciiTheme="majorHAnsi" w:eastAsia="Times New Roman" w:hAnsiTheme="majorHAnsi" w:cstheme="majorHAnsi"/>
          <w:color w:val="000000"/>
          <w:sz w:val="24"/>
          <w:szCs w:val="24"/>
          <w:lang w:eastAsia="en-GB"/>
        </w:rPr>
        <w:t>,</w:t>
      </w:r>
      <w:r w:rsidR="00E11CE9" w:rsidRPr="005C2AC9">
        <w:rPr>
          <w:rFonts w:asciiTheme="majorHAnsi" w:eastAsia="Times New Roman" w:hAnsiTheme="majorHAnsi" w:cstheme="majorHAnsi"/>
          <w:color w:val="000000"/>
          <w:sz w:val="24"/>
          <w:szCs w:val="24"/>
          <w:lang w:eastAsia="en-GB"/>
        </w:rPr>
        <w:t xml:space="preserve"> cause the majority of the pain and damage related to joints.</w:t>
      </w:r>
      <w:r>
        <w:rPr>
          <w:rFonts w:asciiTheme="majorHAnsi" w:eastAsia="Times New Roman" w:hAnsiTheme="majorHAnsi" w:cstheme="majorHAnsi"/>
          <w:color w:val="000000"/>
          <w:sz w:val="24"/>
          <w:szCs w:val="24"/>
          <w:lang w:eastAsia="en-GB"/>
        </w:rPr>
        <w:t xml:space="preserve"> But many patients with degenerative or arthritic joints have also had significant relief with a course of PRP therapy.</w:t>
      </w:r>
      <w:r w:rsidR="00E11CE9" w:rsidRPr="005C2AC9">
        <w:rPr>
          <w:rFonts w:asciiTheme="majorHAnsi" w:eastAsia="Times New Roman" w:hAnsiTheme="majorHAnsi" w:cstheme="majorHAnsi"/>
          <w:color w:val="000000"/>
          <w:sz w:val="24"/>
          <w:szCs w:val="24"/>
          <w:lang w:eastAsia="en-GB"/>
        </w:rPr>
        <w:t xml:space="preserve"> Some of the most common injuries that have benefitted from PRP Therapy are:</w:t>
      </w:r>
    </w:p>
    <w:p w14:paraId="0F7C0155" w14:textId="77777777" w:rsidR="00E11CE9" w:rsidRPr="005C2AC9" w:rsidRDefault="00E11CE9" w:rsidP="00E11CE9">
      <w:pPr>
        <w:numPr>
          <w:ilvl w:val="0"/>
          <w:numId w:val="1"/>
        </w:numPr>
        <w:spacing w:after="0" w:line="240" w:lineRule="auto"/>
        <w:rPr>
          <w:rFonts w:asciiTheme="majorHAnsi" w:eastAsia="Times New Roman" w:hAnsiTheme="majorHAnsi" w:cstheme="majorHAnsi"/>
          <w:color w:val="000000"/>
          <w:sz w:val="24"/>
          <w:szCs w:val="24"/>
          <w:lang w:eastAsia="en-GB"/>
        </w:rPr>
      </w:pPr>
      <w:r w:rsidRPr="005C2AC9">
        <w:rPr>
          <w:rFonts w:asciiTheme="majorHAnsi" w:eastAsia="Times New Roman" w:hAnsiTheme="majorHAnsi" w:cstheme="majorHAnsi"/>
          <w:color w:val="000000"/>
          <w:sz w:val="24"/>
          <w:szCs w:val="24"/>
          <w:lang w:eastAsia="en-GB"/>
        </w:rPr>
        <w:t>Osteoarthritis of the major joints (knee, shoulder, hip, and spine)</w:t>
      </w:r>
    </w:p>
    <w:p w14:paraId="234BE4A9" w14:textId="77777777" w:rsidR="00E11CE9" w:rsidRPr="005C2AC9" w:rsidRDefault="00E11CE9" w:rsidP="00E11CE9">
      <w:pPr>
        <w:numPr>
          <w:ilvl w:val="0"/>
          <w:numId w:val="1"/>
        </w:numPr>
        <w:spacing w:after="0" w:line="240" w:lineRule="auto"/>
        <w:rPr>
          <w:rFonts w:asciiTheme="majorHAnsi" w:eastAsia="Times New Roman" w:hAnsiTheme="majorHAnsi" w:cstheme="majorHAnsi"/>
          <w:color w:val="000000"/>
          <w:sz w:val="24"/>
          <w:szCs w:val="24"/>
          <w:lang w:eastAsia="en-GB"/>
        </w:rPr>
      </w:pPr>
      <w:r w:rsidRPr="005C2AC9">
        <w:rPr>
          <w:rFonts w:asciiTheme="majorHAnsi" w:eastAsia="Times New Roman" w:hAnsiTheme="majorHAnsi" w:cstheme="majorHAnsi"/>
          <w:color w:val="000000"/>
          <w:sz w:val="24"/>
          <w:szCs w:val="24"/>
          <w:lang w:eastAsia="en-GB"/>
        </w:rPr>
        <w:t>Rotator cuff strains and tears</w:t>
      </w:r>
    </w:p>
    <w:p w14:paraId="318FE583" w14:textId="77777777" w:rsidR="00E11CE9" w:rsidRPr="005C2AC9" w:rsidRDefault="00E11CE9" w:rsidP="00E11CE9">
      <w:pPr>
        <w:numPr>
          <w:ilvl w:val="0"/>
          <w:numId w:val="1"/>
        </w:numPr>
        <w:spacing w:after="0" w:line="240" w:lineRule="auto"/>
        <w:rPr>
          <w:rFonts w:asciiTheme="majorHAnsi" w:eastAsia="Times New Roman" w:hAnsiTheme="majorHAnsi" w:cstheme="majorHAnsi"/>
          <w:color w:val="000000"/>
          <w:sz w:val="24"/>
          <w:szCs w:val="24"/>
          <w:lang w:eastAsia="en-GB"/>
        </w:rPr>
      </w:pPr>
      <w:r w:rsidRPr="005C2AC9">
        <w:rPr>
          <w:rFonts w:asciiTheme="majorHAnsi" w:eastAsia="Times New Roman" w:hAnsiTheme="majorHAnsi" w:cstheme="majorHAnsi"/>
          <w:color w:val="000000"/>
          <w:sz w:val="24"/>
          <w:szCs w:val="24"/>
          <w:lang w:eastAsia="en-GB"/>
        </w:rPr>
        <w:t>Anterior Cruciate Ligament (ACL) injuries</w:t>
      </w:r>
    </w:p>
    <w:p w14:paraId="78649C51" w14:textId="77777777" w:rsidR="00E11CE9" w:rsidRPr="005C2AC9" w:rsidRDefault="00E11CE9" w:rsidP="00E11CE9">
      <w:pPr>
        <w:numPr>
          <w:ilvl w:val="0"/>
          <w:numId w:val="1"/>
        </w:numPr>
        <w:spacing w:after="0" w:line="240" w:lineRule="auto"/>
        <w:rPr>
          <w:rFonts w:asciiTheme="majorHAnsi" w:eastAsia="Times New Roman" w:hAnsiTheme="majorHAnsi" w:cstheme="majorHAnsi"/>
          <w:color w:val="000000"/>
          <w:sz w:val="24"/>
          <w:szCs w:val="24"/>
          <w:lang w:eastAsia="en-GB"/>
        </w:rPr>
      </w:pPr>
      <w:r w:rsidRPr="005C2AC9">
        <w:rPr>
          <w:rFonts w:asciiTheme="majorHAnsi" w:eastAsia="Times New Roman" w:hAnsiTheme="majorHAnsi" w:cstheme="majorHAnsi"/>
          <w:color w:val="000000"/>
          <w:sz w:val="24"/>
          <w:szCs w:val="24"/>
          <w:lang w:eastAsia="en-GB"/>
        </w:rPr>
        <w:t>Pelvic pain and instability</w:t>
      </w:r>
    </w:p>
    <w:p w14:paraId="46CDC570" w14:textId="77777777" w:rsidR="00E11CE9" w:rsidRPr="005C2AC9" w:rsidRDefault="00E11CE9" w:rsidP="00E11CE9">
      <w:pPr>
        <w:numPr>
          <w:ilvl w:val="0"/>
          <w:numId w:val="1"/>
        </w:numPr>
        <w:spacing w:after="0" w:line="240" w:lineRule="auto"/>
        <w:rPr>
          <w:rFonts w:asciiTheme="majorHAnsi" w:eastAsia="Times New Roman" w:hAnsiTheme="majorHAnsi" w:cstheme="majorHAnsi"/>
          <w:color w:val="000000"/>
          <w:sz w:val="24"/>
          <w:szCs w:val="24"/>
          <w:lang w:eastAsia="en-GB"/>
        </w:rPr>
      </w:pPr>
      <w:r w:rsidRPr="005C2AC9">
        <w:rPr>
          <w:rFonts w:asciiTheme="majorHAnsi" w:eastAsia="Times New Roman" w:hAnsiTheme="majorHAnsi" w:cstheme="majorHAnsi"/>
          <w:color w:val="000000"/>
          <w:sz w:val="24"/>
          <w:szCs w:val="24"/>
          <w:lang w:eastAsia="en-GB"/>
        </w:rPr>
        <w:t>Back and neck injuries or pain</w:t>
      </w:r>
    </w:p>
    <w:p w14:paraId="5F1C36D2" w14:textId="77777777" w:rsidR="00E11CE9" w:rsidRPr="005C2AC9" w:rsidRDefault="00E11CE9" w:rsidP="00E11CE9">
      <w:pPr>
        <w:numPr>
          <w:ilvl w:val="0"/>
          <w:numId w:val="1"/>
        </w:numPr>
        <w:spacing w:after="0" w:line="240" w:lineRule="auto"/>
        <w:rPr>
          <w:rFonts w:asciiTheme="majorHAnsi" w:eastAsia="Times New Roman" w:hAnsiTheme="majorHAnsi" w:cstheme="majorHAnsi"/>
          <w:color w:val="000000"/>
          <w:sz w:val="24"/>
          <w:szCs w:val="24"/>
          <w:lang w:eastAsia="en-GB"/>
        </w:rPr>
      </w:pPr>
      <w:r w:rsidRPr="005C2AC9">
        <w:rPr>
          <w:rFonts w:asciiTheme="majorHAnsi" w:eastAsia="Times New Roman" w:hAnsiTheme="majorHAnsi" w:cstheme="majorHAnsi"/>
          <w:color w:val="000000"/>
          <w:sz w:val="24"/>
          <w:szCs w:val="24"/>
          <w:lang w:eastAsia="en-GB"/>
        </w:rPr>
        <w:t>Tendonosis (Tennis Elbow)</w:t>
      </w:r>
    </w:p>
    <w:p w14:paraId="58700E06" w14:textId="77777777" w:rsidR="00E11CE9" w:rsidRPr="005C2AC9" w:rsidRDefault="00E11CE9" w:rsidP="00E11CE9">
      <w:pPr>
        <w:numPr>
          <w:ilvl w:val="0"/>
          <w:numId w:val="1"/>
        </w:numPr>
        <w:spacing w:after="0" w:line="240" w:lineRule="auto"/>
        <w:rPr>
          <w:rFonts w:asciiTheme="majorHAnsi" w:eastAsia="Times New Roman" w:hAnsiTheme="majorHAnsi" w:cstheme="majorHAnsi"/>
          <w:color w:val="000000"/>
          <w:sz w:val="24"/>
          <w:szCs w:val="24"/>
          <w:lang w:eastAsia="en-GB"/>
        </w:rPr>
      </w:pPr>
      <w:r w:rsidRPr="005C2AC9">
        <w:rPr>
          <w:rFonts w:asciiTheme="majorHAnsi" w:eastAsia="Times New Roman" w:hAnsiTheme="majorHAnsi" w:cstheme="majorHAnsi"/>
          <w:color w:val="000000"/>
          <w:sz w:val="24"/>
          <w:szCs w:val="24"/>
          <w:lang w:eastAsia="en-GB"/>
        </w:rPr>
        <w:t>Tendonitis and ligament sprains</w:t>
      </w:r>
    </w:p>
    <w:p w14:paraId="5DD6E00F" w14:textId="77777777" w:rsidR="00E11CE9" w:rsidRPr="005C2AC9" w:rsidRDefault="00E11CE9" w:rsidP="00E11CE9">
      <w:pPr>
        <w:numPr>
          <w:ilvl w:val="0"/>
          <w:numId w:val="1"/>
        </w:numPr>
        <w:spacing w:after="0" w:line="240" w:lineRule="auto"/>
        <w:rPr>
          <w:rFonts w:asciiTheme="majorHAnsi" w:eastAsia="Times New Roman" w:hAnsiTheme="majorHAnsi" w:cstheme="majorHAnsi"/>
          <w:color w:val="000000"/>
          <w:sz w:val="24"/>
          <w:szCs w:val="24"/>
          <w:lang w:eastAsia="en-GB"/>
        </w:rPr>
      </w:pPr>
      <w:r w:rsidRPr="005C2AC9">
        <w:rPr>
          <w:rFonts w:asciiTheme="majorHAnsi" w:eastAsia="Times New Roman" w:hAnsiTheme="majorHAnsi" w:cstheme="majorHAnsi"/>
          <w:color w:val="000000"/>
          <w:sz w:val="24"/>
          <w:szCs w:val="24"/>
          <w:lang w:eastAsia="en-GB"/>
        </w:rPr>
        <w:t>Chronic knee pain (arthritis or injury)</w:t>
      </w:r>
    </w:p>
    <w:p w14:paraId="175E7E29" w14:textId="77777777" w:rsidR="00E11CE9" w:rsidRPr="005C2AC9" w:rsidRDefault="00E11CE9" w:rsidP="00E11CE9">
      <w:pPr>
        <w:numPr>
          <w:ilvl w:val="0"/>
          <w:numId w:val="1"/>
        </w:numPr>
        <w:spacing w:after="0" w:line="240" w:lineRule="auto"/>
        <w:rPr>
          <w:rFonts w:asciiTheme="majorHAnsi" w:eastAsia="Times New Roman" w:hAnsiTheme="majorHAnsi" w:cstheme="majorHAnsi"/>
          <w:color w:val="000000"/>
          <w:sz w:val="24"/>
          <w:szCs w:val="24"/>
          <w:lang w:eastAsia="en-GB"/>
        </w:rPr>
      </w:pPr>
      <w:r w:rsidRPr="005C2AC9">
        <w:rPr>
          <w:rFonts w:asciiTheme="majorHAnsi" w:eastAsia="Times New Roman" w:hAnsiTheme="majorHAnsi" w:cstheme="majorHAnsi"/>
          <w:color w:val="000000"/>
          <w:sz w:val="24"/>
          <w:szCs w:val="24"/>
          <w:lang w:eastAsia="en-GB"/>
        </w:rPr>
        <w:t>Muscle strains</w:t>
      </w:r>
    </w:p>
    <w:p w14:paraId="1F1AB527" w14:textId="77777777" w:rsidR="00E11CE9" w:rsidRPr="005C2AC9" w:rsidRDefault="00E11CE9" w:rsidP="00E11CE9">
      <w:pPr>
        <w:spacing w:before="300" w:after="300" w:line="450" w:lineRule="atLeast"/>
        <w:rPr>
          <w:rFonts w:asciiTheme="majorHAnsi" w:eastAsia="Times New Roman" w:hAnsiTheme="majorHAnsi" w:cstheme="majorHAnsi"/>
          <w:color w:val="000000"/>
          <w:sz w:val="24"/>
          <w:szCs w:val="24"/>
          <w:lang w:eastAsia="en-GB"/>
        </w:rPr>
      </w:pPr>
      <w:r w:rsidRPr="005C2AC9">
        <w:rPr>
          <w:rFonts w:asciiTheme="majorHAnsi" w:eastAsia="Times New Roman" w:hAnsiTheme="majorHAnsi" w:cstheme="majorHAnsi"/>
          <w:color w:val="000000"/>
          <w:sz w:val="24"/>
          <w:szCs w:val="24"/>
          <w:lang w:eastAsia="en-GB"/>
        </w:rPr>
        <w:lastRenderedPageBreak/>
        <w:t>Our plasma treatments strengthen these weak tissues, leading to improved joint and muscle functions with significantly less pain.</w:t>
      </w:r>
    </w:p>
    <w:p w14:paraId="5EA44CDE" w14:textId="410B7956" w:rsidR="00E11CE9" w:rsidRPr="005C2AC9" w:rsidRDefault="00B14B98" w:rsidP="00E11CE9">
      <w:pPr>
        <w:spacing w:before="375" w:after="300" w:line="630" w:lineRule="atLeast"/>
        <w:outlineLvl w:val="1"/>
        <w:rPr>
          <w:rFonts w:asciiTheme="majorHAnsi" w:eastAsia="Times New Roman" w:hAnsiTheme="majorHAnsi" w:cstheme="majorHAnsi"/>
          <w:b/>
          <w:bCs/>
          <w:color w:val="4170DF"/>
          <w:sz w:val="24"/>
          <w:szCs w:val="24"/>
          <w:lang w:eastAsia="en-GB"/>
        </w:rPr>
      </w:pPr>
      <w:r>
        <w:rPr>
          <w:rFonts w:asciiTheme="majorHAnsi" w:eastAsia="Times New Roman" w:hAnsiTheme="majorHAnsi" w:cstheme="majorHAnsi"/>
          <w:b/>
          <w:bCs/>
          <w:color w:val="4170DF"/>
          <w:sz w:val="24"/>
          <w:szCs w:val="24"/>
          <w:lang w:eastAsia="en-GB"/>
        </w:rPr>
        <w:t>T</w:t>
      </w:r>
      <w:r w:rsidR="00E11CE9" w:rsidRPr="005C2AC9">
        <w:rPr>
          <w:rFonts w:asciiTheme="majorHAnsi" w:eastAsia="Times New Roman" w:hAnsiTheme="majorHAnsi" w:cstheme="majorHAnsi"/>
          <w:b/>
          <w:bCs/>
          <w:color w:val="4170DF"/>
          <w:sz w:val="24"/>
          <w:szCs w:val="24"/>
          <w:lang w:eastAsia="en-GB"/>
        </w:rPr>
        <w:t>he PRP Process.</w:t>
      </w:r>
    </w:p>
    <w:p w14:paraId="6025C739" w14:textId="55FAA4A4" w:rsidR="00E11CE9" w:rsidRPr="005C2AC9" w:rsidRDefault="00E11CE9" w:rsidP="00E11CE9">
      <w:pPr>
        <w:spacing w:before="300" w:after="300" w:line="450" w:lineRule="atLeast"/>
        <w:rPr>
          <w:rFonts w:asciiTheme="majorHAnsi" w:eastAsia="Times New Roman" w:hAnsiTheme="majorHAnsi" w:cstheme="majorHAnsi"/>
          <w:color w:val="000000"/>
          <w:sz w:val="24"/>
          <w:szCs w:val="24"/>
          <w:lang w:eastAsia="en-GB"/>
        </w:rPr>
      </w:pPr>
      <w:r w:rsidRPr="005C2AC9">
        <w:rPr>
          <w:rFonts w:asciiTheme="majorHAnsi" w:eastAsia="Times New Roman" w:hAnsiTheme="majorHAnsi" w:cstheme="majorHAnsi"/>
          <w:color w:val="000000"/>
          <w:sz w:val="24"/>
          <w:szCs w:val="24"/>
          <w:lang w:eastAsia="en-GB"/>
        </w:rPr>
        <w:t xml:space="preserve">Depending on your particular injury, one to multiple sessions of platelet-rich plasma may be required. </w:t>
      </w:r>
      <w:r w:rsidR="00B14B98">
        <w:rPr>
          <w:rFonts w:asciiTheme="majorHAnsi" w:eastAsia="Times New Roman" w:hAnsiTheme="majorHAnsi" w:cstheme="majorHAnsi"/>
          <w:color w:val="000000"/>
          <w:sz w:val="24"/>
          <w:szCs w:val="24"/>
          <w:lang w:eastAsia="en-GB"/>
        </w:rPr>
        <w:t>Each patient is unique, w</w:t>
      </w:r>
      <w:r w:rsidRPr="005C2AC9">
        <w:rPr>
          <w:rFonts w:asciiTheme="majorHAnsi" w:eastAsia="Times New Roman" w:hAnsiTheme="majorHAnsi" w:cstheme="majorHAnsi"/>
          <w:color w:val="000000"/>
          <w:sz w:val="24"/>
          <w:szCs w:val="24"/>
          <w:lang w:eastAsia="en-GB"/>
        </w:rPr>
        <w:t>e work with</w:t>
      </w:r>
      <w:r w:rsidR="00B14B98">
        <w:rPr>
          <w:rFonts w:asciiTheme="majorHAnsi" w:eastAsia="Times New Roman" w:hAnsiTheme="majorHAnsi" w:cstheme="majorHAnsi"/>
          <w:color w:val="000000"/>
          <w:sz w:val="24"/>
          <w:szCs w:val="24"/>
          <w:lang w:eastAsia="en-GB"/>
        </w:rPr>
        <w:t xml:space="preserve"> you</w:t>
      </w:r>
      <w:r w:rsidRPr="005C2AC9">
        <w:rPr>
          <w:rFonts w:asciiTheme="majorHAnsi" w:eastAsia="Times New Roman" w:hAnsiTheme="majorHAnsi" w:cstheme="majorHAnsi"/>
          <w:color w:val="000000"/>
          <w:sz w:val="24"/>
          <w:szCs w:val="24"/>
          <w:lang w:eastAsia="en-GB"/>
        </w:rPr>
        <w:t xml:space="preserve"> to create an ideal plan for </w:t>
      </w:r>
      <w:r w:rsidR="00B14B98">
        <w:rPr>
          <w:rFonts w:asciiTheme="majorHAnsi" w:eastAsia="Times New Roman" w:hAnsiTheme="majorHAnsi" w:cstheme="majorHAnsi"/>
          <w:color w:val="000000"/>
          <w:sz w:val="24"/>
          <w:szCs w:val="24"/>
          <w:lang w:eastAsia="en-GB"/>
        </w:rPr>
        <w:t xml:space="preserve">you </w:t>
      </w:r>
      <w:r w:rsidRPr="005C2AC9">
        <w:rPr>
          <w:rFonts w:asciiTheme="majorHAnsi" w:eastAsia="Times New Roman" w:hAnsiTheme="majorHAnsi" w:cstheme="majorHAnsi"/>
          <w:color w:val="000000"/>
          <w:sz w:val="24"/>
          <w:szCs w:val="24"/>
          <w:lang w:eastAsia="en-GB"/>
        </w:rPr>
        <w:t>to provide the best chance of a successful outcome.</w:t>
      </w:r>
    </w:p>
    <w:p w14:paraId="2458C919" w14:textId="048308C1" w:rsidR="00E11CE9" w:rsidRPr="005C2AC9" w:rsidRDefault="00B14B98" w:rsidP="00E11CE9">
      <w:pPr>
        <w:spacing w:before="375" w:after="300" w:line="630" w:lineRule="atLeast"/>
        <w:outlineLvl w:val="1"/>
        <w:rPr>
          <w:rFonts w:asciiTheme="majorHAnsi" w:eastAsia="Times New Roman" w:hAnsiTheme="majorHAnsi" w:cstheme="majorHAnsi"/>
          <w:b/>
          <w:bCs/>
          <w:color w:val="C300E6"/>
          <w:sz w:val="24"/>
          <w:szCs w:val="24"/>
          <w:lang w:eastAsia="en-GB"/>
        </w:rPr>
      </w:pPr>
      <w:r>
        <w:rPr>
          <w:rFonts w:asciiTheme="majorHAnsi" w:eastAsia="Times New Roman" w:hAnsiTheme="majorHAnsi" w:cstheme="majorHAnsi"/>
          <w:b/>
          <w:bCs/>
          <w:color w:val="C300E6"/>
          <w:sz w:val="24"/>
          <w:szCs w:val="24"/>
          <w:lang w:eastAsia="en-GB"/>
        </w:rPr>
        <w:t>Before your PRP session:</w:t>
      </w:r>
    </w:p>
    <w:p w14:paraId="7D27936D" w14:textId="00E69EB3" w:rsidR="00E11CE9" w:rsidRPr="005C2AC9" w:rsidRDefault="00B14B98" w:rsidP="00E11CE9">
      <w:pPr>
        <w:spacing w:before="300" w:after="300" w:line="450" w:lineRule="atLeast"/>
        <w:rPr>
          <w:rFonts w:asciiTheme="majorHAnsi" w:eastAsia="Times New Roman" w:hAnsiTheme="majorHAnsi" w:cstheme="majorHAnsi"/>
          <w:color w:val="000000"/>
          <w:sz w:val="24"/>
          <w:szCs w:val="24"/>
          <w:lang w:eastAsia="en-GB"/>
        </w:rPr>
      </w:pPr>
      <w:r>
        <w:rPr>
          <w:rFonts w:asciiTheme="majorHAnsi" w:eastAsia="Times New Roman" w:hAnsiTheme="majorHAnsi" w:cstheme="majorHAnsi"/>
          <w:color w:val="000000"/>
          <w:sz w:val="24"/>
          <w:szCs w:val="24"/>
          <w:lang w:eastAsia="en-GB"/>
        </w:rPr>
        <w:t>I</w:t>
      </w:r>
      <w:r w:rsidR="00E11CE9" w:rsidRPr="005C2AC9">
        <w:rPr>
          <w:rFonts w:asciiTheme="majorHAnsi" w:eastAsia="Times New Roman" w:hAnsiTheme="majorHAnsi" w:cstheme="majorHAnsi"/>
          <w:color w:val="000000"/>
          <w:sz w:val="24"/>
          <w:szCs w:val="24"/>
          <w:lang w:eastAsia="en-GB"/>
        </w:rPr>
        <w:t>t is helpful to remember that there are a few things to take into consideration before your session:</w:t>
      </w:r>
    </w:p>
    <w:p w14:paraId="724FCA82" w14:textId="5064D305" w:rsidR="00E11CE9" w:rsidRPr="005C2AC9" w:rsidRDefault="00E11CE9" w:rsidP="00E11CE9">
      <w:pPr>
        <w:numPr>
          <w:ilvl w:val="0"/>
          <w:numId w:val="2"/>
        </w:numPr>
        <w:spacing w:after="0" w:line="240" w:lineRule="auto"/>
        <w:rPr>
          <w:rFonts w:asciiTheme="majorHAnsi" w:eastAsia="Times New Roman" w:hAnsiTheme="majorHAnsi" w:cstheme="majorHAnsi"/>
          <w:color w:val="000000"/>
          <w:sz w:val="24"/>
          <w:szCs w:val="24"/>
          <w:lang w:eastAsia="en-GB"/>
        </w:rPr>
      </w:pPr>
      <w:r w:rsidRPr="005C2AC9">
        <w:rPr>
          <w:rFonts w:asciiTheme="majorHAnsi" w:eastAsia="Times New Roman" w:hAnsiTheme="majorHAnsi" w:cstheme="majorHAnsi"/>
          <w:color w:val="000000"/>
          <w:sz w:val="24"/>
          <w:szCs w:val="24"/>
          <w:lang w:eastAsia="en-GB"/>
        </w:rPr>
        <w:t>At least three to four days before your procedure, discontinue anti-inflammatory medications</w:t>
      </w:r>
      <w:r w:rsidR="00B14B98">
        <w:rPr>
          <w:rFonts w:asciiTheme="majorHAnsi" w:eastAsia="Times New Roman" w:hAnsiTheme="majorHAnsi" w:cstheme="majorHAnsi"/>
          <w:color w:val="000000"/>
          <w:sz w:val="24"/>
          <w:szCs w:val="24"/>
          <w:lang w:eastAsia="en-GB"/>
        </w:rPr>
        <w:t xml:space="preserve"> (Celebrex, arcoxia, brufen for example)</w:t>
      </w:r>
    </w:p>
    <w:p w14:paraId="7A18DEA0" w14:textId="470053B0" w:rsidR="00E11CE9" w:rsidRPr="005C2AC9" w:rsidRDefault="00E11CE9" w:rsidP="00E11CE9">
      <w:pPr>
        <w:numPr>
          <w:ilvl w:val="0"/>
          <w:numId w:val="2"/>
        </w:numPr>
        <w:spacing w:after="0" w:line="240" w:lineRule="auto"/>
        <w:rPr>
          <w:rFonts w:asciiTheme="majorHAnsi" w:eastAsia="Times New Roman" w:hAnsiTheme="majorHAnsi" w:cstheme="majorHAnsi"/>
          <w:color w:val="000000"/>
          <w:sz w:val="24"/>
          <w:szCs w:val="24"/>
          <w:lang w:eastAsia="en-GB"/>
        </w:rPr>
      </w:pPr>
      <w:r w:rsidRPr="005C2AC9">
        <w:rPr>
          <w:rFonts w:asciiTheme="majorHAnsi" w:eastAsia="Times New Roman" w:hAnsiTheme="majorHAnsi" w:cstheme="majorHAnsi"/>
          <w:color w:val="000000"/>
          <w:sz w:val="24"/>
          <w:szCs w:val="24"/>
          <w:lang w:eastAsia="en-GB"/>
        </w:rPr>
        <w:t>One to two weeks before your procedure, discontinue any blood thinning herbs, supplements, or vitamins</w:t>
      </w:r>
      <w:r w:rsidR="00B14B98">
        <w:rPr>
          <w:rFonts w:asciiTheme="majorHAnsi" w:eastAsia="Times New Roman" w:hAnsiTheme="majorHAnsi" w:cstheme="majorHAnsi"/>
          <w:color w:val="000000"/>
          <w:sz w:val="24"/>
          <w:szCs w:val="24"/>
          <w:lang w:eastAsia="en-GB"/>
        </w:rPr>
        <w:t xml:space="preserve"> </w:t>
      </w:r>
    </w:p>
    <w:p w14:paraId="272194A4" w14:textId="33F86902" w:rsidR="00E11CE9" w:rsidRPr="005C2AC9" w:rsidRDefault="00E11CE9" w:rsidP="00E11CE9">
      <w:pPr>
        <w:numPr>
          <w:ilvl w:val="0"/>
          <w:numId w:val="2"/>
        </w:numPr>
        <w:spacing w:after="0" w:line="240" w:lineRule="auto"/>
        <w:rPr>
          <w:rFonts w:asciiTheme="majorHAnsi" w:eastAsia="Times New Roman" w:hAnsiTheme="majorHAnsi" w:cstheme="majorHAnsi"/>
          <w:color w:val="000000"/>
          <w:sz w:val="24"/>
          <w:szCs w:val="24"/>
          <w:lang w:eastAsia="en-GB"/>
        </w:rPr>
      </w:pPr>
      <w:r w:rsidRPr="005C2AC9">
        <w:rPr>
          <w:rFonts w:asciiTheme="majorHAnsi" w:eastAsia="Times New Roman" w:hAnsiTheme="majorHAnsi" w:cstheme="majorHAnsi"/>
          <w:color w:val="000000"/>
          <w:sz w:val="24"/>
          <w:szCs w:val="24"/>
          <w:lang w:eastAsia="en-GB"/>
        </w:rPr>
        <w:t>One to two weeks before your procedure, discontinue systemic steroids</w:t>
      </w:r>
    </w:p>
    <w:p w14:paraId="4E501C70" w14:textId="77777777" w:rsidR="00E11CE9" w:rsidRPr="005C2AC9" w:rsidRDefault="00E11CE9" w:rsidP="00E11CE9">
      <w:pPr>
        <w:numPr>
          <w:ilvl w:val="0"/>
          <w:numId w:val="2"/>
        </w:numPr>
        <w:spacing w:after="0" w:line="240" w:lineRule="auto"/>
        <w:rPr>
          <w:rFonts w:asciiTheme="majorHAnsi" w:eastAsia="Times New Roman" w:hAnsiTheme="majorHAnsi" w:cstheme="majorHAnsi"/>
          <w:color w:val="000000"/>
          <w:sz w:val="24"/>
          <w:szCs w:val="24"/>
          <w:lang w:eastAsia="en-GB"/>
        </w:rPr>
      </w:pPr>
      <w:r w:rsidRPr="005C2AC9">
        <w:rPr>
          <w:rFonts w:asciiTheme="majorHAnsi" w:eastAsia="Times New Roman" w:hAnsiTheme="majorHAnsi" w:cstheme="majorHAnsi"/>
          <w:color w:val="000000"/>
          <w:sz w:val="24"/>
          <w:szCs w:val="24"/>
          <w:lang w:eastAsia="en-GB"/>
        </w:rPr>
        <w:t>At least one month before your procedure, discontinue steroid injections</w:t>
      </w:r>
    </w:p>
    <w:p w14:paraId="725FCBC0" w14:textId="77777777" w:rsidR="00E11CE9" w:rsidRPr="005C2AC9" w:rsidRDefault="00E11CE9" w:rsidP="00E11CE9">
      <w:pPr>
        <w:numPr>
          <w:ilvl w:val="0"/>
          <w:numId w:val="2"/>
        </w:numPr>
        <w:spacing w:after="0" w:line="240" w:lineRule="auto"/>
        <w:rPr>
          <w:rFonts w:asciiTheme="majorHAnsi" w:eastAsia="Times New Roman" w:hAnsiTheme="majorHAnsi" w:cstheme="majorHAnsi"/>
          <w:color w:val="000000"/>
          <w:sz w:val="24"/>
          <w:szCs w:val="24"/>
          <w:lang w:eastAsia="en-GB"/>
        </w:rPr>
      </w:pPr>
      <w:r w:rsidRPr="005C2AC9">
        <w:rPr>
          <w:rFonts w:asciiTheme="majorHAnsi" w:eastAsia="Times New Roman" w:hAnsiTheme="majorHAnsi" w:cstheme="majorHAnsi"/>
          <w:color w:val="000000"/>
          <w:sz w:val="24"/>
          <w:szCs w:val="24"/>
          <w:lang w:eastAsia="en-GB"/>
        </w:rPr>
        <w:t>On the day of your procedure, eat a full, healthy breakfast and be sure to drink plenty of water</w:t>
      </w:r>
    </w:p>
    <w:p w14:paraId="60188780" w14:textId="398516C2" w:rsidR="00E11CE9" w:rsidRPr="005C2AC9" w:rsidRDefault="00E11CE9" w:rsidP="00E11CE9">
      <w:pPr>
        <w:spacing w:before="300" w:after="300" w:line="450" w:lineRule="atLeast"/>
        <w:rPr>
          <w:rFonts w:asciiTheme="majorHAnsi" w:eastAsia="Times New Roman" w:hAnsiTheme="majorHAnsi" w:cstheme="majorHAnsi"/>
          <w:color w:val="000000"/>
          <w:sz w:val="24"/>
          <w:szCs w:val="24"/>
          <w:lang w:eastAsia="en-GB"/>
        </w:rPr>
      </w:pPr>
      <w:r w:rsidRPr="005C2AC9">
        <w:rPr>
          <w:rFonts w:asciiTheme="majorHAnsi" w:eastAsia="Times New Roman" w:hAnsiTheme="majorHAnsi" w:cstheme="majorHAnsi"/>
          <w:color w:val="000000"/>
          <w:sz w:val="24"/>
          <w:szCs w:val="24"/>
          <w:lang w:eastAsia="en-GB"/>
        </w:rPr>
        <w:t xml:space="preserve">Please be advised that if you take chronic oral steroids, a discontinuation plan will need to be discussed with your primary care provider as abrupt stoppage may cause side effects. </w:t>
      </w:r>
      <w:r w:rsidR="00B14B98">
        <w:rPr>
          <w:rFonts w:asciiTheme="majorHAnsi" w:eastAsia="Times New Roman" w:hAnsiTheme="majorHAnsi" w:cstheme="majorHAnsi"/>
          <w:color w:val="000000"/>
          <w:sz w:val="24"/>
          <w:szCs w:val="24"/>
          <w:lang w:eastAsia="en-GB"/>
        </w:rPr>
        <w:t>Please let us know if you are on any chronic medication so we can check if its safe to stop.</w:t>
      </w:r>
    </w:p>
    <w:p w14:paraId="281311FE" w14:textId="093568A0" w:rsidR="00E11CE9" w:rsidRPr="005C2AC9" w:rsidRDefault="00B14B98" w:rsidP="00E11CE9">
      <w:pPr>
        <w:spacing w:before="375" w:after="300" w:line="630" w:lineRule="atLeast"/>
        <w:outlineLvl w:val="1"/>
        <w:rPr>
          <w:rFonts w:asciiTheme="majorHAnsi" w:eastAsia="Times New Roman" w:hAnsiTheme="majorHAnsi" w:cstheme="majorHAnsi"/>
          <w:b/>
          <w:bCs/>
          <w:color w:val="C300E6"/>
          <w:sz w:val="24"/>
          <w:szCs w:val="24"/>
          <w:lang w:eastAsia="en-GB"/>
        </w:rPr>
      </w:pPr>
      <w:r>
        <w:rPr>
          <w:rFonts w:asciiTheme="majorHAnsi" w:eastAsia="Times New Roman" w:hAnsiTheme="majorHAnsi" w:cstheme="majorHAnsi"/>
          <w:b/>
          <w:bCs/>
          <w:color w:val="C300E6"/>
          <w:sz w:val="24"/>
          <w:szCs w:val="24"/>
          <w:lang w:eastAsia="en-GB"/>
        </w:rPr>
        <w:t>After your PRP session:</w:t>
      </w:r>
    </w:p>
    <w:p w14:paraId="7EA6049A" w14:textId="77777777" w:rsidR="00E11CE9" w:rsidRPr="005C2AC9" w:rsidRDefault="00E11CE9" w:rsidP="00E11CE9">
      <w:pPr>
        <w:spacing w:before="300" w:after="300" w:line="450" w:lineRule="atLeast"/>
        <w:rPr>
          <w:rFonts w:asciiTheme="majorHAnsi" w:eastAsia="Times New Roman" w:hAnsiTheme="majorHAnsi" w:cstheme="majorHAnsi"/>
          <w:color w:val="000000"/>
          <w:sz w:val="24"/>
          <w:szCs w:val="24"/>
          <w:lang w:eastAsia="en-GB"/>
        </w:rPr>
      </w:pPr>
      <w:r w:rsidRPr="005C2AC9">
        <w:rPr>
          <w:rFonts w:asciiTheme="majorHAnsi" w:eastAsia="Times New Roman" w:hAnsiTheme="majorHAnsi" w:cstheme="majorHAnsi"/>
          <w:color w:val="000000"/>
          <w:sz w:val="24"/>
          <w:szCs w:val="24"/>
          <w:lang w:eastAsia="en-GB"/>
        </w:rPr>
        <w:t>After your PRP Therapy session, we recommend that all patients rest on the day of their procedure. For the next 2 days, we advise limited use of the injection area, but movement is encouraged. This helps the joint recover as the injection is absorbed by the area’s surrounding tissues.</w:t>
      </w:r>
    </w:p>
    <w:p w14:paraId="420B8527" w14:textId="77777777" w:rsidR="00E11CE9" w:rsidRPr="005C2AC9" w:rsidRDefault="00E11CE9" w:rsidP="00E11CE9">
      <w:pPr>
        <w:spacing w:after="0" w:line="360" w:lineRule="atLeast"/>
        <w:outlineLvl w:val="2"/>
        <w:rPr>
          <w:rFonts w:asciiTheme="majorHAnsi" w:eastAsia="Times New Roman" w:hAnsiTheme="majorHAnsi" w:cstheme="majorHAnsi"/>
          <w:b/>
          <w:bCs/>
          <w:color w:val="C300E6"/>
          <w:sz w:val="24"/>
          <w:szCs w:val="24"/>
          <w:lang w:eastAsia="en-GB"/>
        </w:rPr>
      </w:pPr>
      <w:r w:rsidRPr="005C2AC9">
        <w:rPr>
          <w:rFonts w:asciiTheme="majorHAnsi" w:eastAsia="Times New Roman" w:hAnsiTheme="majorHAnsi" w:cstheme="majorHAnsi"/>
          <w:b/>
          <w:bCs/>
          <w:color w:val="C300E6"/>
          <w:sz w:val="24"/>
          <w:szCs w:val="24"/>
          <w:lang w:eastAsia="en-GB"/>
        </w:rPr>
        <w:t>0 – 3 days post-procedure guidelines.</w:t>
      </w:r>
    </w:p>
    <w:p w14:paraId="4EFFF0B9" w14:textId="77777777" w:rsidR="00E11CE9" w:rsidRPr="005C2AC9" w:rsidRDefault="00E11CE9" w:rsidP="00E11CE9">
      <w:pPr>
        <w:spacing w:before="300" w:after="300" w:line="450" w:lineRule="atLeast"/>
        <w:rPr>
          <w:rFonts w:asciiTheme="majorHAnsi" w:eastAsia="Times New Roman" w:hAnsiTheme="majorHAnsi" w:cstheme="majorHAnsi"/>
          <w:color w:val="000000"/>
          <w:sz w:val="24"/>
          <w:szCs w:val="24"/>
          <w:lang w:eastAsia="en-GB"/>
        </w:rPr>
      </w:pPr>
      <w:r w:rsidRPr="005C2AC9">
        <w:rPr>
          <w:rFonts w:asciiTheme="majorHAnsi" w:eastAsia="Times New Roman" w:hAnsiTheme="majorHAnsi" w:cstheme="majorHAnsi"/>
          <w:color w:val="000000"/>
          <w:sz w:val="24"/>
          <w:szCs w:val="24"/>
          <w:lang w:eastAsia="en-GB"/>
        </w:rPr>
        <w:lastRenderedPageBreak/>
        <w:t>After your treatment, there is a chance you’ll experience some mild to moderate pain or discomfort at the injection site. This is normal, and it is a sign that your body is healing as it adjusts to the injection. It is best to stay hydrated and drink plenty of water to help promote healing.</w:t>
      </w:r>
    </w:p>
    <w:p w14:paraId="4BC2D4F4" w14:textId="77777777" w:rsidR="00E11CE9" w:rsidRPr="005C2AC9" w:rsidRDefault="00E11CE9" w:rsidP="00E11CE9">
      <w:pPr>
        <w:spacing w:before="300" w:after="300" w:line="450" w:lineRule="atLeast"/>
        <w:rPr>
          <w:rFonts w:asciiTheme="majorHAnsi" w:eastAsia="Times New Roman" w:hAnsiTheme="majorHAnsi" w:cstheme="majorHAnsi"/>
          <w:color w:val="000000"/>
          <w:sz w:val="24"/>
          <w:szCs w:val="24"/>
          <w:lang w:eastAsia="en-GB"/>
        </w:rPr>
      </w:pPr>
      <w:r w:rsidRPr="005C2AC9">
        <w:rPr>
          <w:rFonts w:asciiTheme="majorHAnsi" w:eastAsia="Times New Roman" w:hAnsiTheme="majorHAnsi" w:cstheme="majorHAnsi"/>
          <w:color w:val="000000"/>
          <w:sz w:val="24"/>
          <w:szCs w:val="24"/>
          <w:lang w:eastAsia="en-GB"/>
        </w:rPr>
        <w:t>It is critical that you DO NOT take ANY medications following your procedure unless specifically directed otherwise by a physician. This is because any medication can affect the healing process or other adverse effects.</w:t>
      </w:r>
    </w:p>
    <w:p w14:paraId="0C707620" w14:textId="77777777" w:rsidR="00E11CE9" w:rsidRPr="005C2AC9" w:rsidRDefault="00E11CE9" w:rsidP="00E11CE9">
      <w:pPr>
        <w:spacing w:after="0" w:line="360" w:lineRule="atLeast"/>
        <w:outlineLvl w:val="2"/>
        <w:rPr>
          <w:rFonts w:asciiTheme="majorHAnsi" w:eastAsia="Times New Roman" w:hAnsiTheme="majorHAnsi" w:cstheme="majorHAnsi"/>
          <w:b/>
          <w:bCs/>
          <w:color w:val="C300E6"/>
          <w:sz w:val="24"/>
          <w:szCs w:val="24"/>
          <w:lang w:eastAsia="en-GB"/>
        </w:rPr>
      </w:pPr>
      <w:r w:rsidRPr="005C2AC9">
        <w:rPr>
          <w:rFonts w:asciiTheme="majorHAnsi" w:eastAsia="Times New Roman" w:hAnsiTheme="majorHAnsi" w:cstheme="majorHAnsi"/>
          <w:b/>
          <w:bCs/>
          <w:color w:val="C300E6"/>
          <w:sz w:val="24"/>
          <w:szCs w:val="24"/>
          <w:lang w:eastAsia="en-GB"/>
        </w:rPr>
        <w:t>Therefore, discontinue use of any of these medications post-procedure for best results:</w:t>
      </w:r>
    </w:p>
    <w:p w14:paraId="5170692A" w14:textId="77777777" w:rsidR="00E11CE9" w:rsidRPr="005C2AC9" w:rsidRDefault="00E11CE9" w:rsidP="00E11CE9">
      <w:pPr>
        <w:numPr>
          <w:ilvl w:val="0"/>
          <w:numId w:val="3"/>
        </w:numPr>
        <w:spacing w:after="0" w:line="240" w:lineRule="auto"/>
        <w:rPr>
          <w:rFonts w:asciiTheme="majorHAnsi" w:eastAsia="Times New Roman" w:hAnsiTheme="majorHAnsi" w:cstheme="majorHAnsi"/>
          <w:color w:val="000000"/>
          <w:sz w:val="24"/>
          <w:szCs w:val="24"/>
          <w:lang w:eastAsia="en-GB"/>
        </w:rPr>
      </w:pPr>
      <w:r w:rsidRPr="005C2AC9">
        <w:rPr>
          <w:rFonts w:asciiTheme="majorHAnsi" w:eastAsia="Times New Roman" w:hAnsiTheme="majorHAnsi" w:cstheme="majorHAnsi"/>
          <w:color w:val="000000"/>
          <w:sz w:val="24"/>
          <w:szCs w:val="24"/>
          <w:lang w:eastAsia="en-GB"/>
        </w:rPr>
        <w:t>Anti-inflammatory medications for at least 2 weeks post-procedure</w:t>
      </w:r>
    </w:p>
    <w:p w14:paraId="607F4B4B" w14:textId="77777777" w:rsidR="00E11CE9" w:rsidRPr="005C2AC9" w:rsidRDefault="00E11CE9" w:rsidP="00E11CE9">
      <w:pPr>
        <w:numPr>
          <w:ilvl w:val="0"/>
          <w:numId w:val="3"/>
        </w:numPr>
        <w:spacing w:after="0" w:line="240" w:lineRule="auto"/>
        <w:rPr>
          <w:rFonts w:asciiTheme="majorHAnsi" w:eastAsia="Times New Roman" w:hAnsiTheme="majorHAnsi" w:cstheme="majorHAnsi"/>
          <w:color w:val="000000"/>
          <w:sz w:val="24"/>
          <w:szCs w:val="24"/>
          <w:lang w:eastAsia="en-GB"/>
        </w:rPr>
      </w:pPr>
      <w:r w:rsidRPr="005C2AC9">
        <w:rPr>
          <w:rFonts w:asciiTheme="majorHAnsi" w:eastAsia="Times New Roman" w:hAnsiTheme="majorHAnsi" w:cstheme="majorHAnsi"/>
          <w:color w:val="000000"/>
          <w:sz w:val="24"/>
          <w:szCs w:val="24"/>
          <w:lang w:eastAsia="en-GB"/>
        </w:rPr>
        <w:t>Blood-thinning herbs, supplements, or vitamins for 3-4 days post-procedure</w:t>
      </w:r>
    </w:p>
    <w:p w14:paraId="0E7870B0" w14:textId="77777777" w:rsidR="00E11CE9" w:rsidRPr="005C2AC9" w:rsidRDefault="00E11CE9" w:rsidP="00E11CE9">
      <w:pPr>
        <w:numPr>
          <w:ilvl w:val="0"/>
          <w:numId w:val="3"/>
        </w:numPr>
        <w:spacing w:after="0" w:line="240" w:lineRule="auto"/>
        <w:rPr>
          <w:rFonts w:asciiTheme="majorHAnsi" w:eastAsia="Times New Roman" w:hAnsiTheme="majorHAnsi" w:cstheme="majorHAnsi"/>
          <w:color w:val="000000"/>
          <w:sz w:val="24"/>
          <w:szCs w:val="24"/>
          <w:lang w:eastAsia="en-GB"/>
        </w:rPr>
      </w:pPr>
      <w:r w:rsidRPr="005C2AC9">
        <w:rPr>
          <w:rFonts w:asciiTheme="majorHAnsi" w:eastAsia="Times New Roman" w:hAnsiTheme="majorHAnsi" w:cstheme="majorHAnsi"/>
          <w:color w:val="000000"/>
          <w:sz w:val="24"/>
          <w:szCs w:val="24"/>
          <w:lang w:eastAsia="en-GB"/>
        </w:rPr>
        <w:t>Systematic steroids for 2 weeks post-procedure</w:t>
      </w:r>
    </w:p>
    <w:p w14:paraId="3D87CDC1" w14:textId="77777777" w:rsidR="00E11CE9" w:rsidRPr="005C2AC9" w:rsidRDefault="00E11CE9" w:rsidP="00E11CE9">
      <w:pPr>
        <w:spacing w:after="0" w:line="360" w:lineRule="atLeast"/>
        <w:outlineLvl w:val="2"/>
        <w:rPr>
          <w:rFonts w:asciiTheme="majorHAnsi" w:eastAsia="Times New Roman" w:hAnsiTheme="majorHAnsi" w:cstheme="majorHAnsi"/>
          <w:b/>
          <w:bCs/>
          <w:color w:val="C300E6"/>
          <w:sz w:val="24"/>
          <w:szCs w:val="24"/>
          <w:lang w:eastAsia="en-GB"/>
        </w:rPr>
      </w:pPr>
      <w:r w:rsidRPr="005C2AC9">
        <w:rPr>
          <w:rFonts w:asciiTheme="majorHAnsi" w:eastAsia="Times New Roman" w:hAnsiTheme="majorHAnsi" w:cstheme="majorHAnsi"/>
          <w:b/>
          <w:bCs/>
          <w:color w:val="C300E6"/>
          <w:sz w:val="24"/>
          <w:szCs w:val="24"/>
          <w:lang w:eastAsia="en-GB"/>
        </w:rPr>
        <w:t>Other important guidelines to follow after your PRP procedure are:</w:t>
      </w:r>
    </w:p>
    <w:p w14:paraId="1DED3956" w14:textId="77777777" w:rsidR="00E11CE9" w:rsidRPr="005C2AC9" w:rsidRDefault="00E11CE9" w:rsidP="00E11CE9">
      <w:pPr>
        <w:numPr>
          <w:ilvl w:val="0"/>
          <w:numId w:val="4"/>
        </w:numPr>
        <w:spacing w:after="0" w:line="240" w:lineRule="auto"/>
        <w:rPr>
          <w:rFonts w:asciiTheme="majorHAnsi" w:eastAsia="Times New Roman" w:hAnsiTheme="majorHAnsi" w:cstheme="majorHAnsi"/>
          <w:color w:val="000000"/>
          <w:sz w:val="24"/>
          <w:szCs w:val="24"/>
          <w:lang w:eastAsia="en-GB"/>
        </w:rPr>
      </w:pPr>
      <w:r w:rsidRPr="005C2AC9">
        <w:rPr>
          <w:rFonts w:asciiTheme="majorHAnsi" w:eastAsia="Times New Roman" w:hAnsiTheme="majorHAnsi" w:cstheme="majorHAnsi"/>
          <w:color w:val="000000"/>
          <w:sz w:val="24"/>
          <w:szCs w:val="24"/>
          <w:lang w:eastAsia="en-GB"/>
        </w:rPr>
        <w:t>Avoid applying ice or heat to the injection site for the first 72 hours post-procedure</w:t>
      </w:r>
    </w:p>
    <w:p w14:paraId="30BD5203" w14:textId="3D885F3F" w:rsidR="00E11CE9" w:rsidRPr="005C2AC9" w:rsidRDefault="00E11CE9" w:rsidP="00E11CE9">
      <w:pPr>
        <w:numPr>
          <w:ilvl w:val="0"/>
          <w:numId w:val="4"/>
        </w:numPr>
        <w:spacing w:after="0" w:line="240" w:lineRule="auto"/>
        <w:rPr>
          <w:rFonts w:asciiTheme="majorHAnsi" w:eastAsia="Times New Roman" w:hAnsiTheme="majorHAnsi" w:cstheme="majorHAnsi"/>
          <w:color w:val="000000"/>
          <w:sz w:val="24"/>
          <w:szCs w:val="24"/>
          <w:lang w:eastAsia="en-GB"/>
        </w:rPr>
      </w:pPr>
      <w:r w:rsidRPr="005C2AC9">
        <w:rPr>
          <w:rFonts w:asciiTheme="majorHAnsi" w:eastAsia="Times New Roman" w:hAnsiTheme="majorHAnsi" w:cstheme="majorHAnsi"/>
          <w:color w:val="000000"/>
          <w:sz w:val="24"/>
          <w:szCs w:val="24"/>
          <w:lang w:eastAsia="en-GB"/>
        </w:rPr>
        <w:t xml:space="preserve">Don’t take a </w:t>
      </w:r>
      <w:r w:rsidR="00617DE3">
        <w:rPr>
          <w:rFonts w:asciiTheme="majorHAnsi" w:eastAsia="Times New Roman" w:hAnsiTheme="majorHAnsi" w:cstheme="majorHAnsi"/>
          <w:color w:val="000000"/>
          <w:sz w:val="24"/>
          <w:szCs w:val="24"/>
          <w:lang w:eastAsia="en-GB"/>
        </w:rPr>
        <w:t xml:space="preserve">very </w:t>
      </w:r>
      <w:r w:rsidRPr="005C2AC9">
        <w:rPr>
          <w:rFonts w:asciiTheme="majorHAnsi" w:eastAsia="Times New Roman" w:hAnsiTheme="majorHAnsi" w:cstheme="majorHAnsi"/>
          <w:color w:val="000000"/>
          <w:sz w:val="24"/>
          <w:szCs w:val="24"/>
          <w:lang w:eastAsia="en-GB"/>
        </w:rPr>
        <w:t>hot bath or go to a sauna for the first few days post-procedure</w:t>
      </w:r>
    </w:p>
    <w:p w14:paraId="6A0018A6" w14:textId="77777777" w:rsidR="00E11CE9" w:rsidRPr="005C2AC9" w:rsidRDefault="00E11CE9" w:rsidP="00E11CE9">
      <w:pPr>
        <w:numPr>
          <w:ilvl w:val="0"/>
          <w:numId w:val="4"/>
        </w:numPr>
        <w:spacing w:after="0" w:line="240" w:lineRule="auto"/>
        <w:rPr>
          <w:rFonts w:asciiTheme="majorHAnsi" w:eastAsia="Times New Roman" w:hAnsiTheme="majorHAnsi" w:cstheme="majorHAnsi"/>
          <w:color w:val="000000"/>
          <w:sz w:val="24"/>
          <w:szCs w:val="24"/>
          <w:lang w:eastAsia="en-GB"/>
        </w:rPr>
      </w:pPr>
      <w:r w:rsidRPr="005C2AC9">
        <w:rPr>
          <w:rFonts w:asciiTheme="majorHAnsi" w:eastAsia="Times New Roman" w:hAnsiTheme="majorHAnsi" w:cstheme="majorHAnsi"/>
          <w:color w:val="000000"/>
          <w:sz w:val="24"/>
          <w:szCs w:val="24"/>
          <w:lang w:eastAsia="en-GB"/>
        </w:rPr>
        <w:t>Avoid consumption of any alcoholic beverages for the first week post-procedure</w:t>
      </w:r>
    </w:p>
    <w:p w14:paraId="20BE9729" w14:textId="77777777" w:rsidR="00E11CE9" w:rsidRPr="005C2AC9" w:rsidRDefault="00E11CE9" w:rsidP="00E11CE9">
      <w:pPr>
        <w:numPr>
          <w:ilvl w:val="0"/>
          <w:numId w:val="4"/>
        </w:numPr>
        <w:spacing w:after="0" w:line="240" w:lineRule="auto"/>
        <w:rPr>
          <w:rFonts w:asciiTheme="majorHAnsi" w:eastAsia="Times New Roman" w:hAnsiTheme="majorHAnsi" w:cstheme="majorHAnsi"/>
          <w:color w:val="000000"/>
          <w:sz w:val="24"/>
          <w:szCs w:val="24"/>
          <w:lang w:eastAsia="en-GB"/>
        </w:rPr>
      </w:pPr>
      <w:r w:rsidRPr="005C2AC9">
        <w:rPr>
          <w:rFonts w:asciiTheme="majorHAnsi" w:eastAsia="Times New Roman" w:hAnsiTheme="majorHAnsi" w:cstheme="majorHAnsi"/>
          <w:color w:val="000000"/>
          <w:sz w:val="24"/>
          <w:szCs w:val="24"/>
          <w:lang w:eastAsia="en-GB"/>
        </w:rPr>
        <w:t>Avoid showering for the first 24 hours following your procedure</w:t>
      </w:r>
    </w:p>
    <w:p w14:paraId="4AB9C73A" w14:textId="77777777" w:rsidR="00E11CE9" w:rsidRPr="005C2AC9" w:rsidRDefault="00E11CE9" w:rsidP="00E11CE9">
      <w:pPr>
        <w:numPr>
          <w:ilvl w:val="0"/>
          <w:numId w:val="4"/>
        </w:numPr>
        <w:spacing w:after="0" w:line="240" w:lineRule="auto"/>
        <w:rPr>
          <w:rFonts w:asciiTheme="majorHAnsi" w:eastAsia="Times New Roman" w:hAnsiTheme="majorHAnsi" w:cstheme="majorHAnsi"/>
          <w:color w:val="000000"/>
          <w:sz w:val="24"/>
          <w:szCs w:val="24"/>
          <w:lang w:eastAsia="en-GB"/>
        </w:rPr>
      </w:pPr>
      <w:r w:rsidRPr="005C2AC9">
        <w:rPr>
          <w:rFonts w:asciiTheme="majorHAnsi" w:eastAsia="Times New Roman" w:hAnsiTheme="majorHAnsi" w:cstheme="majorHAnsi"/>
          <w:color w:val="000000"/>
          <w:sz w:val="24"/>
          <w:szCs w:val="24"/>
          <w:lang w:eastAsia="en-GB"/>
        </w:rPr>
        <w:t>Limit caffeine consumption for the first week post-procedure</w:t>
      </w:r>
    </w:p>
    <w:p w14:paraId="70D4227D" w14:textId="7CC02619" w:rsidR="00E11CE9" w:rsidRDefault="00E11CE9" w:rsidP="005C2AC9">
      <w:pPr>
        <w:numPr>
          <w:ilvl w:val="0"/>
          <w:numId w:val="4"/>
        </w:numPr>
        <w:spacing w:after="0" w:line="240" w:lineRule="auto"/>
        <w:rPr>
          <w:rFonts w:asciiTheme="majorHAnsi" w:eastAsia="Times New Roman" w:hAnsiTheme="majorHAnsi" w:cstheme="majorHAnsi"/>
          <w:color w:val="000000"/>
          <w:sz w:val="24"/>
          <w:szCs w:val="24"/>
          <w:lang w:eastAsia="en-GB"/>
        </w:rPr>
      </w:pPr>
      <w:r w:rsidRPr="005C2AC9">
        <w:rPr>
          <w:rFonts w:asciiTheme="majorHAnsi" w:eastAsia="Times New Roman" w:hAnsiTheme="majorHAnsi" w:cstheme="majorHAnsi"/>
          <w:color w:val="000000"/>
          <w:sz w:val="24"/>
          <w:szCs w:val="24"/>
          <w:lang w:eastAsia="en-GB"/>
        </w:rPr>
        <w:t>Avoid smoking</w:t>
      </w:r>
    </w:p>
    <w:p w14:paraId="72828EC8" w14:textId="77777777" w:rsidR="005C2AC9" w:rsidRPr="005C2AC9" w:rsidRDefault="005C2AC9" w:rsidP="005C2AC9">
      <w:pPr>
        <w:spacing w:after="0" w:line="240" w:lineRule="auto"/>
        <w:ind w:left="720"/>
        <w:rPr>
          <w:rFonts w:asciiTheme="majorHAnsi" w:eastAsia="Times New Roman" w:hAnsiTheme="majorHAnsi" w:cstheme="majorHAnsi"/>
          <w:color w:val="000000"/>
          <w:sz w:val="24"/>
          <w:szCs w:val="24"/>
          <w:lang w:eastAsia="en-GB"/>
        </w:rPr>
      </w:pPr>
    </w:p>
    <w:p w14:paraId="153BFA31" w14:textId="69EDAAB0" w:rsidR="00E11CE9" w:rsidRPr="005C2AC9" w:rsidRDefault="00E11CE9" w:rsidP="00E11CE9">
      <w:pPr>
        <w:spacing w:after="0" w:line="360" w:lineRule="atLeast"/>
        <w:outlineLvl w:val="2"/>
        <w:rPr>
          <w:rFonts w:asciiTheme="majorHAnsi" w:eastAsia="Times New Roman" w:hAnsiTheme="majorHAnsi" w:cstheme="majorHAnsi"/>
          <w:b/>
          <w:bCs/>
          <w:color w:val="C300E6"/>
          <w:sz w:val="24"/>
          <w:szCs w:val="24"/>
          <w:lang w:eastAsia="en-GB"/>
        </w:rPr>
      </w:pPr>
      <w:r w:rsidRPr="005C2AC9">
        <w:rPr>
          <w:rFonts w:asciiTheme="majorHAnsi" w:eastAsia="Times New Roman" w:hAnsiTheme="majorHAnsi" w:cstheme="majorHAnsi"/>
          <w:b/>
          <w:bCs/>
          <w:color w:val="C300E6"/>
          <w:sz w:val="24"/>
          <w:szCs w:val="24"/>
          <w:lang w:eastAsia="en-GB"/>
        </w:rPr>
        <w:t>3 – 14 days post-</w:t>
      </w:r>
      <w:r w:rsidR="00617DE3">
        <w:rPr>
          <w:rFonts w:asciiTheme="majorHAnsi" w:eastAsia="Times New Roman" w:hAnsiTheme="majorHAnsi" w:cstheme="majorHAnsi"/>
          <w:b/>
          <w:bCs/>
          <w:color w:val="C300E6"/>
          <w:sz w:val="24"/>
          <w:szCs w:val="24"/>
          <w:lang w:eastAsia="en-GB"/>
        </w:rPr>
        <w:t>PRP</w:t>
      </w:r>
    </w:p>
    <w:p w14:paraId="38F9E91E" w14:textId="77777777" w:rsidR="00E11CE9" w:rsidRPr="005C2AC9" w:rsidRDefault="00E11CE9" w:rsidP="00E11CE9">
      <w:pPr>
        <w:spacing w:before="300" w:after="300" w:line="450" w:lineRule="atLeast"/>
        <w:rPr>
          <w:rFonts w:asciiTheme="majorHAnsi" w:eastAsia="Times New Roman" w:hAnsiTheme="majorHAnsi" w:cstheme="majorHAnsi"/>
          <w:color w:val="000000"/>
          <w:sz w:val="24"/>
          <w:szCs w:val="24"/>
          <w:lang w:eastAsia="en-GB"/>
        </w:rPr>
      </w:pPr>
      <w:r w:rsidRPr="005C2AC9">
        <w:rPr>
          <w:rFonts w:asciiTheme="majorHAnsi" w:eastAsia="Times New Roman" w:hAnsiTheme="majorHAnsi" w:cstheme="majorHAnsi"/>
          <w:color w:val="000000"/>
          <w:sz w:val="24"/>
          <w:szCs w:val="24"/>
          <w:lang w:eastAsia="en-GB"/>
        </w:rPr>
        <w:t>At this point in your healing, you should gradually increase your daily activities. This is also when you can begin exercises. Proper exercise is a vital part of long-term results, and we can help you determine which exercises are best suited for your needs prior to your procedure.</w:t>
      </w:r>
    </w:p>
    <w:p w14:paraId="6670EA08" w14:textId="77777777" w:rsidR="00E11CE9" w:rsidRPr="005C2AC9" w:rsidRDefault="00E11CE9" w:rsidP="00E11CE9">
      <w:pPr>
        <w:numPr>
          <w:ilvl w:val="0"/>
          <w:numId w:val="5"/>
        </w:numPr>
        <w:spacing w:after="0" w:line="240" w:lineRule="auto"/>
        <w:rPr>
          <w:rFonts w:asciiTheme="majorHAnsi" w:eastAsia="Times New Roman" w:hAnsiTheme="majorHAnsi" w:cstheme="majorHAnsi"/>
          <w:color w:val="000000"/>
          <w:sz w:val="24"/>
          <w:szCs w:val="24"/>
          <w:lang w:eastAsia="en-GB"/>
        </w:rPr>
      </w:pPr>
      <w:r w:rsidRPr="005C2AC9">
        <w:rPr>
          <w:rFonts w:asciiTheme="majorHAnsi" w:eastAsia="Times New Roman" w:hAnsiTheme="majorHAnsi" w:cstheme="majorHAnsi"/>
          <w:color w:val="000000"/>
          <w:sz w:val="24"/>
          <w:szCs w:val="24"/>
          <w:lang w:eastAsia="en-GB"/>
        </w:rPr>
        <w:t>Ice can be applied 3-4 times a day for 15-20 minutes as needed for comfort</w:t>
      </w:r>
    </w:p>
    <w:p w14:paraId="14CF0F59" w14:textId="77777777" w:rsidR="00E11CE9" w:rsidRPr="005C2AC9" w:rsidRDefault="00E11CE9" w:rsidP="00E11CE9">
      <w:pPr>
        <w:numPr>
          <w:ilvl w:val="0"/>
          <w:numId w:val="5"/>
        </w:numPr>
        <w:spacing w:after="0" w:line="240" w:lineRule="auto"/>
        <w:rPr>
          <w:rFonts w:asciiTheme="majorHAnsi" w:eastAsia="Times New Roman" w:hAnsiTheme="majorHAnsi" w:cstheme="majorHAnsi"/>
          <w:color w:val="000000"/>
          <w:sz w:val="24"/>
          <w:szCs w:val="24"/>
          <w:lang w:eastAsia="en-GB"/>
        </w:rPr>
      </w:pPr>
      <w:r w:rsidRPr="005C2AC9">
        <w:rPr>
          <w:rFonts w:asciiTheme="majorHAnsi" w:eastAsia="Times New Roman" w:hAnsiTheme="majorHAnsi" w:cstheme="majorHAnsi"/>
          <w:color w:val="000000"/>
          <w:sz w:val="24"/>
          <w:szCs w:val="24"/>
          <w:lang w:eastAsia="en-GB"/>
        </w:rPr>
        <w:t>Anti-inflammatory medications (such as Tylenol) can be taken to help manage any residual pain at this time, take as directed</w:t>
      </w:r>
    </w:p>
    <w:p w14:paraId="668C8606" w14:textId="77777777" w:rsidR="00E11CE9" w:rsidRPr="005C2AC9" w:rsidRDefault="00E11CE9" w:rsidP="00E11CE9">
      <w:pPr>
        <w:numPr>
          <w:ilvl w:val="0"/>
          <w:numId w:val="5"/>
        </w:numPr>
        <w:spacing w:after="0" w:line="240" w:lineRule="auto"/>
        <w:rPr>
          <w:rFonts w:asciiTheme="majorHAnsi" w:eastAsia="Times New Roman" w:hAnsiTheme="majorHAnsi" w:cstheme="majorHAnsi"/>
          <w:color w:val="000000"/>
          <w:sz w:val="24"/>
          <w:szCs w:val="24"/>
          <w:lang w:eastAsia="en-GB"/>
        </w:rPr>
      </w:pPr>
      <w:r w:rsidRPr="005C2AC9">
        <w:rPr>
          <w:rFonts w:asciiTheme="majorHAnsi" w:eastAsia="Times New Roman" w:hAnsiTheme="majorHAnsi" w:cstheme="majorHAnsi"/>
          <w:color w:val="000000"/>
          <w:sz w:val="24"/>
          <w:szCs w:val="24"/>
          <w:lang w:eastAsia="en-GB"/>
        </w:rPr>
        <w:t>Continue to avoid alcoholic beverages, smoking, or excessive amounts of caffeine</w:t>
      </w:r>
    </w:p>
    <w:p w14:paraId="22F89401" w14:textId="77777777" w:rsidR="00617DE3" w:rsidRDefault="00E11CE9" w:rsidP="00E11CE9">
      <w:pPr>
        <w:spacing w:before="300" w:after="300" w:line="450" w:lineRule="atLeast"/>
        <w:rPr>
          <w:rFonts w:asciiTheme="majorHAnsi" w:eastAsia="Times New Roman" w:hAnsiTheme="majorHAnsi" w:cstheme="majorHAnsi"/>
          <w:b/>
          <w:bCs/>
          <w:color w:val="C300E6"/>
          <w:sz w:val="24"/>
          <w:szCs w:val="24"/>
          <w:lang w:eastAsia="en-GB"/>
        </w:rPr>
      </w:pPr>
      <w:r w:rsidRPr="005C2AC9">
        <w:rPr>
          <w:rFonts w:asciiTheme="majorHAnsi" w:eastAsia="Times New Roman" w:hAnsiTheme="majorHAnsi" w:cstheme="majorHAnsi"/>
          <w:color w:val="000000"/>
          <w:sz w:val="24"/>
          <w:szCs w:val="24"/>
          <w:lang w:eastAsia="en-GB"/>
        </w:rPr>
        <w:t> </w:t>
      </w:r>
      <w:r w:rsidRPr="005C2AC9">
        <w:rPr>
          <w:rFonts w:asciiTheme="majorHAnsi" w:eastAsia="Times New Roman" w:hAnsiTheme="majorHAnsi" w:cstheme="majorHAnsi"/>
          <w:b/>
          <w:bCs/>
          <w:color w:val="C300E6"/>
          <w:sz w:val="24"/>
          <w:szCs w:val="24"/>
          <w:lang w:eastAsia="en-GB"/>
        </w:rPr>
        <w:t>3 – 4 weeks post-</w:t>
      </w:r>
      <w:r w:rsidR="00617DE3">
        <w:rPr>
          <w:rFonts w:asciiTheme="majorHAnsi" w:eastAsia="Times New Roman" w:hAnsiTheme="majorHAnsi" w:cstheme="majorHAnsi"/>
          <w:b/>
          <w:bCs/>
          <w:color w:val="C300E6"/>
          <w:sz w:val="24"/>
          <w:szCs w:val="24"/>
          <w:lang w:eastAsia="en-GB"/>
        </w:rPr>
        <w:t>PRP:</w:t>
      </w:r>
    </w:p>
    <w:p w14:paraId="40B4EC95" w14:textId="7933C40A" w:rsidR="00E11CE9" w:rsidRPr="005C2AC9" w:rsidRDefault="00E11CE9" w:rsidP="00E11CE9">
      <w:pPr>
        <w:spacing w:before="300" w:after="300" w:line="450" w:lineRule="atLeast"/>
        <w:rPr>
          <w:rFonts w:asciiTheme="majorHAnsi" w:eastAsia="Times New Roman" w:hAnsiTheme="majorHAnsi" w:cstheme="majorHAnsi"/>
          <w:b/>
          <w:bCs/>
          <w:color w:val="C300E6"/>
          <w:sz w:val="24"/>
          <w:szCs w:val="24"/>
          <w:lang w:eastAsia="en-GB"/>
        </w:rPr>
      </w:pPr>
      <w:r w:rsidRPr="005C2AC9">
        <w:rPr>
          <w:rFonts w:asciiTheme="majorHAnsi" w:eastAsia="Times New Roman" w:hAnsiTheme="majorHAnsi" w:cstheme="majorHAnsi"/>
          <w:color w:val="000000"/>
          <w:sz w:val="24"/>
          <w:szCs w:val="24"/>
          <w:lang w:eastAsia="en-GB"/>
        </w:rPr>
        <w:t xml:space="preserve">At this point in your healing, we highly encourage you to begin physical therapy to aid in your long-term healing and continued recovery. </w:t>
      </w:r>
      <w:r w:rsidR="00744EF0">
        <w:rPr>
          <w:rFonts w:asciiTheme="majorHAnsi" w:eastAsia="Times New Roman" w:hAnsiTheme="majorHAnsi" w:cstheme="majorHAnsi"/>
          <w:color w:val="000000"/>
          <w:sz w:val="24"/>
          <w:szCs w:val="24"/>
          <w:lang w:eastAsia="en-GB"/>
        </w:rPr>
        <w:t>A</w:t>
      </w:r>
      <w:r w:rsidRPr="005C2AC9">
        <w:rPr>
          <w:rFonts w:asciiTheme="majorHAnsi" w:eastAsia="Times New Roman" w:hAnsiTheme="majorHAnsi" w:cstheme="majorHAnsi"/>
          <w:color w:val="000000"/>
          <w:sz w:val="24"/>
          <w:szCs w:val="24"/>
          <w:lang w:eastAsia="en-GB"/>
        </w:rPr>
        <w:t xml:space="preserve"> follow-up appointment will be mad</w:t>
      </w:r>
      <w:r w:rsidR="00744EF0">
        <w:rPr>
          <w:rFonts w:asciiTheme="majorHAnsi" w:eastAsia="Times New Roman" w:hAnsiTheme="majorHAnsi" w:cstheme="majorHAnsi"/>
          <w:color w:val="000000"/>
          <w:sz w:val="24"/>
          <w:szCs w:val="24"/>
          <w:lang w:eastAsia="en-GB"/>
        </w:rPr>
        <w:t>e</w:t>
      </w:r>
      <w:r w:rsidRPr="005C2AC9">
        <w:rPr>
          <w:rFonts w:asciiTheme="majorHAnsi" w:eastAsia="Times New Roman" w:hAnsiTheme="majorHAnsi" w:cstheme="majorHAnsi"/>
          <w:color w:val="000000"/>
          <w:sz w:val="24"/>
          <w:szCs w:val="24"/>
          <w:lang w:eastAsia="en-GB"/>
        </w:rPr>
        <w:t xml:space="preserve"> to review your healing process. It is important that you keep this follow up visit even if your recovery is </w:t>
      </w:r>
      <w:r w:rsidRPr="005C2AC9">
        <w:rPr>
          <w:rFonts w:asciiTheme="majorHAnsi" w:eastAsia="Times New Roman" w:hAnsiTheme="majorHAnsi" w:cstheme="majorHAnsi"/>
          <w:color w:val="000000"/>
          <w:sz w:val="24"/>
          <w:szCs w:val="24"/>
          <w:lang w:eastAsia="en-GB"/>
        </w:rPr>
        <w:lastRenderedPageBreak/>
        <w:t xml:space="preserve">going well. If there are any adjustments to your customized treatment plan, this is when </w:t>
      </w:r>
      <w:r w:rsidR="00744EF0">
        <w:rPr>
          <w:rFonts w:asciiTheme="majorHAnsi" w:eastAsia="Times New Roman" w:hAnsiTheme="majorHAnsi" w:cstheme="majorHAnsi"/>
          <w:color w:val="000000"/>
          <w:sz w:val="24"/>
          <w:szCs w:val="24"/>
          <w:lang w:eastAsia="en-GB"/>
        </w:rPr>
        <w:t>we</w:t>
      </w:r>
      <w:r w:rsidRPr="005C2AC9">
        <w:rPr>
          <w:rFonts w:asciiTheme="majorHAnsi" w:eastAsia="Times New Roman" w:hAnsiTheme="majorHAnsi" w:cstheme="majorHAnsi"/>
          <w:color w:val="000000"/>
          <w:sz w:val="24"/>
          <w:szCs w:val="24"/>
          <w:lang w:eastAsia="en-GB"/>
        </w:rPr>
        <w:t xml:space="preserve"> will be able to make those decisions</w:t>
      </w:r>
      <w:r w:rsidR="00744EF0">
        <w:rPr>
          <w:rFonts w:asciiTheme="majorHAnsi" w:eastAsia="Times New Roman" w:hAnsiTheme="majorHAnsi" w:cstheme="majorHAnsi"/>
          <w:color w:val="000000"/>
          <w:sz w:val="24"/>
          <w:szCs w:val="24"/>
          <w:lang w:eastAsia="en-GB"/>
        </w:rPr>
        <w:t>.</w:t>
      </w:r>
    </w:p>
    <w:p w14:paraId="77E4F714" w14:textId="77777777" w:rsidR="00485C4F" w:rsidRDefault="00485C4F"/>
    <w:sectPr w:rsidR="00485C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D156E"/>
    <w:multiLevelType w:val="multilevel"/>
    <w:tmpl w:val="B9AC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6032E"/>
    <w:multiLevelType w:val="multilevel"/>
    <w:tmpl w:val="532C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6D7118"/>
    <w:multiLevelType w:val="multilevel"/>
    <w:tmpl w:val="D9AE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5D0E6D"/>
    <w:multiLevelType w:val="multilevel"/>
    <w:tmpl w:val="5202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D66A22"/>
    <w:multiLevelType w:val="multilevel"/>
    <w:tmpl w:val="DE3C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BA86823-2E58-4A5C-813B-9E29E9CCFFD4}"/>
    <w:docVar w:name="dgnword-eventsink" w:val="2966168224592"/>
  </w:docVars>
  <w:rsids>
    <w:rsidRoot w:val="00E11CE9"/>
    <w:rsid w:val="003D4229"/>
    <w:rsid w:val="00485C4F"/>
    <w:rsid w:val="005C2AC9"/>
    <w:rsid w:val="00617DE3"/>
    <w:rsid w:val="006F56D0"/>
    <w:rsid w:val="00744EF0"/>
    <w:rsid w:val="00B14B98"/>
    <w:rsid w:val="00C01A11"/>
    <w:rsid w:val="00E11CE9"/>
    <w:rsid w:val="00F505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A79ED"/>
  <w15:chartTrackingRefBased/>
  <w15:docId w15:val="{088748E3-05A9-43A8-95DD-703BDB734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1A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A1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01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Troisi</dc:creator>
  <cp:keywords/>
  <dc:description/>
  <cp:lastModifiedBy>Rushdi</cp:lastModifiedBy>
  <cp:revision>3</cp:revision>
  <cp:lastPrinted>2021-04-22T07:05:00Z</cp:lastPrinted>
  <dcterms:created xsi:type="dcterms:W3CDTF">2021-04-22T08:44:00Z</dcterms:created>
  <dcterms:modified xsi:type="dcterms:W3CDTF">2021-09-22T17:29:00Z</dcterms:modified>
</cp:coreProperties>
</file>