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1ED3" w14:textId="79B7AF22" w:rsidR="007D4667" w:rsidRPr="00BD47E0" w:rsidRDefault="007D4667" w:rsidP="007D4667">
      <w:pPr>
        <w:shd w:val="clear" w:color="auto" w:fill="FFFFFF"/>
        <w:spacing w:after="0" w:line="240" w:lineRule="auto"/>
        <w:jc w:val="center"/>
        <w:rPr>
          <w:rFonts w:ascii="Arial" w:eastAsia="Times New Roman" w:hAnsi="Arial" w:cs="Arial"/>
          <w:b/>
          <w:bCs/>
          <w:color w:val="000000"/>
          <w:sz w:val="72"/>
          <w:szCs w:val="72"/>
          <w:lang w:eastAsia="en-GB"/>
        </w:rPr>
      </w:pPr>
    </w:p>
    <w:p w14:paraId="2EEB7040" w14:textId="77777777" w:rsidR="007D4667" w:rsidRPr="00BD47E0" w:rsidRDefault="007D4667" w:rsidP="007D4667">
      <w:pPr>
        <w:suppressAutoHyphens/>
        <w:autoSpaceDN w:val="0"/>
        <w:spacing w:line="247" w:lineRule="auto"/>
        <w:jc w:val="center"/>
        <w:textAlignment w:val="baseline"/>
        <w:rPr>
          <w:rFonts w:ascii="Arial" w:eastAsia="Calibri" w:hAnsi="Arial" w:cs="Arial"/>
          <w:color w:val="000000"/>
          <w:sz w:val="29"/>
          <w:szCs w:val="29"/>
          <w:shd w:val="clear" w:color="auto" w:fill="FFFFFF"/>
        </w:rPr>
      </w:pPr>
    </w:p>
    <w:p w14:paraId="23288818" w14:textId="7840133C" w:rsidR="007D4667" w:rsidRPr="00D2531E" w:rsidRDefault="007D4667" w:rsidP="00A53464">
      <w:pPr>
        <w:spacing w:after="0" w:line="240" w:lineRule="auto"/>
        <w:jc w:val="center"/>
        <w:rPr>
          <w:rFonts w:eastAsia="Calibri" w:cstheme="minorHAnsi"/>
          <w:b/>
          <w:bCs/>
          <w:u w:val="single"/>
        </w:rPr>
      </w:pPr>
    </w:p>
    <w:p w14:paraId="47D2FE7C" w14:textId="6616051C" w:rsidR="00BB5D9F" w:rsidRDefault="00BB5D9F" w:rsidP="0013511A">
      <w:pPr>
        <w:jc w:val="center"/>
        <w:rPr>
          <w:rFonts w:ascii="Century Gothic" w:eastAsia="Century Gothic" w:hAnsi="Century Gothic" w:cs="Century Gothic"/>
          <w:b/>
          <w:color w:val="0B0C0C"/>
        </w:rPr>
      </w:pPr>
    </w:p>
    <w:p w14:paraId="0703B699" w14:textId="4D531DF1" w:rsidR="00BB5D9F" w:rsidRDefault="00BB5D9F" w:rsidP="0013511A">
      <w:pPr>
        <w:jc w:val="center"/>
        <w:rPr>
          <w:rFonts w:ascii="Century Gothic" w:eastAsia="Century Gothic" w:hAnsi="Century Gothic" w:cs="Century Gothic"/>
          <w:b/>
          <w:color w:val="0B0C0C"/>
        </w:rPr>
      </w:pPr>
    </w:p>
    <w:p w14:paraId="08B07CB9" w14:textId="75AD7455" w:rsidR="00BB5D9F" w:rsidRDefault="00BB5D9F" w:rsidP="0013511A">
      <w:pPr>
        <w:jc w:val="center"/>
        <w:rPr>
          <w:rFonts w:ascii="Century Gothic" w:eastAsia="Century Gothic" w:hAnsi="Century Gothic" w:cs="Century Gothic"/>
          <w:b/>
          <w:color w:val="0B0C0C"/>
        </w:rPr>
      </w:pPr>
    </w:p>
    <w:p w14:paraId="1A54EAC0" w14:textId="46BE839E" w:rsidR="00BB5D9F" w:rsidRDefault="00BB5D9F" w:rsidP="0013511A">
      <w:pPr>
        <w:jc w:val="center"/>
        <w:rPr>
          <w:rFonts w:ascii="Century Gothic" w:eastAsia="Century Gothic" w:hAnsi="Century Gothic" w:cs="Century Gothic"/>
          <w:b/>
          <w:color w:val="0B0C0C"/>
        </w:rPr>
      </w:pPr>
    </w:p>
    <w:p w14:paraId="15CC2343" w14:textId="77777777" w:rsidR="00BB5D9F" w:rsidRDefault="00BB5D9F" w:rsidP="0013511A">
      <w:pPr>
        <w:jc w:val="center"/>
        <w:rPr>
          <w:rFonts w:ascii="Century Gothic" w:eastAsia="Century Gothic" w:hAnsi="Century Gothic" w:cs="Century Gothic"/>
          <w:b/>
          <w:color w:val="0B0C0C"/>
        </w:rPr>
      </w:pPr>
    </w:p>
    <w:p w14:paraId="06C2F10C" w14:textId="39EF57F1" w:rsidR="00BB5D9F" w:rsidRPr="00971B57" w:rsidRDefault="00BB5D9F" w:rsidP="00BB5D9F">
      <w:pPr>
        <w:jc w:val="center"/>
        <w:rPr>
          <w:rFonts w:eastAsia="Calibri" w:cstheme="minorHAnsi"/>
          <w:b/>
          <w:bCs/>
          <w:sz w:val="56"/>
          <w:szCs w:val="56"/>
          <w:u w:val="single"/>
        </w:rPr>
      </w:pPr>
      <w:r>
        <w:rPr>
          <w:rFonts w:eastAsia="Calibri" w:cstheme="minorHAnsi"/>
          <w:b/>
          <w:bCs/>
          <w:sz w:val="56"/>
          <w:szCs w:val="56"/>
          <w:u w:val="single"/>
        </w:rPr>
        <w:t>COMPLAINTS</w:t>
      </w:r>
      <w:r w:rsidRPr="00971B57">
        <w:rPr>
          <w:rFonts w:eastAsia="Calibri" w:cstheme="minorHAnsi"/>
          <w:b/>
          <w:bCs/>
          <w:sz w:val="56"/>
          <w:szCs w:val="56"/>
          <w:u w:val="single"/>
        </w:rPr>
        <w:t xml:space="preserve"> </w:t>
      </w:r>
      <w:r w:rsidR="00CF1658">
        <w:rPr>
          <w:rFonts w:eastAsia="Calibri" w:cstheme="minorHAnsi"/>
          <w:b/>
          <w:bCs/>
          <w:sz w:val="56"/>
          <w:szCs w:val="56"/>
          <w:u w:val="single"/>
        </w:rPr>
        <w:t>PROCEDURE</w:t>
      </w:r>
    </w:p>
    <w:p w14:paraId="7FA6021E" w14:textId="00411A89" w:rsidR="00BB5D9F" w:rsidRPr="00971B57" w:rsidRDefault="004D60D7" w:rsidP="00BB5D9F">
      <w:pPr>
        <w:jc w:val="center"/>
        <w:rPr>
          <w:rFonts w:eastAsia="Calibri" w:cstheme="minorHAnsi"/>
          <w:b/>
          <w:bCs/>
          <w:sz w:val="56"/>
          <w:szCs w:val="56"/>
          <w:u w:val="single"/>
        </w:rPr>
      </w:pPr>
      <w:r>
        <w:rPr>
          <w:rFonts w:eastAsia="Calibri" w:cstheme="minorHAnsi"/>
          <w:b/>
          <w:bCs/>
          <w:sz w:val="56"/>
          <w:szCs w:val="56"/>
          <w:u w:val="single"/>
        </w:rPr>
        <w:t>January</w:t>
      </w:r>
      <w:r w:rsidR="00BB5D9F" w:rsidRPr="00971B57">
        <w:rPr>
          <w:rFonts w:eastAsia="Calibri" w:cstheme="minorHAnsi"/>
          <w:b/>
          <w:bCs/>
          <w:sz w:val="56"/>
          <w:szCs w:val="56"/>
          <w:u w:val="single"/>
        </w:rPr>
        <w:t xml:space="preserve"> 202</w:t>
      </w:r>
      <w:r>
        <w:rPr>
          <w:rFonts w:eastAsia="Calibri" w:cstheme="minorHAnsi"/>
          <w:b/>
          <w:bCs/>
          <w:sz w:val="56"/>
          <w:szCs w:val="56"/>
          <w:u w:val="single"/>
        </w:rPr>
        <w:t>3</w:t>
      </w:r>
    </w:p>
    <w:p w14:paraId="13BD7A03"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4F57F6D3"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5BC825CE"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67A60E4F"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0B12953C"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422972D2"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6F52641D" w14:textId="5A2596D7" w:rsidR="00BB2437" w:rsidRPr="00C952D9" w:rsidRDefault="00BD6636" w:rsidP="00BD6636">
      <w:pPr>
        <w:spacing w:after="0" w:line="240" w:lineRule="auto"/>
        <w:jc w:val="center"/>
        <w:rPr>
          <w:rFonts w:ascii="Century Gothic" w:eastAsia="Times New Roman" w:hAnsi="Century Gothic" w:cs="Arial"/>
          <w:color w:val="FF0000"/>
          <w:sz w:val="20"/>
          <w:szCs w:val="20"/>
          <w:shd w:val="clear" w:color="auto" w:fill="FFFFFF"/>
          <w:lang w:eastAsia="en-GB"/>
        </w:rPr>
      </w:pPr>
      <w:r>
        <w:rPr>
          <w:rFonts w:ascii="Century Gothic" w:eastAsia="Times New Roman" w:hAnsi="Century Gothic" w:cs="Arial"/>
          <w:sz w:val="44"/>
          <w:szCs w:val="44"/>
          <w:shd w:val="clear" w:color="auto" w:fill="FFFFFF"/>
          <w:lang w:eastAsia="en-GB"/>
        </w:rPr>
        <w:t>&lt;INSERT FIRMS FULL REGISTERED NAME&gt;</w:t>
      </w:r>
    </w:p>
    <w:p w14:paraId="58F3F876"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7BF26777"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27ABE6E6"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29AD9C26"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7AC8E911"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5178461F"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04E48152"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73F48223"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320FCBAB"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1AB4A38D"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6D95FDE1"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6F03675E"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7E25D470"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048F2819"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7E4F2D9C"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0F11A5C3" w14:textId="77777777" w:rsidR="00BB2437" w:rsidRDefault="00BB2437" w:rsidP="00BB2437">
      <w:pPr>
        <w:spacing w:after="0" w:line="240" w:lineRule="auto"/>
        <w:rPr>
          <w:rFonts w:ascii="Century Gothic" w:eastAsia="Times New Roman" w:hAnsi="Century Gothic" w:cs="Arial"/>
          <w:color w:val="000000"/>
          <w:sz w:val="20"/>
          <w:szCs w:val="20"/>
          <w:shd w:val="clear" w:color="auto" w:fill="FFFFFF"/>
          <w:lang w:eastAsia="en-GB"/>
        </w:rPr>
      </w:pPr>
    </w:p>
    <w:p w14:paraId="032CF0E8" w14:textId="77777777" w:rsidR="006853C5" w:rsidRPr="008F49DF" w:rsidRDefault="006853C5" w:rsidP="006853C5">
      <w:pPr>
        <w:spacing w:after="0" w:line="240" w:lineRule="auto"/>
        <w:rPr>
          <w:rFonts w:ascii="Century Gothic" w:eastAsia="Times New Roman" w:hAnsi="Century Gothic" w:cs="Times New Roman"/>
          <w:i/>
          <w:iCs/>
          <w:sz w:val="20"/>
          <w:szCs w:val="20"/>
          <w:shd w:val="clear" w:color="auto" w:fill="FFFFFF"/>
          <w:lang w:val="en-US"/>
        </w:rPr>
      </w:pPr>
    </w:p>
    <w:p w14:paraId="6E229D90" w14:textId="145AC0FA" w:rsidR="006853C5" w:rsidRPr="008F49DF" w:rsidRDefault="006042EB" w:rsidP="006853C5">
      <w:pPr>
        <w:spacing w:after="0" w:line="240" w:lineRule="auto"/>
        <w:rPr>
          <w:rFonts w:ascii="Century Gothic" w:eastAsia="Times New Roman" w:hAnsi="Century Gothic" w:cs="Times New Roman"/>
          <w:i/>
          <w:iCs/>
          <w:sz w:val="20"/>
          <w:szCs w:val="20"/>
          <w:lang w:val="en-US"/>
        </w:rPr>
      </w:pPr>
      <w:r>
        <w:rPr>
          <w:rFonts w:ascii="Century Gothic" w:eastAsia="Times New Roman" w:hAnsi="Century Gothic" w:cs="Times New Roman"/>
          <w:i/>
          <w:iCs/>
          <w:sz w:val="20"/>
          <w:szCs w:val="20"/>
          <w:lang w:val="en-US"/>
        </w:rPr>
        <w:t>&lt;INSERT FIRMS NAME&gt;</w:t>
      </w:r>
      <w:r w:rsidR="006853C5" w:rsidRPr="008F49DF">
        <w:rPr>
          <w:rFonts w:ascii="Century Gothic" w:eastAsia="Times New Roman" w:hAnsi="Century Gothic" w:cs="Times New Roman"/>
          <w:i/>
          <w:iCs/>
          <w:sz w:val="20"/>
          <w:szCs w:val="20"/>
          <w:lang w:val="en-US"/>
        </w:rPr>
        <w:t xml:space="preserve"> is </w:t>
      </w:r>
      <w:proofErr w:type="spellStart"/>
      <w:r w:rsidR="006853C5" w:rsidRPr="008F49DF">
        <w:rPr>
          <w:rFonts w:ascii="Century Gothic" w:eastAsia="Times New Roman" w:hAnsi="Century Gothic" w:cs="Times New Roman"/>
          <w:i/>
          <w:iCs/>
          <w:sz w:val="20"/>
          <w:szCs w:val="20"/>
          <w:lang w:val="en-US"/>
        </w:rPr>
        <w:t>authorised</w:t>
      </w:r>
      <w:proofErr w:type="spellEnd"/>
      <w:r w:rsidR="006853C5" w:rsidRPr="008F49DF">
        <w:rPr>
          <w:rFonts w:ascii="Century Gothic" w:eastAsia="Times New Roman" w:hAnsi="Century Gothic" w:cs="Times New Roman"/>
          <w:i/>
          <w:iCs/>
          <w:sz w:val="20"/>
          <w:szCs w:val="20"/>
          <w:lang w:val="en-US"/>
        </w:rPr>
        <w:t xml:space="preserve"> and regulated by the Financial Conduct Authority FRN </w:t>
      </w:r>
      <w:r w:rsidR="00211169">
        <w:rPr>
          <w:rFonts w:ascii="Century Gothic" w:eastAsia="Times New Roman" w:hAnsi="Century Gothic" w:cs="Times New Roman"/>
          <w:i/>
          <w:iCs/>
          <w:sz w:val="20"/>
          <w:szCs w:val="20"/>
          <w:lang w:val="en-US"/>
        </w:rPr>
        <w:t>&lt;</w:t>
      </w:r>
      <w:r w:rsidR="00557B87">
        <w:rPr>
          <w:rFonts w:ascii="Century Gothic" w:eastAsia="Times New Roman" w:hAnsi="Century Gothic" w:cs="Times New Roman"/>
          <w:i/>
          <w:iCs/>
          <w:sz w:val="20"/>
          <w:szCs w:val="20"/>
          <w:lang w:val="en-US"/>
        </w:rPr>
        <w:t>INSERT FCA NUMBER&gt;</w:t>
      </w:r>
      <w:r w:rsidR="006853C5" w:rsidRPr="008F49DF">
        <w:rPr>
          <w:rFonts w:ascii="Century Gothic" w:eastAsia="Times New Roman" w:hAnsi="Century Gothic" w:cs="Times New Roman"/>
          <w:i/>
          <w:iCs/>
          <w:sz w:val="20"/>
          <w:szCs w:val="20"/>
          <w:lang w:val="en-US"/>
        </w:rPr>
        <w:t>. We act as a credit broker not a lender and offer finance</w:t>
      </w:r>
      <w:r w:rsidR="006853C5">
        <w:rPr>
          <w:rFonts w:ascii="Century Gothic" w:eastAsia="Times New Roman" w:hAnsi="Century Gothic" w:cs="Times New Roman"/>
          <w:i/>
          <w:iCs/>
          <w:sz w:val="20"/>
          <w:szCs w:val="20"/>
          <w:lang w:val="en-US"/>
        </w:rPr>
        <w:t xml:space="preserve"> options</w:t>
      </w:r>
      <w:r w:rsidR="006853C5" w:rsidRPr="008F49DF">
        <w:rPr>
          <w:rFonts w:ascii="Century Gothic" w:eastAsia="Times New Roman" w:hAnsi="Century Gothic" w:cs="Times New Roman"/>
          <w:i/>
          <w:iCs/>
          <w:sz w:val="20"/>
          <w:szCs w:val="20"/>
          <w:lang w:val="en-US"/>
        </w:rPr>
        <w:t xml:space="preserve"> from a panel of lenders.</w:t>
      </w:r>
    </w:p>
    <w:p w14:paraId="4103A0BD" w14:textId="77777777" w:rsidR="006853C5" w:rsidRPr="008F49DF" w:rsidRDefault="006853C5" w:rsidP="006853C5">
      <w:pPr>
        <w:spacing w:after="0" w:line="240" w:lineRule="auto"/>
        <w:rPr>
          <w:rFonts w:ascii="Century Gothic" w:eastAsia="Times New Roman" w:hAnsi="Century Gothic" w:cs="Arial"/>
          <w:i/>
          <w:iCs/>
          <w:shd w:val="clear" w:color="auto" w:fill="FFFFFF"/>
          <w:lang w:eastAsia="en-GB"/>
        </w:rPr>
      </w:pPr>
    </w:p>
    <w:p w14:paraId="5F2D2AC0" w14:textId="391E39B8" w:rsidR="00760977" w:rsidRDefault="00760977" w:rsidP="009B65EA">
      <w:pPr>
        <w:rPr>
          <w:rFonts w:ascii="Century Gothic" w:eastAsia="Calibri" w:hAnsi="Century Gothic" w:cstheme="minorHAnsi"/>
          <w:b/>
          <w:bCs/>
          <w:sz w:val="24"/>
          <w:szCs w:val="24"/>
          <w:u w:val="single"/>
        </w:rPr>
      </w:pPr>
    </w:p>
    <w:p w14:paraId="57992C65" w14:textId="2C537F51" w:rsidR="006042EB" w:rsidRDefault="006042EB" w:rsidP="009B65EA">
      <w:pPr>
        <w:rPr>
          <w:rFonts w:ascii="Century Gothic" w:eastAsia="Calibri" w:hAnsi="Century Gothic" w:cstheme="minorHAnsi"/>
          <w:b/>
          <w:bCs/>
          <w:sz w:val="24"/>
          <w:szCs w:val="24"/>
          <w:u w:val="single"/>
        </w:rPr>
      </w:pPr>
    </w:p>
    <w:p w14:paraId="1A48163A" w14:textId="5A8973B4" w:rsidR="008346A8" w:rsidRDefault="008346A8" w:rsidP="009B65EA">
      <w:pPr>
        <w:rPr>
          <w:rFonts w:ascii="Century Gothic" w:eastAsia="Calibri" w:hAnsi="Century Gothic" w:cstheme="minorHAnsi"/>
          <w:b/>
          <w:bCs/>
          <w:sz w:val="24"/>
          <w:szCs w:val="24"/>
          <w:u w:val="single"/>
        </w:rPr>
      </w:pPr>
    </w:p>
    <w:p w14:paraId="6628A8EA" w14:textId="77777777" w:rsidR="008346A8" w:rsidRPr="006226FE" w:rsidRDefault="008346A8" w:rsidP="009B65EA">
      <w:pPr>
        <w:rPr>
          <w:rFonts w:ascii="Century Gothic" w:eastAsia="Calibri" w:hAnsi="Century Gothic" w:cstheme="minorHAnsi"/>
          <w:b/>
          <w:bCs/>
          <w:sz w:val="24"/>
          <w:szCs w:val="24"/>
          <w:u w:val="single"/>
        </w:rPr>
      </w:pPr>
    </w:p>
    <w:p w14:paraId="37BB8E77" w14:textId="77777777" w:rsidR="004A6D61" w:rsidRPr="00AB66AE" w:rsidRDefault="004A6D61" w:rsidP="00F12CD8">
      <w:pPr>
        <w:spacing w:after="0" w:line="240" w:lineRule="auto"/>
        <w:jc w:val="both"/>
        <w:rPr>
          <w:rFonts w:ascii="Century Gothic" w:hAnsi="Century Gothic"/>
          <w:sz w:val="20"/>
          <w:szCs w:val="20"/>
        </w:rPr>
      </w:pPr>
    </w:p>
    <w:p w14:paraId="11D85ED9" w14:textId="6A2E8708" w:rsidR="004A6D61" w:rsidRPr="00A53464" w:rsidRDefault="004A6D61" w:rsidP="004A6D61">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COMPLAINTS CONTACT DETAILS</w:t>
      </w:r>
    </w:p>
    <w:p w14:paraId="15FF2443" w14:textId="781ED675" w:rsidR="00557741" w:rsidRPr="00A53464" w:rsidRDefault="00557741" w:rsidP="004A6D61">
      <w:pPr>
        <w:spacing w:after="0" w:line="240" w:lineRule="auto"/>
        <w:jc w:val="both"/>
        <w:rPr>
          <w:rFonts w:ascii="Century Gothic" w:hAnsi="Century Gothic"/>
          <w:b/>
          <w:bCs/>
          <w:sz w:val="20"/>
          <w:szCs w:val="20"/>
          <w:u w:val="single"/>
        </w:rPr>
      </w:pPr>
    </w:p>
    <w:p w14:paraId="3BEB3C31" w14:textId="5EDE8008" w:rsidR="00557741" w:rsidRPr="00557741" w:rsidRDefault="00557741" w:rsidP="00557741">
      <w:pPr>
        <w:autoSpaceDE w:val="0"/>
        <w:autoSpaceDN w:val="0"/>
        <w:adjustRightInd w:val="0"/>
        <w:spacing w:after="0" w:line="240" w:lineRule="auto"/>
        <w:rPr>
          <w:rFonts w:ascii="Century Gothic" w:eastAsia="Times New Roman" w:hAnsi="Century Gothic" w:cs="Calibri"/>
          <w:sz w:val="20"/>
          <w:szCs w:val="20"/>
          <w:lang w:eastAsia="en-GB"/>
        </w:rPr>
      </w:pPr>
      <w:r w:rsidRPr="00557741">
        <w:rPr>
          <w:rFonts w:ascii="Century Gothic" w:eastAsia="Times New Roman" w:hAnsi="Century Gothic" w:cs="Arial"/>
          <w:b/>
          <w:bCs/>
          <w:sz w:val="20"/>
          <w:szCs w:val="20"/>
          <w:lang w:eastAsia="en-GB"/>
        </w:rPr>
        <w:t>Name:</w:t>
      </w:r>
      <w:r w:rsidRPr="00557741">
        <w:rPr>
          <w:rFonts w:ascii="Century Gothic" w:eastAsia="Times New Roman" w:hAnsi="Century Gothic" w:cs="Arial"/>
          <w:sz w:val="20"/>
          <w:szCs w:val="20"/>
          <w:lang w:eastAsia="en-GB"/>
        </w:rPr>
        <w:t xml:space="preserve"> </w:t>
      </w:r>
      <w:r w:rsidR="00485561">
        <w:rPr>
          <w:rFonts w:ascii="Century Gothic" w:eastAsia="Times New Roman" w:hAnsi="Century Gothic" w:cs="Calibri"/>
          <w:sz w:val="20"/>
          <w:szCs w:val="20"/>
          <w:lang w:eastAsia="en-GB"/>
        </w:rPr>
        <w:t>&lt;INSERT NAME OF COMPLAINTS&gt;</w:t>
      </w:r>
      <w:r w:rsidR="00530469">
        <w:rPr>
          <w:rFonts w:ascii="Century Gothic" w:eastAsia="Times New Roman" w:hAnsi="Century Gothic" w:cs="Calibri"/>
          <w:sz w:val="20"/>
          <w:szCs w:val="20"/>
          <w:lang w:eastAsia="en-GB"/>
        </w:rPr>
        <w:t xml:space="preserve"> </w:t>
      </w:r>
      <w:r w:rsidR="00F57486">
        <w:rPr>
          <w:rFonts w:ascii="Century Gothic" w:eastAsia="Times New Roman" w:hAnsi="Century Gothic" w:cs="Calibri"/>
          <w:sz w:val="20"/>
          <w:szCs w:val="20"/>
          <w:lang w:eastAsia="en-GB"/>
        </w:rPr>
        <w:t>–</w:t>
      </w:r>
      <w:r w:rsidR="00530469">
        <w:rPr>
          <w:rFonts w:ascii="Century Gothic" w:eastAsia="Times New Roman" w:hAnsi="Century Gothic" w:cs="Calibri"/>
          <w:sz w:val="20"/>
          <w:szCs w:val="20"/>
          <w:lang w:eastAsia="en-GB"/>
        </w:rPr>
        <w:t xml:space="preserve"> </w:t>
      </w:r>
      <w:r w:rsidR="00F57486">
        <w:rPr>
          <w:rFonts w:ascii="Century Gothic" w:eastAsia="Times New Roman" w:hAnsi="Century Gothic" w:cs="Calibri"/>
          <w:sz w:val="20"/>
          <w:szCs w:val="20"/>
          <w:lang w:eastAsia="en-GB"/>
        </w:rPr>
        <w:t xml:space="preserve">Complaints </w:t>
      </w:r>
      <w:r w:rsidR="00530469">
        <w:rPr>
          <w:rFonts w:ascii="Century Gothic" w:eastAsia="Times New Roman" w:hAnsi="Century Gothic" w:cs="Calibri"/>
          <w:sz w:val="20"/>
          <w:szCs w:val="20"/>
          <w:lang w:eastAsia="en-GB"/>
        </w:rPr>
        <w:t>Manager</w:t>
      </w:r>
    </w:p>
    <w:p w14:paraId="4A710941" w14:textId="2E37CFE4" w:rsidR="00557741" w:rsidRPr="00557741" w:rsidRDefault="00557741" w:rsidP="00557741">
      <w:pPr>
        <w:spacing w:after="0" w:line="240" w:lineRule="auto"/>
        <w:rPr>
          <w:rFonts w:ascii="Century Gothic" w:eastAsia="Times New Roman" w:hAnsi="Century Gothic" w:cs="Arial"/>
          <w:sz w:val="20"/>
          <w:szCs w:val="20"/>
          <w:lang w:eastAsia="en-GB"/>
        </w:rPr>
      </w:pPr>
      <w:r w:rsidRPr="00557741">
        <w:rPr>
          <w:rFonts w:ascii="Century Gothic" w:eastAsia="Times New Roman" w:hAnsi="Century Gothic" w:cs="Arial"/>
          <w:b/>
          <w:bCs/>
          <w:sz w:val="20"/>
          <w:szCs w:val="20"/>
          <w:lang w:eastAsia="en-GB"/>
        </w:rPr>
        <w:lastRenderedPageBreak/>
        <w:t>Telephone:</w:t>
      </w:r>
      <w:r w:rsidRPr="00557741">
        <w:rPr>
          <w:rFonts w:ascii="Century Gothic" w:eastAsia="Times New Roman" w:hAnsi="Century Gothic" w:cs="Arial"/>
          <w:sz w:val="20"/>
          <w:szCs w:val="20"/>
          <w:lang w:eastAsia="en-GB"/>
        </w:rPr>
        <w:t xml:space="preserve"> </w:t>
      </w:r>
      <w:r w:rsidR="00CB613E">
        <w:rPr>
          <w:rFonts w:ascii="Arial" w:hAnsi="Arial" w:cs="Arial"/>
          <w:b/>
          <w:bCs/>
          <w:color w:val="95233B"/>
          <w:sz w:val="15"/>
          <w:szCs w:val="15"/>
          <w:lang w:val="en-US" w:eastAsia="en-GB"/>
        </w:rPr>
        <w:t>:</w:t>
      </w:r>
      <w:r w:rsidR="00CB613E">
        <w:rPr>
          <w:rFonts w:ascii="Arial" w:hAnsi="Arial" w:cs="Arial"/>
          <w:b/>
          <w:bCs/>
          <w:color w:val="000000"/>
          <w:sz w:val="15"/>
          <w:szCs w:val="15"/>
          <w:lang w:val="en-US" w:eastAsia="en-GB"/>
        </w:rPr>
        <w:t xml:space="preserve">  </w:t>
      </w:r>
      <w:r w:rsidR="00C5626D">
        <w:rPr>
          <w:rFonts w:ascii="Century Gothic" w:hAnsi="Century Gothic" w:cs="Arial"/>
          <w:color w:val="000000"/>
          <w:sz w:val="20"/>
          <w:szCs w:val="20"/>
          <w:lang w:val="en-US" w:eastAsia="en-GB"/>
        </w:rPr>
        <w:t xml:space="preserve">&lt;INSERT </w:t>
      </w:r>
      <w:r w:rsidR="002C1EAD">
        <w:rPr>
          <w:rFonts w:ascii="Century Gothic" w:hAnsi="Century Gothic" w:cs="Arial"/>
          <w:color w:val="000000"/>
          <w:sz w:val="20"/>
          <w:szCs w:val="20"/>
          <w:lang w:val="en-US" w:eastAsia="en-GB"/>
        </w:rPr>
        <w:t>CONTACT PHONE NUMBER&gt;</w:t>
      </w:r>
      <w:r w:rsidR="00CB613E">
        <w:rPr>
          <w:rFonts w:ascii="Arial" w:hAnsi="Arial" w:cs="Arial"/>
          <w:color w:val="000000"/>
          <w:sz w:val="15"/>
          <w:szCs w:val="15"/>
          <w:lang w:val="en-US" w:eastAsia="en-GB"/>
        </w:rPr>
        <w:t> </w:t>
      </w:r>
    </w:p>
    <w:p w14:paraId="6D7CDA34" w14:textId="41FA024F" w:rsidR="00557741" w:rsidRPr="00557741" w:rsidRDefault="00557741" w:rsidP="00557741">
      <w:pPr>
        <w:spacing w:after="0" w:line="240" w:lineRule="auto"/>
        <w:rPr>
          <w:rFonts w:ascii="Century Gothic" w:eastAsia="Times New Roman" w:hAnsi="Century Gothic" w:cs="Times New Roman"/>
          <w:color w:val="0070C0"/>
          <w:sz w:val="24"/>
          <w:szCs w:val="24"/>
          <w:lang w:eastAsia="en-GB"/>
        </w:rPr>
      </w:pPr>
      <w:r w:rsidRPr="00557741">
        <w:rPr>
          <w:rFonts w:ascii="Century Gothic" w:eastAsia="Times New Roman" w:hAnsi="Century Gothic" w:cs="Arial"/>
          <w:b/>
          <w:bCs/>
          <w:sz w:val="20"/>
          <w:szCs w:val="20"/>
          <w:lang w:eastAsia="en-GB"/>
        </w:rPr>
        <w:t>E-mail:</w:t>
      </w:r>
      <w:r w:rsidRPr="00557741">
        <w:rPr>
          <w:rFonts w:ascii="Century Gothic" w:eastAsia="Times New Roman" w:hAnsi="Century Gothic" w:cs="Arial"/>
          <w:sz w:val="20"/>
          <w:szCs w:val="20"/>
          <w:lang w:eastAsia="en-GB"/>
        </w:rPr>
        <w:t xml:space="preserve">  </w:t>
      </w:r>
      <w:r w:rsidR="002C1EAD">
        <w:t>&lt;INSERT EMAIL&gt;</w:t>
      </w:r>
    </w:p>
    <w:p w14:paraId="52164894" w14:textId="77777777" w:rsidR="00557741" w:rsidRPr="00AB66AE" w:rsidRDefault="00557741" w:rsidP="004A6D61">
      <w:pPr>
        <w:spacing w:after="0" w:line="240" w:lineRule="auto"/>
        <w:jc w:val="both"/>
        <w:rPr>
          <w:rFonts w:ascii="Century Gothic" w:hAnsi="Century Gothic"/>
          <w:b/>
          <w:bCs/>
          <w:sz w:val="20"/>
          <w:szCs w:val="20"/>
        </w:rPr>
      </w:pPr>
    </w:p>
    <w:p w14:paraId="38BCF995" w14:textId="371C2CC4" w:rsidR="00C41EBB" w:rsidRPr="008F49DF" w:rsidRDefault="00557741" w:rsidP="00C41EBB">
      <w:pPr>
        <w:spacing w:after="0" w:line="240" w:lineRule="auto"/>
        <w:rPr>
          <w:rFonts w:ascii="Century Gothic" w:eastAsia="Times New Roman" w:hAnsi="Century Gothic" w:cs="Times New Roman"/>
          <w:i/>
          <w:iCs/>
          <w:sz w:val="20"/>
          <w:szCs w:val="20"/>
          <w:shd w:val="clear" w:color="auto" w:fill="FFFFFF"/>
          <w:lang w:val="en-US"/>
        </w:rPr>
      </w:pPr>
      <w:r w:rsidRPr="00F4049E">
        <w:rPr>
          <w:rFonts w:ascii="Century Gothic" w:hAnsi="Century Gothic"/>
          <w:b/>
          <w:bCs/>
          <w:sz w:val="20"/>
          <w:szCs w:val="20"/>
        </w:rPr>
        <w:t>Address</w:t>
      </w:r>
      <w:r w:rsidR="00F4049E" w:rsidRPr="00F4049E">
        <w:rPr>
          <w:rFonts w:ascii="Century Gothic" w:hAnsi="Century Gothic"/>
          <w:b/>
          <w:bCs/>
          <w:sz w:val="20"/>
          <w:szCs w:val="20"/>
        </w:rPr>
        <w:t>:</w:t>
      </w:r>
      <w:r w:rsidR="00F4049E">
        <w:rPr>
          <w:rFonts w:ascii="Century Gothic" w:hAnsi="Century Gothic"/>
          <w:sz w:val="20"/>
          <w:szCs w:val="20"/>
        </w:rPr>
        <w:t xml:space="preserve"> </w:t>
      </w:r>
      <w:r w:rsidR="002C1EAD">
        <w:rPr>
          <w:rFonts w:ascii="Century Gothic" w:eastAsia="Times New Roman" w:hAnsi="Century Gothic" w:cs="Times New Roman"/>
          <w:i/>
          <w:iCs/>
          <w:sz w:val="20"/>
          <w:szCs w:val="20"/>
          <w:shd w:val="clear" w:color="auto" w:fill="FFFFFF"/>
          <w:lang w:val="en-US"/>
        </w:rPr>
        <w:t>&lt;INSERT ADDRESS&gt;</w:t>
      </w:r>
    </w:p>
    <w:p w14:paraId="585006A8" w14:textId="44BFA4B1" w:rsidR="006226FE" w:rsidRPr="00C75F2D" w:rsidRDefault="006226FE" w:rsidP="00557741">
      <w:pPr>
        <w:spacing w:after="0" w:line="240" w:lineRule="auto"/>
        <w:rPr>
          <w:rFonts w:ascii="Century Gothic" w:eastAsia="Times New Roman" w:hAnsi="Century Gothic" w:cs="Arial"/>
          <w:color w:val="000000"/>
          <w:sz w:val="20"/>
          <w:szCs w:val="20"/>
          <w:shd w:val="clear" w:color="auto" w:fill="FFFFFF"/>
          <w:lang w:eastAsia="en-GB"/>
        </w:rPr>
      </w:pPr>
    </w:p>
    <w:p w14:paraId="2536B73A" w14:textId="2E249806" w:rsidR="00D53E3A" w:rsidRPr="00D53E3A" w:rsidRDefault="00312E91" w:rsidP="00D53E3A">
      <w:pPr>
        <w:outlineLvl w:val="0"/>
      </w:pPr>
      <w:r w:rsidRPr="00312E91">
        <w:rPr>
          <w:rFonts w:ascii="Century Gothic" w:hAnsi="Century Gothic"/>
          <w:sz w:val="20"/>
          <w:szCs w:val="20"/>
        </w:rPr>
        <w:t xml:space="preserve">Web: </w:t>
      </w:r>
      <w:r w:rsidR="002A0AC8">
        <w:t>&lt;INSERT WEBSITE&gt;</w:t>
      </w:r>
    </w:p>
    <w:p w14:paraId="17A66746" w14:textId="111C30FA" w:rsidR="00F56584" w:rsidRPr="00AB66AE" w:rsidRDefault="00F56584" w:rsidP="00F56584">
      <w:pPr>
        <w:spacing w:after="0" w:line="240" w:lineRule="auto"/>
        <w:rPr>
          <w:rFonts w:ascii="Century Gothic" w:hAnsi="Century Gothic"/>
          <w:sz w:val="20"/>
          <w:szCs w:val="20"/>
        </w:rPr>
      </w:pPr>
    </w:p>
    <w:p w14:paraId="6ED4657F" w14:textId="77777777" w:rsidR="00F12CD8" w:rsidRPr="00AB66AE" w:rsidRDefault="00F12CD8" w:rsidP="00F12CD8">
      <w:pPr>
        <w:spacing w:after="0" w:line="240" w:lineRule="auto"/>
        <w:jc w:val="both"/>
        <w:rPr>
          <w:rFonts w:ascii="Century Gothic" w:hAnsi="Century Gothic"/>
          <w:sz w:val="20"/>
          <w:szCs w:val="20"/>
        </w:rPr>
      </w:pPr>
    </w:p>
    <w:p w14:paraId="6546A1F6" w14:textId="77777777" w:rsidR="00F12CD8" w:rsidRPr="00A53464" w:rsidRDefault="00F12CD8" w:rsidP="00F12CD8">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POLICY STATEMENT</w:t>
      </w:r>
    </w:p>
    <w:p w14:paraId="37A2ED3A" w14:textId="77777777" w:rsidR="005E636E" w:rsidRPr="00AB66AE" w:rsidRDefault="005E636E" w:rsidP="00F12CD8">
      <w:pPr>
        <w:spacing w:after="0" w:line="240" w:lineRule="auto"/>
        <w:jc w:val="both"/>
        <w:rPr>
          <w:rFonts w:ascii="Century Gothic" w:hAnsi="Century Gothic"/>
          <w:sz w:val="20"/>
          <w:szCs w:val="20"/>
        </w:rPr>
      </w:pPr>
    </w:p>
    <w:p w14:paraId="61C038B3" w14:textId="32F1FC7C"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At</w:t>
      </w:r>
      <w:r w:rsidR="00F56584" w:rsidRPr="00AB66AE">
        <w:rPr>
          <w:rFonts w:ascii="Century Gothic" w:hAnsi="Century Gothic"/>
          <w:sz w:val="20"/>
          <w:szCs w:val="20"/>
        </w:rPr>
        <w:t xml:space="preserve"> </w:t>
      </w:r>
      <w:r w:rsidR="002A0AC8">
        <w:rPr>
          <w:rFonts w:ascii="Century Gothic" w:hAnsi="Century Gothic"/>
          <w:sz w:val="20"/>
          <w:szCs w:val="20"/>
        </w:rPr>
        <w:t>&lt;</w:t>
      </w:r>
      <w:r w:rsidR="00B03264">
        <w:rPr>
          <w:rFonts w:ascii="Century Gothic" w:hAnsi="Century Gothic"/>
          <w:sz w:val="20"/>
          <w:szCs w:val="20"/>
        </w:rPr>
        <w:t>INSERT FULL REGISTERED NAME&gt;</w:t>
      </w:r>
      <w:r w:rsidRPr="00AB66AE">
        <w:rPr>
          <w:rFonts w:ascii="Century Gothic" w:hAnsi="Century Gothic"/>
          <w:sz w:val="20"/>
          <w:szCs w:val="20"/>
        </w:rPr>
        <w:t xml:space="preserve"> we believe that if a customer wishes to file a complaint or express dissatisfaction, it should be easy for them to do so.  </w:t>
      </w:r>
    </w:p>
    <w:p w14:paraId="264C1F2B" w14:textId="77777777" w:rsidR="00F12CD8" w:rsidRPr="00AB66AE" w:rsidRDefault="00F12CD8" w:rsidP="00F12CD8">
      <w:pPr>
        <w:spacing w:after="0" w:line="240" w:lineRule="auto"/>
        <w:jc w:val="both"/>
        <w:rPr>
          <w:rFonts w:ascii="Century Gothic" w:hAnsi="Century Gothic"/>
          <w:sz w:val="20"/>
          <w:szCs w:val="20"/>
        </w:rPr>
      </w:pPr>
    </w:p>
    <w:p w14:paraId="51547CED" w14:textId="5B09C79F"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It is </w:t>
      </w:r>
      <w:r w:rsidR="009D4113">
        <w:rPr>
          <w:rFonts w:ascii="Century Gothic" w:hAnsi="Century Gothic"/>
          <w:sz w:val="20"/>
          <w:szCs w:val="20"/>
        </w:rPr>
        <w:t xml:space="preserve">&lt;INSERT </w:t>
      </w:r>
      <w:r w:rsidR="00590A03">
        <w:rPr>
          <w:rFonts w:ascii="Century Gothic" w:hAnsi="Century Gothic"/>
          <w:sz w:val="20"/>
          <w:szCs w:val="20"/>
        </w:rPr>
        <w:t>FULL REGISTER</w:t>
      </w:r>
      <w:r w:rsidR="00685425">
        <w:rPr>
          <w:rFonts w:ascii="Century Gothic" w:hAnsi="Century Gothic"/>
          <w:sz w:val="20"/>
          <w:szCs w:val="20"/>
        </w:rPr>
        <w:t>E</w:t>
      </w:r>
      <w:r w:rsidR="00590A03">
        <w:rPr>
          <w:rFonts w:ascii="Century Gothic" w:hAnsi="Century Gothic"/>
          <w:sz w:val="20"/>
          <w:szCs w:val="20"/>
        </w:rPr>
        <w:t>D NAME&gt;</w:t>
      </w:r>
      <w:r w:rsidRPr="00AB66AE">
        <w:rPr>
          <w:rFonts w:ascii="Century Gothic" w:hAnsi="Century Gothic"/>
          <w:sz w:val="20"/>
          <w:szCs w:val="20"/>
        </w:rPr>
        <w:t xml:space="preserve"> policy to receive complaints and consider them as an opportunity to learn, adapt, improve, and provide a better service.</w:t>
      </w:r>
    </w:p>
    <w:p w14:paraId="314974CD" w14:textId="77777777" w:rsidR="00F12CD8" w:rsidRPr="00AB66AE" w:rsidRDefault="00F12CD8" w:rsidP="00F12CD8">
      <w:pPr>
        <w:spacing w:after="0" w:line="240" w:lineRule="auto"/>
        <w:jc w:val="both"/>
        <w:rPr>
          <w:rFonts w:ascii="Century Gothic" w:hAnsi="Century Gothic"/>
          <w:sz w:val="20"/>
          <w:szCs w:val="20"/>
        </w:rPr>
      </w:pPr>
    </w:p>
    <w:p w14:paraId="6A12BB1B"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In addition, a quick resolution of a complaint, in a way that respects and values the person’s feedback, can be one of the most important factors in recovering the persons confidence in our products and services.  It can also help prevent further escalation of the complaint.  A responsive, efficient, and fair complaint management procedure can assist us to achieve this on each complaint.</w:t>
      </w:r>
    </w:p>
    <w:p w14:paraId="6BA0E475" w14:textId="77777777" w:rsidR="00F12CD8" w:rsidRPr="00AB66AE" w:rsidRDefault="00F12CD8" w:rsidP="00F12CD8">
      <w:pPr>
        <w:spacing w:after="0" w:line="240" w:lineRule="auto"/>
        <w:jc w:val="both"/>
        <w:rPr>
          <w:rFonts w:ascii="Century Gothic" w:hAnsi="Century Gothic"/>
          <w:sz w:val="20"/>
          <w:szCs w:val="20"/>
        </w:rPr>
      </w:pPr>
    </w:p>
    <w:p w14:paraId="16693AB1"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The purpose of this policy is to ensure that complaints are dealt with consistently and properly and that all comments and complaints are taken seriously.  This organisation expects staff at all levels to be committed to fair, effective and efficient complaint handling.</w:t>
      </w:r>
    </w:p>
    <w:p w14:paraId="5DFD5837" w14:textId="77777777" w:rsidR="00F12CD8" w:rsidRPr="00AB66AE" w:rsidRDefault="00F12CD8" w:rsidP="00F12CD8">
      <w:pPr>
        <w:spacing w:after="0" w:line="240" w:lineRule="auto"/>
        <w:jc w:val="both"/>
        <w:rPr>
          <w:rFonts w:ascii="Century Gothic" w:hAnsi="Century Gothic"/>
          <w:sz w:val="20"/>
          <w:szCs w:val="20"/>
        </w:rPr>
      </w:pPr>
    </w:p>
    <w:p w14:paraId="5B2E0D7F" w14:textId="77777777" w:rsidR="00F12CD8" w:rsidRPr="00A53464" w:rsidRDefault="00F12CD8" w:rsidP="00F12CD8">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OUR PRINCIPLES</w:t>
      </w:r>
    </w:p>
    <w:p w14:paraId="6F91F13F" w14:textId="77777777" w:rsidR="005E636E" w:rsidRPr="00AB66AE" w:rsidRDefault="005E636E" w:rsidP="00F12CD8">
      <w:pPr>
        <w:spacing w:after="0" w:line="240" w:lineRule="auto"/>
        <w:jc w:val="both"/>
        <w:rPr>
          <w:rFonts w:ascii="Century Gothic" w:hAnsi="Century Gothic"/>
          <w:sz w:val="20"/>
          <w:szCs w:val="20"/>
        </w:rPr>
      </w:pPr>
    </w:p>
    <w:p w14:paraId="10C8A0F9" w14:textId="456CE5B4" w:rsidR="00F12CD8" w:rsidRPr="00AB66AE" w:rsidRDefault="006042EB" w:rsidP="00F12CD8">
      <w:pPr>
        <w:spacing w:after="0" w:line="240" w:lineRule="auto"/>
        <w:jc w:val="both"/>
        <w:rPr>
          <w:rFonts w:ascii="Century Gothic" w:hAnsi="Century Gothic"/>
          <w:sz w:val="20"/>
          <w:szCs w:val="20"/>
        </w:rPr>
      </w:pPr>
      <w:r>
        <w:rPr>
          <w:rFonts w:ascii="Century Gothic" w:hAnsi="Century Gothic"/>
          <w:sz w:val="20"/>
          <w:szCs w:val="20"/>
        </w:rPr>
        <w:t>&lt;INSERT FIRMS NAME&gt;</w:t>
      </w:r>
      <w:r w:rsidR="00D53E3A">
        <w:rPr>
          <w:rFonts w:ascii="Century Gothic" w:hAnsi="Century Gothic"/>
          <w:sz w:val="20"/>
          <w:szCs w:val="20"/>
        </w:rPr>
        <w:t xml:space="preserve"> </w:t>
      </w:r>
      <w:r w:rsidR="00F12CD8" w:rsidRPr="00AB66AE">
        <w:rPr>
          <w:rFonts w:ascii="Century Gothic" w:hAnsi="Century Gothic"/>
          <w:sz w:val="20"/>
          <w:szCs w:val="20"/>
        </w:rPr>
        <w:t>will ensure that our customers have a right to:</w:t>
      </w:r>
    </w:p>
    <w:p w14:paraId="7BD43025" w14:textId="26F6EA7D" w:rsidR="00F12CD8" w:rsidRPr="00AB66AE" w:rsidRDefault="00F12CD8" w:rsidP="008860F6">
      <w:pPr>
        <w:pStyle w:val="ListParagraph"/>
        <w:numPr>
          <w:ilvl w:val="0"/>
          <w:numId w:val="29"/>
        </w:numPr>
        <w:spacing w:after="0" w:line="240" w:lineRule="auto"/>
        <w:jc w:val="both"/>
        <w:rPr>
          <w:rFonts w:ascii="Century Gothic" w:hAnsi="Century Gothic"/>
          <w:sz w:val="20"/>
          <w:szCs w:val="20"/>
        </w:rPr>
      </w:pPr>
      <w:r w:rsidRPr="00AB66AE">
        <w:rPr>
          <w:rFonts w:ascii="Century Gothic" w:hAnsi="Century Gothic"/>
          <w:sz w:val="20"/>
          <w:szCs w:val="20"/>
        </w:rPr>
        <w:t xml:space="preserve">Be treated fairly and </w:t>
      </w:r>
      <w:proofErr w:type="gramStart"/>
      <w:r w:rsidRPr="00AB66AE">
        <w:rPr>
          <w:rFonts w:ascii="Century Gothic" w:hAnsi="Century Gothic"/>
          <w:sz w:val="20"/>
          <w:szCs w:val="20"/>
        </w:rPr>
        <w:t>sensitively</w:t>
      </w:r>
      <w:proofErr w:type="gramEnd"/>
    </w:p>
    <w:p w14:paraId="1647E46B" w14:textId="141892F1" w:rsidR="00F12CD8" w:rsidRPr="00AB66AE" w:rsidRDefault="00F12CD8" w:rsidP="008860F6">
      <w:pPr>
        <w:pStyle w:val="ListParagraph"/>
        <w:numPr>
          <w:ilvl w:val="0"/>
          <w:numId w:val="29"/>
        </w:numPr>
        <w:spacing w:after="0" w:line="240" w:lineRule="auto"/>
        <w:jc w:val="both"/>
        <w:rPr>
          <w:rFonts w:ascii="Century Gothic" w:hAnsi="Century Gothic"/>
          <w:sz w:val="20"/>
          <w:szCs w:val="20"/>
        </w:rPr>
      </w:pPr>
      <w:r w:rsidRPr="00AB66AE">
        <w:rPr>
          <w:rFonts w:ascii="Century Gothic" w:hAnsi="Century Gothic"/>
          <w:sz w:val="20"/>
          <w:szCs w:val="20"/>
        </w:rPr>
        <w:t xml:space="preserve">Be kept informed about what is happening with their </w:t>
      </w:r>
      <w:proofErr w:type="gramStart"/>
      <w:r w:rsidRPr="00AB66AE">
        <w:rPr>
          <w:rFonts w:ascii="Century Gothic" w:hAnsi="Century Gothic"/>
          <w:sz w:val="20"/>
          <w:szCs w:val="20"/>
        </w:rPr>
        <w:t>complaint</w:t>
      </w:r>
      <w:proofErr w:type="gramEnd"/>
      <w:r w:rsidRPr="00AB66AE">
        <w:rPr>
          <w:rFonts w:ascii="Century Gothic" w:hAnsi="Century Gothic"/>
          <w:sz w:val="20"/>
          <w:szCs w:val="20"/>
        </w:rPr>
        <w:t xml:space="preserve"> </w:t>
      </w:r>
    </w:p>
    <w:p w14:paraId="5F12A2C7" w14:textId="5B658418" w:rsidR="00F12CD8" w:rsidRPr="00AB66AE" w:rsidRDefault="00F12CD8" w:rsidP="008860F6">
      <w:pPr>
        <w:pStyle w:val="ListParagraph"/>
        <w:numPr>
          <w:ilvl w:val="0"/>
          <w:numId w:val="29"/>
        </w:numPr>
        <w:spacing w:after="0" w:line="240" w:lineRule="auto"/>
        <w:jc w:val="both"/>
        <w:rPr>
          <w:rFonts w:ascii="Century Gothic" w:hAnsi="Century Gothic"/>
          <w:sz w:val="20"/>
          <w:szCs w:val="20"/>
        </w:rPr>
      </w:pPr>
      <w:r w:rsidRPr="00AB66AE">
        <w:rPr>
          <w:rFonts w:ascii="Century Gothic" w:hAnsi="Century Gothic"/>
          <w:sz w:val="20"/>
          <w:szCs w:val="20"/>
        </w:rPr>
        <w:t xml:space="preserve">And be advised of the service standards they should </w:t>
      </w:r>
      <w:proofErr w:type="gramStart"/>
      <w:r w:rsidRPr="00AB66AE">
        <w:rPr>
          <w:rFonts w:ascii="Century Gothic" w:hAnsi="Century Gothic"/>
          <w:sz w:val="20"/>
          <w:szCs w:val="20"/>
        </w:rPr>
        <w:t>expect</w:t>
      </w:r>
      <w:proofErr w:type="gramEnd"/>
      <w:r w:rsidRPr="00AB66AE">
        <w:rPr>
          <w:rFonts w:ascii="Century Gothic" w:hAnsi="Century Gothic"/>
          <w:sz w:val="20"/>
          <w:szCs w:val="20"/>
        </w:rPr>
        <w:t xml:space="preserve"> </w:t>
      </w:r>
    </w:p>
    <w:p w14:paraId="68FB9830" w14:textId="1879484D" w:rsidR="00F12CD8" w:rsidRPr="00AB66AE" w:rsidRDefault="00F12CD8" w:rsidP="008860F6">
      <w:pPr>
        <w:pStyle w:val="ListParagraph"/>
        <w:numPr>
          <w:ilvl w:val="0"/>
          <w:numId w:val="29"/>
        </w:numPr>
        <w:spacing w:after="0" w:line="240" w:lineRule="auto"/>
        <w:jc w:val="both"/>
        <w:rPr>
          <w:rFonts w:ascii="Century Gothic" w:hAnsi="Century Gothic"/>
          <w:sz w:val="20"/>
          <w:szCs w:val="20"/>
        </w:rPr>
      </w:pPr>
      <w:r w:rsidRPr="00AB66AE">
        <w:rPr>
          <w:rFonts w:ascii="Century Gothic" w:hAnsi="Century Gothic"/>
          <w:sz w:val="20"/>
          <w:szCs w:val="20"/>
        </w:rPr>
        <w:t xml:space="preserve">The timescale for acknowledging and responding to a complaint </w:t>
      </w:r>
    </w:p>
    <w:p w14:paraId="170A58DC" w14:textId="48CD8C02" w:rsidR="00F12CD8" w:rsidRPr="00AB66AE" w:rsidRDefault="00F12CD8" w:rsidP="008860F6">
      <w:pPr>
        <w:pStyle w:val="ListParagraph"/>
        <w:numPr>
          <w:ilvl w:val="0"/>
          <w:numId w:val="29"/>
        </w:numPr>
        <w:spacing w:after="0" w:line="240" w:lineRule="auto"/>
        <w:jc w:val="both"/>
        <w:rPr>
          <w:rFonts w:ascii="Century Gothic" w:hAnsi="Century Gothic"/>
          <w:sz w:val="20"/>
          <w:szCs w:val="20"/>
        </w:rPr>
      </w:pPr>
      <w:r w:rsidRPr="00AB66AE">
        <w:rPr>
          <w:rFonts w:ascii="Century Gothic" w:hAnsi="Century Gothic"/>
          <w:sz w:val="20"/>
          <w:szCs w:val="20"/>
        </w:rPr>
        <w:t xml:space="preserve">And any right of appeal. </w:t>
      </w:r>
    </w:p>
    <w:p w14:paraId="02FFA739" w14:textId="77777777" w:rsidR="00F12CD8" w:rsidRPr="00AB66AE" w:rsidRDefault="00F12CD8" w:rsidP="00F12CD8">
      <w:pPr>
        <w:spacing w:after="0" w:line="240" w:lineRule="auto"/>
        <w:jc w:val="both"/>
        <w:rPr>
          <w:rFonts w:ascii="Century Gothic" w:hAnsi="Century Gothic"/>
          <w:sz w:val="20"/>
          <w:szCs w:val="20"/>
        </w:rPr>
      </w:pPr>
    </w:p>
    <w:p w14:paraId="24BEEB22" w14:textId="25BD8E1B"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All staff representing </w:t>
      </w:r>
      <w:r w:rsidR="006042EB">
        <w:rPr>
          <w:rFonts w:ascii="Century Gothic" w:hAnsi="Century Gothic"/>
          <w:sz w:val="20"/>
          <w:szCs w:val="20"/>
        </w:rPr>
        <w:t>&lt;INSERT FIRMS NAME&gt;</w:t>
      </w:r>
      <w:r w:rsidR="00D53E3A">
        <w:rPr>
          <w:rFonts w:ascii="Century Gothic" w:hAnsi="Century Gothic"/>
          <w:sz w:val="20"/>
          <w:szCs w:val="20"/>
        </w:rPr>
        <w:t xml:space="preserve"> </w:t>
      </w:r>
      <w:r w:rsidRPr="00AB66AE">
        <w:rPr>
          <w:rFonts w:ascii="Century Gothic" w:hAnsi="Century Gothic"/>
          <w:sz w:val="20"/>
          <w:szCs w:val="20"/>
        </w:rPr>
        <w:t xml:space="preserve">will: </w:t>
      </w:r>
    </w:p>
    <w:p w14:paraId="4B4F3E63" w14:textId="659D6345" w:rsidR="00F12CD8" w:rsidRPr="00AB66AE" w:rsidRDefault="00F12CD8" w:rsidP="008860F6">
      <w:pPr>
        <w:pStyle w:val="ListParagraph"/>
        <w:numPr>
          <w:ilvl w:val="0"/>
          <w:numId w:val="27"/>
        </w:numPr>
        <w:spacing w:after="0" w:line="240" w:lineRule="auto"/>
        <w:jc w:val="both"/>
        <w:rPr>
          <w:rFonts w:ascii="Century Gothic" w:hAnsi="Century Gothic"/>
          <w:sz w:val="20"/>
          <w:szCs w:val="20"/>
        </w:rPr>
      </w:pPr>
      <w:r w:rsidRPr="00AB66AE">
        <w:rPr>
          <w:rFonts w:ascii="Century Gothic" w:hAnsi="Century Gothic"/>
          <w:sz w:val="20"/>
          <w:szCs w:val="20"/>
        </w:rPr>
        <w:t xml:space="preserve">Be sensitive to the particular needs of </w:t>
      </w:r>
      <w:proofErr w:type="gramStart"/>
      <w:r w:rsidRPr="00AB66AE">
        <w:rPr>
          <w:rFonts w:ascii="Century Gothic" w:hAnsi="Century Gothic"/>
          <w:sz w:val="20"/>
          <w:szCs w:val="20"/>
        </w:rPr>
        <w:t>customers</w:t>
      </w:r>
      <w:proofErr w:type="gramEnd"/>
      <w:r w:rsidRPr="00AB66AE">
        <w:rPr>
          <w:rFonts w:ascii="Century Gothic" w:hAnsi="Century Gothic"/>
          <w:sz w:val="20"/>
          <w:szCs w:val="20"/>
        </w:rPr>
        <w:t xml:space="preserve"> </w:t>
      </w:r>
    </w:p>
    <w:p w14:paraId="3A192DF0" w14:textId="778A0436" w:rsidR="00F12CD8" w:rsidRPr="00AB66AE" w:rsidRDefault="00F12CD8" w:rsidP="008860F6">
      <w:pPr>
        <w:pStyle w:val="ListParagraph"/>
        <w:numPr>
          <w:ilvl w:val="0"/>
          <w:numId w:val="27"/>
        </w:numPr>
        <w:spacing w:after="0" w:line="240" w:lineRule="auto"/>
        <w:jc w:val="both"/>
        <w:rPr>
          <w:rFonts w:ascii="Century Gothic" w:hAnsi="Century Gothic"/>
          <w:sz w:val="20"/>
          <w:szCs w:val="20"/>
        </w:rPr>
      </w:pPr>
      <w:r w:rsidRPr="00AB66AE">
        <w:rPr>
          <w:rFonts w:ascii="Century Gothic" w:hAnsi="Century Gothic"/>
          <w:sz w:val="20"/>
          <w:szCs w:val="20"/>
        </w:rPr>
        <w:t xml:space="preserve">Treat complaints as confidential, where possible </w:t>
      </w:r>
    </w:p>
    <w:p w14:paraId="73041F16" w14:textId="4F5F5559" w:rsidR="00F12CD8" w:rsidRPr="00AB66AE" w:rsidRDefault="00F12CD8" w:rsidP="008860F6">
      <w:pPr>
        <w:pStyle w:val="ListParagraph"/>
        <w:numPr>
          <w:ilvl w:val="0"/>
          <w:numId w:val="27"/>
        </w:numPr>
        <w:spacing w:after="0" w:line="240" w:lineRule="auto"/>
        <w:jc w:val="both"/>
        <w:rPr>
          <w:rFonts w:ascii="Century Gothic" w:hAnsi="Century Gothic"/>
          <w:sz w:val="20"/>
          <w:szCs w:val="20"/>
        </w:rPr>
      </w:pPr>
      <w:r w:rsidRPr="00AB66AE">
        <w:rPr>
          <w:rFonts w:ascii="Century Gothic" w:hAnsi="Century Gothic"/>
          <w:sz w:val="20"/>
          <w:szCs w:val="20"/>
        </w:rPr>
        <w:t>Be accessible and clearly identified.</w:t>
      </w:r>
    </w:p>
    <w:p w14:paraId="0029731A" w14:textId="77777777" w:rsidR="00F12CD8" w:rsidRPr="00AB66AE" w:rsidRDefault="00F12CD8" w:rsidP="00F12CD8">
      <w:pPr>
        <w:spacing w:after="0" w:line="240" w:lineRule="auto"/>
        <w:jc w:val="both"/>
        <w:rPr>
          <w:rFonts w:ascii="Century Gothic" w:hAnsi="Century Gothic"/>
          <w:sz w:val="20"/>
          <w:szCs w:val="20"/>
        </w:rPr>
      </w:pPr>
    </w:p>
    <w:p w14:paraId="51315355"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Our policy will:</w:t>
      </w:r>
    </w:p>
    <w:p w14:paraId="6C56C822" w14:textId="5FF23B27" w:rsidR="00F12CD8" w:rsidRPr="00AB66AE" w:rsidRDefault="00F12CD8" w:rsidP="008860F6">
      <w:pPr>
        <w:pStyle w:val="ListParagraph"/>
        <w:numPr>
          <w:ilvl w:val="0"/>
          <w:numId w:val="25"/>
        </w:numPr>
        <w:spacing w:after="0" w:line="240" w:lineRule="auto"/>
        <w:jc w:val="both"/>
        <w:rPr>
          <w:rFonts w:ascii="Century Gothic" w:hAnsi="Century Gothic"/>
          <w:sz w:val="20"/>
          <w:szCs w:val="20"/>
        </w:rPr>
      </w:pPr>
      <w:r w:rsidRPr="00AB66AE">
        <w:rPr>
          <w:rFonts w:ascii="Century Gothic" w:hAnsi="Century Gothic"/>
          <w:sz w:val="20"/>
          <w:szCs w:val="20"/>
        </w:rPr>
        <w:t xml:space="preserve">Be open, easily accessible, and widely promoted to all our customers and those who represent </w:t>
      </w:r>
      <w:proofErr w:type="gramStart"/>
      <w:r w:rsidRPr="00AB66AE">
        <w:rPr>
          <w:rFonts w:ascii="Century Gothic" w:hAnsi="Century Gothic"/>
          <w:sz w:val="20"/>
          <w:szCs w:val="20"/>
        </w:rPr>
        <w:t>them</w:t>
      </w:r>
      <w:proofErr w:type="gramEnd"/>
      <w:r w:rsidRPr="00AB66AE">
        <w:rPr>
          <w:rFonts w:ascii="Century Gothic" w:hAnsi="Century Gothic"/>
          <w:sz w:val="20"/>
          <w:szCs w:val="20"/>
        </w:rPr>
        <w:t xml:space="preserve"> </w:t>
      </w:r>
    </w:p>
    <w:p w14:paraId="5848A9ED" w14:textId="4E7D6C15" w:rsidR="00F12CD8" w:rsidRPr="00AB66AE" w:rsidRDefault="00F12CD8" w:rsidP="008860F6">
      <w:pPr>
        <w:pStyle w:val="ListParagraph"/>
        <w:numPr>
          <w:ilvl w:val="0"/>
          <w:numId w:val="25"/>
        </w:numPr>
        <w:spacing w:after="0" w:line="240" w:lineRule="auto"/>
        <w:jc w:val="both"/>
        <w:rPr>
          <w:rFonts w:ascii="Century Gothic" w:hAnsi="Century Gothic"/>
          <w:sz w:val="20"/>
          <w:szCs w:val="20"/>
        </w:rPr>
      </w:pPr>
      <w:r w:rsidRPr="00AB66AE">
        <w:rPr>
          <w:rFonts w:ascii="Century Gothic" w:hAnsi="Century Gothic"/>
          <w:sz w:val="20"/>
          <w:szCs w:val="20"/>
        </w:rPr>
        <w:t xml:space="preserve">Be easy to understand and use by all customers and </w:t>
      </w:r>
      <w:proofErr w:type="gramStart"/>
      <w:r w:rsidRPr="00AB66AE">
        <w:rPr>
          <w:rFonts w:ascii="Century Gothic" w:hAnsi="Century Gothic"/>
          <w:sz w:val="20"/>
          <w:szCs w:val="20"/>
        </w:rPr>
        <w:t>employees</w:t>
      </w:r>
      <w:proofErr w:type="gramEnd"/>
    </w:p>
    <w:p w14:paraId="76ABC063" w14:textId="5BF66BEF" w:rsidR="00F12CD8" w:rsidRPr="00AB66AE" w:rsidRDefault="00F12CD8" w:rsidP="008860F6">
      <w:pPr>
        <w:pStyle w:val="ListParagraph"/>
        <w:numPr>
          <w:ilvl w:val="0"/>
          <w:numId w:val="25"/>
        </w:numPr>
        <w:spacing w:after="0" w:line="240" w:lineRule="auto"/>
        <w:jc w:val="both"/>
        <w:rPr>
          <w:rFonts w:ascii="Century Gothic" w:hAnsi="Century Gothic"/>
          <w:sz w:val="20"/>
          <w:szCs w:val="20"/>
        </w:rPr>
      </w:pPr>
      <w:r w:rsidRPr="00AB66AE">
        <w:rPr>
          <w:rFonts w:ascii="Century Gothic" w:hAnsi="Century Gothic"/>
          <w:sz w:val="20"/>
          <w:szCs w:val="20"/>
        </w:rPr>
        <w:t>Set out how to complain and how a complaint should be handled.</w:t>
      </w:r>
    </w:p>
    <w:p w14:paraId="36008742" w14:textId="77777777" w:rsidR="00F12CD8" w:rsidRPr="00AB66AE" w:rsidRDefault="00F12CD8" w:rsidP="00F12CD8">
      <w:pPr>
        <w:spacing w:after="0" w:line="240" w:lineRule="auto"/>
        <w:jc w:val="both"/>
        <w:rPr>
          <w:rFonts w:ascii="Century Gothic" w:hAnsi="Century Gothic"/>
          <w:sz w:val="20"/>
          <w:szCs w:val="20"/>
        </w:rPr>
      </w:pPr>
    </w:p>
    <w:p w14:paraId="7D89EA33" w14:textId="77777777" w:rsidR="009217D9" w:rsidRDefault="009217D9" w:rsidP="00F12CD8">
      <w:pPr>
        <w:spacing w:after="0" w:line="240" w:lineRule="auto"/>
        <w:jc w:val="both"/>
        <w:rPr>
          <w:rFonts w:ascii="Century Gothic" w:hAnsi="Century Gothic"/>
          <w:b/>
          <w:bCs/>
          <w:sz w:val="20"/>
          <w:szCs w:val="20"/>
          <w:u w:val="single"/>
        </w:rPr>
      </w:pPr>
    </w:p>
    <w:p w14:paraId="7C66F5F4" w14:textId="77777777" w:rsidR="009217D9" w:rsidRDefault="009217D9" w:rsidP="00F12CD8">
      <w:pPr>
        <w:spacing w:after="0" w:line="240" w:lineRule="auto"/>
        <w:jc w:val="both"/>
        <w:rPr>
          <w:rFonts w:ascii="Century Gothic" w:hAnsi="Century Gothic"/>
          <w:b/>
          <w:bCs/>
          <w:sz w:val="20"/>
          <w:szCs w:val="20"/>
          <w:u w:val="single"/>
        </w:rPr>
      </w:pPr>
    </w:p>
    <w:p w14:paraId="52377DF0" w14:textId="77777777" w:rsidR="009217D9" w:rsidRDefault="009217D9" w:rsidP="00F12CD8">
      <w:pPr>
        <w:spacing w:after="0" w:line="240" w:lineRule="auto"/>
        <w:jc w:val="both"/>
        <w:rPr>
          <w:rFonts w:ascii="Century Gothic" w:hAnsi="Century Gothic"/>
          <w:b/>
          <w:bCs/>
          <w:sz w:val="20"/>
          <w:szCs w:val="20"/>
          <w:u w:val="single"/>
        </w:rPr>
      </w:pPr>
    </w:p>
    <w:p w14:paraId="02061797" w14:textId="77777777" w:rsidR="009217D9" w:rsidRDefault="009217D9" w:rsidP="00F12CD8">
      <w:pPr>
        <w:spacing w:after="0" w:line="240" w:lineRule="auto"/>
        <w:jc w:val="both"/>
        <w:rPr>
          <w:rFonts w:ascii="Century Gothic" w:hAnsi="Century Gothic"/>
          <w:b/>
          <w:bCs/>
          <w:sz w:val="20"/>
          <w:szCs w:val="20"/>
          <w:u w:val="single"/>
        </w:rPr>
      </w:pPr>
    </w:p>
    <w:p w14:paraId="74CDFA2E" w14:textId="77777777" w:rsidR="009217D9" w:rsidRDefault="009217D9" w:rsidP="00F12CD8">
      <w:pPr>
        <w:spacing w:after="0" w:line="240" w:lineRule="auto"/>
        <w:jc w:val="both"/>
        <w:rPr>
          <w:rFonts w:ascii="Century Gothic" w:hAnsi="Century Gothic"/>
          <w:b/>
          <w:bCs/>
          <w:sz w:val="20"/>
          <w:szCs w:val="20"/>
          <w:u w:val="single"/>
        </w:rPr>
      </w:pPr>
    </w:p>
    <w:p w14:paraId="2F796431" w14:textId="77777777" w:rsidR="009217D9" w:rsidRDefault="009217D9" w:rsidP="00F12CD8">
      <w:pPr>
        <w:spacing w:after="0" w:line="240" w:lineRule="auto"/>
        <w:jc w:val="both"/>
        <w:rPr>
          <w:rFonts w:ascii="Century Gothic" w:hAnsi="Century Gothic"/>
          <w:b/>
          <w:bCs/>
          <w:sz w:val="20"/>
          <w:szCs w:val="20"/>
          <w:u w:val="single"/>
        </w:rPr>
      </w:pPr>
    </w:p>
    <w:p w14:paraId="6F9D3080" w14:textId="2BAA6FC2" w:rsidR="009217D9" w:rsidRDefault="009217D9" w:rsidP="00F12CD8">
      <w:pPr>
        <w:spacing w:after="0" w:line="240" w:lineRule="auto"/>
        <w:jc w:val="both"/>
        <w:rPr>
          <w:rFonts w:ascii="Century Gothic" w:hAnsi="Century Gothic"/>
          <w:b/>
          <w:bCs/>
          <w:sz w:val="20"/>
          <w:szCs w:val="20"/>
          <w:u w:val="single"/>
        </w:rPr>
      </w:pPr>
    </w:p>
    <w:p w14:paraId="448E29A9" w14:textId="69B08B6E" w:rsidR="00C32C49" w:rsidRDefault="00C32C49" w:rsidP="00F12CD8">
      <w:pPr>
        <w:spacing w:after="0" w:line="240" w:lineRule="auto"/>
        <w:jc w:val="both"/>
        <w:rPr>
          <w:rFonts w:ascii="Century Gothic" w:hAnsi="Century Gothic"/>
          <w:b/>
          <w:bCs/>
          <w:sz w:val="20"/>
          <w:szCs w:val="20"/>
          <w:u w:val="single"/>
        </w:rPr>
      </w:pPr>
    </w:p>
    <w:p w14:paraId="34E1E715" w14:textId="596AEE96" w:rsidR="007F3641" w:rsidRDefault="007F3641" w:rsidP="00F12CD8">
      <w:pPr>
        <w:spacing w:after="0" w:line="240" w:lineRule="auto"/>
        <w:jc w:val="both"/>
        <w:rPr>
          <w:rFonts w:ascii="Century Gothic" w:hAnsi="Century Gothic"/>
          <w:b/>
          <w:bCs/>
          <w:sz w:val="20"/>
          <w:szCs w:val="20"/>
          <w:u w:val="single"/>
        </w:rPr>
      </w:pPr>
    </w:p>
    <w:p w14:paraId="764FE826" w14:textId="7289FD14" w:rsidR="007F3641" w:rsidRDefault="007F3641" w:rsidP="00F12CD8">
      <w:pPr>
        <w:spacing w:after="0" w:line="240" w:lineRule="auto"/>
        <w:jc w:val="both"/>
        <w:rPr>
          <w:rFonts w:ascii="Century Gothic" w:hAnsi="Century Gothic"/>
          <w:b/>
          <w:bCs/>
          <w:sz w:val="20"/>
          <w:szCs w:val="20"/>
          <w:u w:val="single"/>
        </w:rPr>
      </w:pPr>
    </w:p>
    <w:p w14:paraId="03348613" w14:textId="330F49CF" w:rsidR="00C32C49" w:rsidRDefault="00C32C49" w:rsidP="00F12CD8">
      <w:pPr>
        <w:spacing w:after="0" w:line="240" w:lineRule="auto"/>
        <w:jc w:val="both"/>
        <w:rPr>
          <w:rFonts w:ascii="Century Gothic" w:hAnsi="Century Gothic"/>
          <w:b/>
          <w:bCs/>
          <w:sz w:val="20"/>
          <w:szCs w:val="20"/>
          <w:u w:val="single"/>
        </w:rPr>
      </w:pPr>
    </w:p>
    <w:p w14:paraId="02FC7532" w14:textId="77777777" w:rsidR="00C32C49" w:rsidRDefault="00C32C49" w:rsidP="00F12CD8">
      <w:pPr>
        <w:spacing w:after="0" w:line="240" w:lineRule="auto"/>
        <w:jc w:val="both"/>
        <w:rPr>
          <w:rFonts w:ascii="Century Gothic" w:hAnsi="Century Gothic"/>
          <w:b/>
          <w:bCs/>
          <w:sz w:val="20"/>
          <w:szCs w:val="20"/>
          <w:u w:val="single"/>
        </w:rPr>
      </w:pPr>
    </w:p>
    <w:p w14:paraId="3A595ECB" w14:textId="77777777" w:rsidR="009217D9" w:rsidRDefault="009217D9" w:rsidP="00F12CD8">
      <w:pPr>
        <w:spacing w:after="0" w:line="240" w:lineRule="auto"/>
        <w:jc w:val="both"/>
        <w:rPr>
          <w:rFonts w:ascii="Century Gothic" w:hAnsi="Century Gothic"/>
          <w:b/>
          <w:bCs/>
          <w:sz w:val="20"/>
          <w:szCs w:val="20"/>
          <w:u w:val="single"/>
        </w:rPr>
      </w:pPr>
    </w:p>
    <w:p w14:paraId="4D51BB07" w14:textId="7F38A400" w:rsidR="00F12CD8" w:rsidRPr="00EC06B5" w:rsidRDefault="00F12CD8" w:rsidP="00F12CD8">
      <w:pPr>
        <w:spacing w:after="0" w:line="240" w:lineRule="auto"/>
        <w:jc w:val="both"/>
        <w:rPr>
          <w:rFonts w:ascii="Century Gothic" w:hAnsi="Century Gothic"/>
          <w:b/>
          <w:bCs/>
          <w:sz w:val="20"/>
          <w:szCs w:val="20"/>
          <w:u w:val="single"/>
        </w:rPr>
      </w:pPr>
      <w:r w:rsidRPr="00EC06B5">
        <w:rPr>
          <w:rFonts w:ascii="Century Gothic" w:hAnsi="Century Gothic"/>
          <w:b/>
          <w:bCs/>
          <w:sz w:val="20"/>
          <w:szCs w:val="20"/>
          <w:u w:val="single"/>
        </w:rPr>
        <w:t>PURPOSE</w:t>
      </w:r>
      <w:r w:rsidR="00EB75B9">
        <w:rPr>
          <w:rFonts w:ascii="Century Gothic" w:hAnsi="Century Gothic"/>
          <w:b/>
          <w:bCs/>
          <w:sz w:val="20"/>
          <w:szCs w:val="20"/>
          <w:u w:val="single"/>
        </w:rPr>
        <w:t xml:space="preserve"> &amp; SCOPE</w:t>
      </w:r>
    </w:p>
    <w:p w14:paraId="6A4D8602" w14:textId="1566921F" w:rsidR="005E636E" w:rsidRDefault="005E636E" w:rsidP="00F12CD8">
      <w:pPr>
        <w:spacing w:after="0" w:line="240" w:lineRule="auto"/>
        <w:jc w:val="both"/>
        <w:rPr>
          <w:rFonts w:ascii="Century Gothic" w:hAnsi="Century Gothic"/>
          <w:sz w:val="20"/>
          <w:szCs w:val="20"/>
        </w:rPr>
      </w:pPr>
    </w:p>
    <w:p w14:paraId="784EC489" w14:textId="753F8003" w:rsidR="006A63F7" w:rsidRDefault="006A63F7" w:rsidP="006A63F7">
      <w:pPr>
        <w:pStyle w:val="Heading1"/>
        <w:shd w:val="clear" w:color="auto" w:fill="FFFFFF"/>
        <w:spacing w:before="0"/>
        <w:ind w:right="450"/>
        <w:textAlignment w:val="baseline"/>
        <w:rPr>
          <w:rFonts w:ascii="Century Gothic" w:hAnsi="Century Gothic" w:cs="Arial"/>
          <w:color w:val="701B45"/>
          <w:kern w:val="36"/>
          <w:sz w:val="20"/>
          <w:szCs w:val="20"/>
        </w:rPr>
      </w:pPr>
      <w:r w:rsidRPr="006A63F7">
        <w:rPr>
          <w:rFonts w:ascii="Century Gothic" w:hAnsi="Century Gothic"/>
          <w:color w:val="auto"/>
          <w:sz w:val="20"/>
          <w:szCs w:val="20"/>
        </w:rPr>
        <w:t xml:space="preserve">This policy is intended to ensure that </w:t>
      </w:r>
      <w:r w:rsidR="006042EB">
        <w:rPr>
          <w:rFonts w:ascii="Century Gothic" w:hAnsi="Century Gothic"/>
          <w:color w:val="auto"/>
          <w:sz w:val="20"/>
          <w:szCs w:val="20"/>
        </w:rPr>
        <w:t>&lt;INSERT FIRMS NAME&gt;</w:t>
      </w:r>
      <w:r w:rsidRPr="006A63F7">
        <w:rPr>
          <w:rFonts w:ascii="Century Gothic" w:hAnsi="Century Gothic"/>
          <w:color w:val="auto"/>
          <w:sz w:val="20"/>
          <w:szCs w:val="20"/>
        </w:rPr>
        <w:t xml:space="preserve">  handle complaints fairly, efficiently, and as a</w:t>
      </w:r>
      <w:r w:rsidR="00F75F5F">
        <w:rPr>
          <w:rFonts w:ascii="Century Gothic" w:hAnsi="Century Gothic"/>
          <w:color w:val="auto"/>
          <w:sz w:val="20"/>
          <w:szCs w:val="20"/>
        </w:rPr>
        <w:t xml:space="preserve"> firm who is authorised and regulated by</w:t>
      </w:r>
      <w:r w:rsidRPr="006A63F7">
        <w:rPr>
          <w:rFonts w:ascii="Century Gothic" w:hAnsi="Century Gothic"/>
          <w:color w:val="auto"/>
          <w:sz w:val="20"/>
          <w:szCs w:val="20"/>
        </w:rPr>
        <w:t xml:space="preserve"> Financial Conduct Authority, we must</w:t>
      </w:r>
      <w:r w:rsidR="00F75F5F">
        <w:rPr>
          <w:rFonts w:ascii="Century Gothic" w:hAnsi="Century Gothic"/>
          <w:color w:val="auto"/>
          <w:sz w:val="20"/>
          <w:szCs w:val="20"/>
        </w:rPr>
        <w:t xml:space="preserve"> be</w:t>
      </w:r>
      <w:r w:rsidRPr="006A63F7">
        <w:rPr>
          <w:rFonts w:ascii="Century Gothic" w:hAnsi="Century Gothic"/>
          <w:color w:val="auto"/>
          <w:sz w:val="20"/>
          <w:szCs w:val="20"/>
        </w:rPr>
        <w:t xml:space="preserve"> compliant with their </w:t>
      </w:r>
      <w:proofErr w:type="gramStart"/>
      <w:r w:rsidRPr="006A63F7">
        <w:rPr>
          <w:rFonts w:ascii="Century Gothic" w:hAnsi="Century Gothic"/>
          <w:color w:val="auto"/>
          <w:sz w:val="20"/>
          <w:szCs w:val="20"/>
        </w:rPr>
        <w:t>regulations</w:t>
      </w:r>
      <w:proofErr w:type="gramEnd"/>
      <w:r w:rsidRPr="006A63F7">
        <w:rPr>
          <w:rFonts w:ascii="Century Gothic" w:hAnsi="Century Gothic"/>
          <w:color w:val="auto"/>
          <w:sz w:val="20"/>
          <w:szCs w:val="20"/>
        </w:rPr>
        <w:t xml:space="preserve"> and we refer to their</w:t>
      </w:r>
      <w:r>
        <w:rPr>
          <w:rFonts w:ascii="Century Gothic" w:hAnsi="Century Gothic"/>
          <w:sz w:val="20"/>
          <w:szCs w:val="20"/>
        </w:rPr>
        <w:t xml:space="preserve"> </w:t>
      </w:r>
      <w:r w:rsidRPr="00D6477A">
        <w:rPr>
          <w:rFonts w:ascii="Century Gothic" w:hAnsi="Century Gothic" w:cs="Arial"/>
          <w:color w:val="701B45"/>
          <w:kern w:val="36"/>
          <w:sz w:val="20"/>
          <w:szCs w:val="20"/>
          <w:bdr w:val="none" w:sz="0" w:space="0" w:color="auto" w:frame="1"/>
        </w:rPr>
        <w:t>DISP 1.3 </w:t>
      </w:r>
      <w:r w:rsidRPr="00D6477A">
        <w:rPr>
          <w:rFonts w:ascii="Century Gothic" w:hAnsi="Century Gothic" w:cs="Arial"/>
          <w:color w:val="701B45"/>
          <w:kern w:val="36"/>
          <w:sz w:val="20"/>
          <w:szCs w:val="20"/>
        </w:rPr>
        <w:t>Complaints handling rules</w:t>
      </w:r>
      <w:r>
        <w:rPr>
          <w:rFonts w:ascii="Century Gothic" w:hAnsi="Century Gothic" w:cs="Arial"/>
          <w:color w:val="701B45"/>
          <w:kern w:val="36"/>
          <w:sz w:val="20"/>
          <w:szCs w:val="20"/>
        </w:rPr>
        <w:t xml:space="preserve">. </w:t>
      </w:r>
      <w:hyperlink r:id="rId7" w:history="1">
        <w:r w:rsidRPr="003268C5">
          <w:rPr>
            <w:rStyle w:val="Hyperlink"/>
            <w:rFonts w:ascii="Century Gothic" w:hAnsi="Century Gothic" w:cs="Arial"/>
            <w:kern w:val="36"/>
            <w:sz w:val="20"/>
            <w:szCs w:val="20"/>
          </w:rPr>
          <w:t>https://www.handbook.fca.org.uk/handbook/DISP/1/3.html</w:t>
        </w:r>
      </w:hyperlink>
      <w:r>
        <w:rPr>
          <w:rFonts w:ascii="Century Gothic" w:hAnsi="Century Gothic" w:cs="Arial"/>
          <w:color w:val="701B45"/>
          <w:kern w:val="36"/>
          <w:sz w:val="20"/>
          <w:szCs w:val="20"/>
        </w:rPr>
        <w:t xml:space="preserve"> </w:t>
      </w:r>
    </w:p>
    <w:p w14:paraId="00D6C185" w14:textId="77777777" w:rsidR="006A63F7" w:rsidRDefault="006A63F7" w:rsidP="006A63F7"/>
    <w:p w14:paraId="0359742A" w14:textId="0E9544F6" w:rsidR="006A63F7" w:rsidRPr="00AB66AE" w:rsidRDefault="006A63F7" w:rsidP="006A63F7">
      <w:pPr>
        <w:jc w:val="both"/>
        <w:rPr>
          <w:rFonts w:ascii="Century Gothic" w:hAnsi="Century Gothic"/>
          <w:sz w:val="20"/>
          <w:szCs w:val="20"/>
        </w:rPr>
      </w:pPr>
      <w:r w:rsidRPr="00AB66AE">
        <w:rPr>
          <w:rFonts w:ascii="Century Gothic" w:hAnsi="Century Gothic"/>
          <w:sz w:val="20"/>
          <w:szCs w:val="20"/>
        </w:rPr>
        <w:t>This policy applies to all staff receiving or managing complaints from customers made to us or about us, regarding our products, services, staff, and complaint handling.</w:t>
      </w:r>
    </w:p>
    <w:p w14:paraId="19CA13D3" w14:textId="77777777" w:rsidR="006A63F7" w:rsidRPr="00AB66AE" w:rsidRDefault="006A63F7" w:rsidP="006A63F7">
      <w:pPr>
        <w:jc w:val="both"/>
        <w:rPr>
          <w:rFonts w:ascii="Century Gothic" w:hAnsi="Century Gothic"/>
          <w:sz w:val="20"/>
          <w:szCs w:val="20"/>
        </w:rPr>
      </w:pPr>
      <w:r>
        <w:rPr>
          <w:rFonts w:ascii="Century Gothic" w:hAnsi="Century Gothic"/>
          <w:sz w:val="20"/>
          <w:szCs w:val="20"/>
        </w:rPr>
        <w:t>Our customers may contact us in the best way that suits their needs, we will ensure that customers calling us can do this on our local rate phone number.</w:t>
      </w:r>
    </w:p>
    <w:p w14:paraId="786751B4" w14:textId="77777777" w:rsidR="006A63F7" w:rsidRPr="00AB66AE" w:rsidRDefault="006A63F7" w:rsidP="006A63F7">
      <w:pPr>
        <w:jc w:val="both"/>
        <w:rPr>
          <w:rFonts w:ascii="Century Gothic" w:hAnsi="Century Gothic"/>
          <w:sz w:val="20"/>
          <w:szCs w:val="20"/>
        </w:rPr>
      </w:pPr>
      <w:r w:rsidRPr="00AB66AE">
        <w:rPr>
          <w:rFonts w:ascii="Century Gothic" w:hAnsi="Century Gothic"/>
          <w:sz w:val="20"/>
          <w:szCs w:val="20"/>
        </w:rPr>
        <w:t>The company’s objective is to ensure that its complaints procedures is properly implemented effectively, and that complainants feel confident that their complaints, worries, or concerns are listen</w:t>
      </w:r>
      <w:r>
        <w:rPr>
          <w:rFonts w:ascii="Century Gothic" w:hAnsi="Century Gothic"/>
          <w:sz w:val="20"/>
          <w:szCs w:val="20"/>
        </w:rPr>
        <w:t>ed</w:t>
      </w:r>
      <w:r w:rsidRPr="00AB66AE">
        <w:rPr>
          <w:rFonts w:ascii="Century Gothic" w:hAnsi="Century Gothic"/>
          <w:sz w:val="20"/>
          <w:szCs w:val="20"/>
        </w:rPr>
        <w:t xml:space="preserve"> to and acted upon promptly and equitably.</w:t>
      </w:r>
    </w:p>
    <w:p w14:paraId="2EB64E3E" w14:textId="77777777" w:rsidR="006A63F7" w:rsidRPr="00AB66AE" w:rsidRDefault="006A63F7" w:rsidP="006A63F7">
      <w:pPr>
        <w:jc w:val="both"/>
        <w:rPr>
          <w:rFonts w:ascii="Century Gothic" w:hAnsi="Century Gothic"/>
          <w:sz w:val="20"/>
          <w:szCs w:val="20"/>
        </w:rPr>
      </w:pPr>
    </w:p>
    <w:p w14:paraId="22E47113" w14:textId="77777777" w:rsidR="006A63F7" w:rsidRPr="00BC5F65" w:rsidRDefault="006A63F7" w:rsidP="006A63F7">
      <w:pPr>
        <w:jc w:val="both"/>
        <w:rPr>
          <w:rFonts w:ascii="Century Gothic" w:hAnsi="Century Gothic"/>
          <w:b/>
          <w:bCs/>
          <w:sz w:val="20"/>
          <w:szCs w:val="20"/>
        </w:rPr>
      </w:pPr>
      <w:r w:rsidRPr="00BC5F65">
        <w:rPr>
          <w:rFonts w:ascii="Century Gothic" w:hAnsi="Century Gothic"/>
          <w:b/>
          <w:bCs/>
          <w:sz w:val="20"/>
          <w:szCs w:val="20"/>
        </w:rPr>
        <w:t>Our complaints management system aims to:</w:t>
      </w:r>
    </w:p>
    <w:p w14:paraId="30D2A37F" w14:textId="77777777" w:rsidR="006A63F7" w:rsidRPr="00AB66AE" w:rsidRDefault="006A63F7" w:rsidP="006A63F7">
      <w:pPr>
        <w:pStyle w:val="ListParagraph"/>
        <w:numPr>
          <w:ilvl w:val="0"/>
          <w:numId w:val="23"/>
        </w:numPr>
        <w:spacing w:after="0" w:line="240" w:lineRule="auto"/>
        <w:ind w:hanging="360"/>
        <w:jc w:val="both"/>
        <w:rPr>
          <w:rFonts w:ascii="Century Gothic" w:hAnsi="Century Gothic"/>
          <w:sz w:val="20"/>
          <w:szCs w:val="20"/>
        </w:rPr>
      </w:pPr>
      <w:r w:rsidRPr="00AB66AE">
        <w:rPr>
          <w:rFonts w:ascii="Century Gothic" w:hAnsi="Century Gothic"/>
          <w:sz w:val="20"/>
          <w:szCs w:val="20"/>
        </w:rPr>
        <w:t xml:space="preserve">Record the customer complaint on their individual file and on the complaints </w:t>
      </w:r>
      <w:proofErr w:type="gramStart"/>
      <w:r w:rsidRPr="00AB66AE">
        <w:rPr>
          <w:rFonts w:ascii="Century Gothic" w:hAnsi="Century Gothic"/>
          <w:sz w:val="20"/>
          <w:szCs w:val="20"/>
        </w:rPr>
        <w:t>register</w:t>
      </w:r>
      <w:proofErr w:type="gramEnd"/>
    </w:p>
    <w:p w14:paraId="1BD6FE74" w14:textId="77777777" w:rsidR="006A63F7" w:rsidRPr="00AB66AE" w:rsidRDefault="006A63F7" w:rsidP="006A63F7">
      <w:pPr>
        <w:pStyle w:val="ListParagraph"/>
        <w:numPr>
          <w:ilvl w:val="0"/>
          <w:numId w:val="23"/>
        </w:numPr>
        <w:spacing w:after="0" w:line="240" w:lineRule="auto"/>
        <w:ind w:hanging="360"/>
        <w:jc w:val="both"/>
        <w:rPr>
          <w:rFonts w:ascii="Century Gothic" w:hAnsi="Century Gothic"/>
          <w:sz w:val="20"/>
          <w:szCs w:val="20"/>
        </w:rPr>
      </w:pPr>
      <w:r w:rsidRPr="00AB66AE">
        <w:rPr>
          <w:rFonts w:ascii="Century Gothic" w:hAnsi="Century Gothic"/>
          <w:sz w:val="20"/>
          <w:szCs w:val="20"/>
        </w:rPr>
        <w:t xml:space="preserve">Allow us to respond to questions raised by people who file a complaint in a timely </w:t>
      </w:r>
      <w:proofErr w:type="gramStart"/>
      <w:r w:rsidRPr="00AB66AE">
        <w:rPr>
          <w:rFonts w:ascii="Century Gothic" w:hAnsi="Century Gothic"/>
          <w:sz w:val="20"/>
          <w:szCs w:val="20"/>
        </w:rPr>
        <w:t>manner</w:t>
      </w:r>
      <w:proofErr w:type="gramEnd"/>
    </w:p>
    <w:p w14:paraId="21EC6E47" w14:textId="77777777" w:rsidR="006A63F7" w:rsidRPr="00AB66AE" w:rsidRDefault="006A63F7" w:rsidP="006A63F7">
      <w:pPr>
        <w:pStyle w:val="ListParagraph"/>
        <w:numPr>
          <w:ilvl w:val="0"/>
          <w:numId w:val="23"/>
        </w:numPr>
        <w:spacing w:after="0" w:line="240" w:lineRule="auto"/>
        <w:ind w:hanging="360"/>
        <w:jc w:val="both"/>
        <w:rPr>
          <w:rFonts w:ascii="Century Gothic" w:hAnsi="Century Gothic"/>
          <w:sz w:val="20"/>
          <w:szCs w:val="20"/>
        </w:rPr>
      </w:pPr>
      <w:r w:rsidRPr="00AB66AE">
        <w:rPr>
          <w:rFonts w:ascii="Century Gothic" w:hAnsi="Century Gothic"/>
          <w:sz w:val="20"/>
          <w:szCs w:val="20"/>
        </w:rPr>
        <w:t>Increase the confidence of the person making a complaint or providing feedback and comments, in our administrative procedures, and</w:t>
      </w:r>
    </w:p>
    <w:p w14:paraId="064F4DDF" w14:textId="77777777" w:rsidR="006A63F7" w:rsidRDefault="006A63F7" w:rsidP="006A63F7">
      <w:pPr>
        <w:pStyle w:val="ListParagraph"/>
        <w:numPr>
          <w:ilvl w:val="0"/>
          <w:numId w:val="23"/>
        </w:numPr>
        <w:spacing w:after="0" w:line="240" w:lineRule="auto"/>
        <w:ind w:hanging="360"/>
        <w:jc w:val="both"/>
        <w:rPr>
          <w:rFonts w:ascii="Century Gothic" w:hAnsi="Century Gothic"/>
          <w:sz w:val="20"/>
          <w:szCs w:val="20"/>
        </w:rPr>
      </w:pPr>
      <w:r w:rsidRPr="00AB66AE">
        <w:rPr>
          <w:rFonts w:ascii="Century Gothic" w:hAnsi="Century Gothic"/>
          <w:sz w:val="20"/>
          <w:szCs w:val="20"/>
        </w:rPr>
        <w:t xml:space="preserve">Provide information that we can improve the quality of our products and services, staff training and complaint </w:t>
      </w:r>
      <w:proofErr w:type="gramStart"/>
      <w:r w:rsidRPr="00AB66AE">
        <w:rPr>
          <w:rFonts w:ascii="Century Gothic" w:hAnsi="Century Gothic"/>
          <w:sz w:val="20"/>
          <w:szCs w:val="20"/>
        </w:rPr>
        <w:t>handling</w:t>
      </w:r>
      <w:proofErr w:type="gramEnd"/>
    </w:p>
    <w:p w14:paraId="2B6B20B5" w14:textId="77777777" w:rsidR="006A63F7" w:rsidRPr="00AB66AE" w:rsidRDefault="006A63F7" w:rsidP="006A63F7">
      <w:pPr>
        <w:pStyle w:val="ListParagraph"/>
        <w:numPr>
          <w:ilvl w:val="0"/>
          <w:numId w:val="23"/>
        </w:numPr>
        <w:spacing w:after="0" w:line="240" w:lineRule="auto"/>
        <w:ind w:hanging="360"/>
        <w:jc w:val="both"/>
        <w:rPr>
          <w:rFonts w:ascii="Century Gothic" w:hAnsi="Century Gothic"/>
          <w:sz w:val="20"/>
          <w:szCs w:val="20"/>
        </w:rPr>
      </w:pPr>
      <w:r>
        <w:rPr>
          <w:rFonts w:ascii="Century Gothic" w:hAnsi="Century Gothic"/>
          <w:sz w:val="20"/>
          <w:szCs w:val="20"/>
        </w:rPr>
        <w:t xml:space="preserve">Record any </w:t>
      </w:r>
      <w:r w:rsidRPr="00FE0DA5">
        <w:rPr>
          <w:rFonts w:ascii="Century Gothic" w:hAnsi="Century Gothic"/>
          <w:b/>
          <w:bCs/>
          <w:i/>
          <w:iCs/>
          <w:sz w:val="20"/>
          <w:szCs w:val="20"/>
        </w:rPr>
        <w:t>*remedial actions</w:t>
      </w:r>
      <w:r>
        <w:rPr>
          <w:rFonts w:ascii="Century Gothic" w:hAnsi="Century Gothic"/>
          <w:sz w:val="20"/>
          <w:szCs w:val="20"/>
        </w:rPr>
        <w:t xml:space="preserve"> taken and any redress that is paid to a customer or both may be appropriate, and the reasons for us coming to those </w:t>
      </w:r>
      <w:proofErr w:type="gramStart"/>
      <w:r>
        <w:rPr>
          <w:rFonts w:ascii="Century Gothic" w:hAnsi="Century Gothic"/>
          <w:sz w:val="20"/>
          <w:szCs w:val="20"/>
        </w:rPr>
        <w:t>decisions</w:t>
      </w:r>
      <w:proofErr w:type="gramEnd"/>
      <w:r>
        <w:rPr>
          <w:rFonts w:ascii="Century Gothic" w:hAnsi="Century Gothic"/>
          <w:sz w:val="20"/>
          <w:szCs w:val="20"/>
        </w:rPr>
        <w:t xml:space="preserve"> </w:t>
      </w:r>
    </w:p>
    <w:p w14:paraId="47D2782D" w14:textId="77777777" w:rsidR="006A63F7" w:rsidRDefault="006A63F7" w:rsidP="006A63F7">
      <w:pPr>
        <w:pStyle w:val="ListParagraph"/>
        <w:numPr>
          <w:ilvl w:val="0"/>
          <w:numId w:val="23"/>
        </w:numPr>
        <w:spacing w:after="0" w:line="240" w:lineRule="auto"/>
        <w:ind w:left="720" w:firstLine="0"/>
        <w:jc w:val="both"/>
        <w:rPr>
          <w:rFonts w:ascii="Century Gothic" w:hAnsi="Century Gothic"/>
          <w:sz w:val="20"/>
          <w:szCs w:val="20"/>
        </w:rPr>
      </w:pPr>
      <w:r w:rsidRPr="00AB66AE">
        <w:rPr>
          <w:rFonts w:ascii="Century Gothic" w:hAnsi="Century Gothic"/>
          <w:sz w:val="20"/>
          <w:szCs w:val="20"/>
        </w:rPr>
        <w:t>This policy provides guidance to all our staff and to individuals who wish to file a complaint about our key principles and concept of our complaints management system.</w:t>
      </w:r>
    </w:p>
    <w:p w14:paraId="70592791" w14:textId="77777777" w:rsidR="006A63F7" w:rsidRDefault="006A63F7" w:rsidP="006A63F7">
      <w:pPr>
        <w:pStyle w:val="ListParagraph"/>
        <w:jc w:val="both"/>
        <w:rPr>
          <w:rFonts w:ascii="Century Gothic" w:hAnsi="Century Gothic"/>
          <w:sz w:val="20"/>
          <w:szCs w:val="20"/>
        </w:rPr>
      </w:pPr>
    </w:p>
    <w:p w14:paraId="274FE1FC" w14:textId="77777777" w:rsidR="006A63F7" w:rsidRPr="00F844D3" w:rsidRDefault="006A63F7" w:rsidP="006A63F7">
      <w:pPr>
        <w:pStyle w:val="ListParagraph"/>
        <w:ind w:left="0"/>
        <w:rPr>
          <w:rFonts w:ascii="Century Gothic" w:hAnsi="Century Gothic"/>
          <w:b/>
          <w:bCs/>
          <w:sz w:val="20"/>
          <w:szCs w:val="20"/>
          <w:u w:val="single"/>
        </w:rPr>
      </w:pPr>
      <w:r>
        <w:rPr>
          <w:rFonts w:ascii="Century Gothic" w:hAnsi="Century Gothic"/>
          <w:b/>
          <w:bCs/>
          <w:sz w:val="20"/>
          <w:szCs w:val="20"/>
          <w:u w:val="single"/>
        </w:rPr>
        <w:t>*</w:t>
      </w:r>
      <w:r w:rsidRPr="00F844D3">
        <w:rPr>
          <w:rFonts w:ascii="Century Gothic" w:hAnsi="Century Gothic"/>
          <w:b/>
          <w:bCs/>
          <w:sz w:val="20"/>
          <w:szCs w:val="20"/>
          <w:u w:val="single"/>
        </w:rPr>
        <w:t>Remedial Action</w:t>
      </w:r>
    </w:p>
    <w:p w14:paraId="3E9D4136" w14:textId="77777777" w:rsidR="006A63F7" w:rsidRPr="00F844D3" w:rsidRDefault="006A63F7" w:rsidP="006A63F7">
      <w:pPr>
        <w:pStyle w:val="ListParagraph"/>
        <w:ind w:left="0"/>
        <w:rPr>
          <w:rFonts w:ascii="Century Gothic" w:hAnsi="Century Gothic"/>
          <w:b/>
          <w:bCs/>
          <w:sz w:val="20"/>
          <w:szCs w:val="20"/>
          <w:u w:val="single"/>
        </w:rPr>
      </w:pPr>
    </w:p>
    <w:p w14:paraId="31DB8517" w14:textId="77777777" w:rsidR="006A63F7" w:rsidRPr="00F844D3" w:rsidRDefault="006A63F7" w:rsidP="006A63F7">
      <w:pPr>
        <w:pStyle w:val="ListParagraph"/>
        <w:ind w:left="0"/>
        <w:rPr>
          <w:rFonts w:ascii="Century Gothic" w:hAnsi="Century Gothic"/>
          <w:color w:val="111111"/>
          <w:sz w:val="20"/>
          <w:szCs w:val="20"/>
          <w:shd w:val="clear" w:color="auto" w:fill="FFFFFF"/>
        </w:rPr>
      </w:pPr>
      <w:r w:rsidRPr="00F844D3">
        <w:rPr>
          <w:rFonts w:ascii="Century Gothic" w:hAnsi="Century Gothic"/>
          <w:color w:val="111111"/>
          <w:sz w:val="20"/>
          <w:szCs w:val="20"/>
          <w:shd w:val="clear" w:color="auto" w:fill="FFFFFF"/>
        </w:rPr>
        <w:t>A remedial action is intended to correct something that is wrong or to improve a bad situation: This may include the replacement of faulty products, incorrectly fitted products or a change of product that may be suitable to the customers home, and that we have supplied according to the original sales customer contract. Or if the complaint is about the finance product, in the way it was presented, the credit agreement or the lenders terms.</w:t>
      </w:r>
    </w:p>
    <w:p w14:paraId="4D8DA057" w14:textId="77777777" w:rsidR="006A63F7" w:rsidRPr="00F844D3" w:rsidRDefault="006A63F7" w:rsidP="006A63F7">
      <w:pPr>
        <w:pStyle w:val="ListParagraph"/>
        <w:ind w:left="0"/>
        <w:rPr>
          <w:rFonts w:ascii="Century Gothic" w:hAnsi="Century Gothic"/>
          <w:color w:val="111111"/>
          <w:sz w:val="20"/>
          <w:szCs w:val="20"/>
          <w:shd w:val="clear" w:color="auto" w:fill="FFFFFF"/>
        </w:rPr>
      </w:pPr>
    </w:p>
    <w:p w14:paraId="4D4D1367" w14:textId="1C7C5E92" w:rsidR="006A63F7" w:rsidRPr="00B46FB9" w:rsidRDefault="006A63F7" w:rsidP="006A63F7">
      <w:pPr>
        <w:jc w:val="both"/>
        <w:rPr>
          <w:rFonts w:ascii="Century Gothic" w:hAnsi="Century Gothic" w:cs="Arial"/>
          <w:sz w:val="20"/>
          <w:szCs w:val="20"/>
        </w:rPr>
      </w:pPr>
      <w:r w:rsidRPr="00F844D3">
        <w:rPr>
          <w:rFonts w:ascii="Century Gothic" w:hAnsi="Century Gothic"/>
          <w:color w:val="111111"/>
          <w:sz w:val="20"/>
          <w:szCs w:val="20"/>
          <w:shd w:val="clear" w:color="auto" w:fill="FFFFFF"/>
        </w:rPr>
        <w:t xml:space="preserve">We endeavour to make our remedial actions a ‘one off’ event driven corrective measures. Each product remedial action will be different due to the nature of the sale contract provided due to a bespoke nature of the installation to their home.  However, we document all our remedial action plans on the customer ‘customer file’ and our management system.  This system provides the firm with management information to identify regular occurrences of complaints by product, installations, staff, finance complaints.   We aim to provide a consistent approach to all complaints. </w:t>
      </w:r>
      <w:r w:rsidRPr="00F844D3">
        <w:rPr>
          <w:rFonts w:ascii="Century Gothic" w:hAnsi="Century Gothic" w:cs="Arial"/>
          <w:sz w:val="20"/>
          <w:szCs w:val="20"/>
        </w:rPr>
        <w:t xml:space="preserve">All staff will follow the examples as set out in the compensation guidelines to assist in deciding the appropriate level of payment to make to customers so that customers are treated </w:t>
      </w:r>
      <w:r w:rsidR="00C32C49" w:rsidRPr="00F844D3">
        <w:rPr>
          <w:rFonts w:ascii="Century Gothic" w:hAnsi="Century Gothic" w:cs="Arial"/>
          <w:sz w:val="20"/>
          <w:szCs w:val="20"/>
        </w:rPr>
        <w:t>fairly,</w:t>
      </w:r>
      <w:r w:rsidRPr="00F844D3">
        <w:rPr>
          <w:rFonts w:ascii="Century Gothic" w:hAnsi="Century Gothic" w:cs="Arial"/>
          <w:sz w:val="20"/>
          <w:szCs w:val="20"/>
        </w:rPr>
        <w:t xml:space="preserve"> and any compensation payments are consistently applied to all our customers. This may involve one or more of the following:</w:t>
      </w:r>
    </w:p>
    <w:p w14:paraId="20EE428B" w14:textId="77777777" w:rsidR="006A63F7" w:rsidRPr="007F67BC" w:rsidRDefault="006A63F7" w:rsidP="006A63F7">
      <w:pPr>
        <w:jc w:val="both"/>
        <w:rPr>
          <w:rFonts w:cs="Arial"/>
        </w:rPr>
      </w:pPr>
    </w:p>
    <w:p w14:paraId="6F7B8617" w14:textId="77777777" w:rsidR="006A63F7" w:rsidRPr="00B46FB9" w:rsidRDefault="006A63F7" w:rsidP="006A63F7">
      <w:pPr>
        <w:pStyle w:val="Heading3"/>
        <w:numPr>
          <w:ilvl w:val="0"/>
          <w:numId w:val="33"/>
        </w:numPr>
        <w:rPr>
          <w:rFonts w:ascii="Century Gothic" w:hAnsi="Century Gothic" w:cs="Arial"/>
          <w:b/>
          <w:bCs/>
        </w:rPr>
      </w:pPr>
      <w:bookmarkStart w:id="0" w:name="_Toc505672879"/>
      <w:bookmarkStart w:id="1" w:name="_Toc81895811"/>
      <w:r w:rsidRPr="00B46FB9">
        <w:rPr>
          <w:rFonts w:ascii="Century Gothic" w:hAnsi="Century Gothic" w:cs="Arial"/>
          <w:b/>
          <w:bCs/>
        </w:rPr>
        <w:lastRenderedPageBreak/>
        <w:t>Apology:</w:t>
      </w:r>
      <w:bookmarkEnd w:id="0"/>
      <w:r w:rsidRPr="00B46FB9">
        <w:rPr>
          <w:rFonts w:ascii="Century Gothic" w:hAnsi="Century Gothic" w:cs="Arial"/>
        </w:rPr>
        <w:t xml:space="preserve"> A financial award is not always appropriate. Often, a simple, heartfelt apology will be sufficient and may go a lot further than offering a monetary payment.</w:t>
      </w:r>
      <w:bookmarkEnd w:id="1"/>
      <w:r w:rsidRPr="00B46FB9">
        <w:rPr>
          <w:rFonts w:ascii="Century Gothic" w:hAnsi="Century Gothic" w:cs="Arial"/>
        </w:rPr>
        <w:t xml:space="preserve"> </w:t>
      </w:r>
    </w:p>
    <w:p w14:paraId="70D41803" w14:textId="77777777" w:rsidR="006A63F7" w:rsidRPr="00B46FB9" w:rsidRDefault="006A63F7" w:rsidP="006A63F7">
      <w:pPr>
        <w:pStyle w:val="Heading3"/>
        <w:numPr>
          <w:ilvl w:val="0"/>
          <w:numId w:val="33"/>
        </w:numPr>
        <w:rPr>
          <w:rFonts w:ascii="Century Gothic" w:hAnsi="Century Gothic" w:cs="Arial"/>
          <w:b/>
          <w:bCs/>
        </w:rPr>
      </w:pPr>
      <w:bookmarkStart w:id="2" w:name="_Toc505672880"/>
      <w:bookmarkStart w:id="3" w:name="_Toc81895812"/>
      <w:r w:rsidRPr="00B46FB9">
        <w:rPr>
          <w:rFonts w:ascii="Century Gothic" w:hAnsi="Century Gothic" w:cs="Arial"/>
          <w:b/>
          <w:bCs/>
        </w:rPr>
        <w:t>Redress</w:t>
      </w:r>
      <w:r w:rsidRPr="00B46FB9">
        <w:rPr>
          <w:rFonts w:ascii="Century Gothic" w:hAnsi="Century Gothic" w:cs="Arial"/>
        </w:rPr>
        <w:t>:</w:t>
      </w:r>
      <w:bookmarkEnd w:id="2"/>
      <w:r w:rsidRPr="00B46FB9">
        <w:rPr>
          <w:rFonts w:ascii="Century Gothic" w:hAnsi="Century Gothic" w:cs="Arial"/>
        </w:rPr>
        <w:t xml:space="preserve"> A payment to restore the customer to the financial position they would be in if things had not gone wrong.</w:t>
      </w:r>
      <w:bookmarkEnd w:id="3"/>
    </w:p>
    <w:p w14:paraId="13AA2E71" w14:textId="77777777" w:rsidR="006A63F7" w:rsidRPr="00B46FB9" w:rsidRDefault="006A63F7" w:rsidP="006A63F7">
      <w:pPr>
        <w:pStyle w:val="Heading3"/>
        <w:numPr>
          <w:ilvl w:val="0"/>
          <w:numId w:val="33"/>
        </w:numPr>
        <w:rPr>
          <w:rFonts w:ascii="Century Gothic" w:hAnsi="Century Gothic" w:cs="Arial"/>
          <w:b/>
          <w:bCs/>
        </w:rPr>
      </w:pPr>
      <w:bookmarkStart w:id="4" w:name="_Toc505672881"/>
      <w:bookmarkStart w:id="5" w:name="_Toc81895813"/>
      <w:r>
        <w:rPr>
          <w:rFonts w:ascii="Century Gothic" w:hAnsi="Century Gothic" w:cs="Arial"/>
          <w:b/>
          <w:bCs/>
        </w:rPr>
        <w:t>*</w:t>
      </w:r>
      <w:r w:rsidRPr="00B46FB9">
        <w:rPr>
          <w:rFonts w:ascii="Century Gothic" w:hAnsi="Century Gothic" w:cs="Arial"/>
          <w:b/>
          <w:bCs/>
        </w:rPr>
        <w:t>Distress:</w:t>
      </w:r>
      <w:bookmarkEnd w:id="4"/>
      <w:r w:rsidRPr="00B46FB9">
        <w:rPr>
          <w:rFonts w:ascii="Century Gothic" w:hAnsi="Century Gothic" w:cs="Arial"/>
        </w:rPr>
        <w:t xml:space="preserve"> The emotional impact caused to the customer by something going wrong.</w:t>
      </w:r>
      <w:bookmarkEnd w:id="5"/>
    </w:p>
    <w:p w14:paraId="02C46891" w14:textId="77777777" w:rsidR="006A63F7" w:rsidRPr="00B46FB9" w:rsidRDefault="006A63F7" w:rsidP="006A63F7">
      <w:pPr>
        <w:pStyle w:val="Heading3"/>
        <w:numPr>
          <w:ilvl w:val="0"/>
          <w:numId w:val="33"/>
        </w:numPr>
        <w:rPr>
          <w:rFonts w:ascii="Century Gothic" w:hAnsi="Century Gothic" w:cs="Arial"/>
          <w:b/>
          <w:bCs/>
        </w:rPr>
      </w:pPr>
      <w:bookmarkStart w:id="6" w:name="_Toc505672882"/>
      <w:bookmarkStart w:id="7" w:name="_Toc81895814"/>
      <w:r w:rsidRPr="00B46FB9">
        <w:rPr>
          <w:rFonts w:ascii="Century Gothic" w:hAnsi="Century Gothic" w:cs="Arial"/>
          <w:b/>
          <w:bCs/>
        </w:rPr>
        <w:t>Inconvenience</w:t>
      </w:r>
      <w:bookmarkEnd w:id="6"/>
      <w:r w:rsidRPr="00B46FB9">
        <w:rPr>
          <w:rFonts w:ascii="Century Gothic" w:hAnsi="Century Gothic" w:cs="Arial"/>
          <w:b/>
          <w:bCs/>
        </w:rPr>
        <w:t>:</w:t>
      </w:r>
      <w:r w:rsidRPr="00B46FB9">
        <w:rPr>
          <w:rFonts w:ascii="Century Gothic" w:hAnsi="Century Gothic" w:cs="Arial"/>
        </w:rPr>
        <w:t xml:space="preserve"> The time it has taken the customer trying to right something that has gone wrong.</w:t>
      </w:r>
      <w:bookmarkEnd w:id="7"/>
    </w:p>
    <w:p w14:paraId="43EC290A" w14:textId="77777777" w:rsidR="006A63F7" w:rsidRPr="00B46FB9" w:rsidRDefault="006A63F7" w:rsidP="006A63F7">
      <w:pPr>
        <w:pBdr>
          <w:between w:val="single" w:sz="4" w:space="1" w:color="FFFFFF"/>
        </w:pBdr>
        <w:spacing w:after="120" w:line="288" w:lineRule="auto"/>
        <w:rPr>
          <w:rFonts w:ascii="Century Gothic" w:eastAsia="Calibri" w:hAnsi="Century Gothic"/>
          <w:sz w:val="20"/>
          <w:szCs w:val="20"/>
        </w:rPr>
      </w:pPr>
    </w:p>
    <w:p w14:paraId="55EF3E79" w14:textId="77777777" w:rsidR="006A63F7" w:rsidRPr="00B46FB9" w:rsidRDefault="006A63F7" w:rsidP="006A63F7">
      <w:pPr>
        <w:pBdr>
          <w:between w:val="single" w:sz="4" w:space="1" w:color="FFFFFF"/>
        </w:pBdr>
        <w:spacing w:after="120" w:line="288" w:lineRule="auto"/>
        <w:jc w:val="both"/>
        <w:rPr>
          <w:rFonts w:ascii="Century Gothic" w:eastAsia="Calibri" w:hAnsi="Century Gothic"/>
          <w:i/>
          <w:iCs/>
          <w:sz w:val="18"/>
          <w:szCs w:val="18"/>
        </w:rPr>
      </w:pPr>
      <w:r>
        <w:rPr>
          <w:rFonts w:ascii="Century Gothic" w:eastAsia="Calibri" w:hAnsi="Century Gothic"/>
          <w:i/>
          <w:iCs/>
          <w:sz w:val="18"/>
          <w:szCs w:val="18"/>
        </w:rPr>
        <w:t>*</w:t>
      </w:r>
      <w:r w:rsidRPr="00B46FB9">
        <w:rPr>
          <w:rFonts w:ascii="Century Gothic" w:eastAsia="Calibri" w:hAnsi="Century Gothic"/>
          <w:i/>
          <w:iCs/>
          <w:sz w:val="18"/>
          <w:szCs w:val="18"/>
        </w:rPr>
        <w:t>The Financial Ombudsman (FOS)</w:t>
      </w:r>
      <w:r w:rsidRPr="00B46FB9">
        <w:rPr>
          <w:rFonts w:ascii="Century Gothic" w:hAnsi="Century Gothic"/>
          <w:i/>
          <w:iCs/>
          <w:sz w:val="18"/>
          <w:szCs w:val="18"/>
        </w:rPr>
        <w:t xml:space="preserve"> defines distress as including upset, embarrassment, anxiety, disappointment, loss of expectation and stress. They expect a firm to consider how much their action has affected the complainant and respond accordingly.</w:t>
      </w:r>
    </w:p>
    <w:p w14:paraId="563C90A1" w14:textId="5D1AE4FE" w:rsidR="006A63F7" w:rsidRPr="004F4AD7" w:rsidRDefault="006A63F7" w:rsidP="006A63F7">
      <w:pPr>
        <w:jc w:val="both"/>
        <w:rPr>
          <w:rFonts w:ascii="Century Gothic" w:hAnsi="Century Gothic"/>
          <w:sz w:val="20"/>
          <w:szCs w:val="20"/>
        </w:rPr>
      </w:pPr>
      <w:r w:rsidRPr="004F4AD7">
        <w:rPr>
          <w:rFonts w:ascii="Century Gothic" w:hAnsi="Century Gothic"/>
          <w:sz w:val="20"/>
          <w:szCs w:val="20"/>
        </w:rPr>
        <w:t xml:space="preserve">All </w:t>
      </w:r>
      <w:r w:rsidR="00C32C49">
        <w:rPr>
          <w:rFonts w:ascii="Century Gothic" w:hAnsi="Century Gothic"/>
          <w:sz w:val="20"/>
          <w:szCs w:val="20"/>
        </w:rPr>
        <w:t xml:space="preserve">our </w:t>
      </w:r>
      <w:r w:rsidRPr="004F4AD7">
        <w:rPr>
          <w:rFonts w:ascii="Century Gothic" w:hAnsi="Century Gothic"/>
          <w:sz w:val="20"/>
          <w:szCs w:val="20"/>
        </w:rPr>
        <w:t>staff must be aware of their individual financial mandate as to whether they have the authority to make the appropriate level of payment necessary or should refer it to their line manager for authorisation.</w:t>
      </w:r>
      <w:r>
        <w:rPr>
          <w:rFonts w:ascii="Century Gothic" w:hAnsi="Century Gothic"/>
          <w:sz w:val="20"/>
          <w:szCs w:val="20"/>
        </w:rPr>
        <w:t xml:space="preserve"> </w:t>
      </w:r>
      <w:r w:rsidR="006042EB">
        <w:rPr>
          <w:rFonts w:ascii="Century Gothic" w:hAnsi="Century Gothic"/>
          <w:sz w:val="20"/>
          <w:szCs w:val="20"/>
        </w:rPr>
        <w:t>&lt;INSERT FIRMS NAME&gt;</w:t>
      </w:r>
      <w:r>
        <w:rPr>
          <w:rFonts w:ascii="Century Gothic" w:hAnsi="Century Gothic"/>
          <w:sz w:val="20"/>
          <w:szCs w:val="20"/>
        </w:rPr>
        <w:t xml:space="preserve"> </w:t>
      </w:r>
      <w:r w:rsidRPr="004F4AD7">
        <w:rPr>
          <w:rFonts w:ascii="Century Gothic" w:hAnsi="Century Gothic"/>
          <w:sz w:val="20"/>
          <w:szCs w:val="20"/>
        </w:rPr>
        <w:t>needs to comply promptly with any offer of remedial action or redress accepted by the complainant.</w:t>
      </w:r>
    </w:p>
    <w:p w14:paraId="6C85672C" w14:textId="77777777" w:rsidR="006A63F7" w:rsidRDefault="006A63F7" w:rsidP="006A63F7">
      <w:pPr>
        <w:jc w:val="both"/>
        <w:rPr>
          <w:rFonts w:ascii="Century Gothic" w:hAnsi="Century Gothic"/>
          <w:b/>
          <w:bCs/>
          <w:sz w:val="20"/>
          <w:szCs w:val="20"/>
          <w:u w:val="single"/>
        </w:rPr>
      </w:pPr>
    </w:p>
    <w:p w14:paraId="54D3F865" w14:textId="77777777" w:rsidR="006A63F7" w:rsidRDefault="006A63F7" w:rsidP="006A63F7">
      <w:pPr>
        <w:jc w:val="both"/>
        <w:rPr>
          <w:rFonts w:ascii="Century Gothic" w:hAnsi="Century Gothic"/>
          <w:b/>
          <w:bCs/>
          <w:sz w:val="20"/>
          <w:szCs w:val="20"/>
          <w:u w:val="single"/>
        </w:rPr>
      </w:pPr>
    </w:p>
    <w:p w14:paraId="62ED2CCE" w14:textId="77777777" w:rsidR="006A63F7" w:rsidRDefault="006A63F7" w:rsidP="006A63F7">
      <w:pPr>
        <w:jc w:val="both"/>
        <w:rPr>
          <w:rFonts w:ascii="Century Gothic" w:hAnsi="Century Gothic"/>
          <w:sz w:val="20"/>
          <w:szCs w:val="20"/>
        </w:rPr>
      </w:pPr>
    </w:p>
    <w:p w14:paraId="1B005F25" w14:textId="23086DB9" w:rsidR="006A63F7" w:rsidRDefault="006A63F7" w:rsidP="00F12CD8">
      <w:pPr>
        <w:spacing w:after="0" w:line="240" w:lineRule="auto"/>
        <w:jc w:val="both"/>
        <w:rPr>
          <w:rFonts w:ascii="Century Gothic" w:hAnsi="Century Gothic"/>
          <w:sz w:val="20"/>
          <w:szCs w:val="20"/>
        </w:rPr>
      </w:pPr>
    </w:p>
    <w:p w14:paraId="15662827" w14:textId="0B1F20C2" w:rsidR="00C54521" w:rsidRDefault="00C54521" w:rsidP="00F12CD8">
      <w:pPr>
        <w:spacing w:after="0" w:line="240" w:lineRule="auto"/>
        <w:jc w:val="both"/>
        <w:rPr>
          <w:rFonts w:ascii="Century Gothic" w:hAnsi="Century Gothic"/>
          <w:sz w:val="20"/>
          <w:szCs w:val="20"/>
        </w:rPr>
      </w:pPr>
    </w:p>
    <w:p w14:paraId="44387BFB" w14:textId="45F92D4A" w:rsidR="00C54521" w:rsidRDefault="00C54521" w:rsidP="00F12CD8">
      <w:pPr>
        <w:spacing w:after="0" w:line="240" w:lineRule="auto"/>
        <w:jc w:val="both"/>
        <w:rPr>
          <w:rFonts w:ascii="Century Gothic" w:hAnsi="Century Gothic"/>
          <w:sz w:val="20"/>
          <w:szCs w:val="20"/>
        </w:rPr>
      </w:pPr>
    </w:p>
    <w:p w14:paraId="034B5950" w14:textId="7CADF4FA" w:rsidR="00C54521" w:rsidRDefault="00C54521" w:rsidP="00F12CD8">
      <w:pPr>
        <w:spacing w:after="0" w:line="240" w:lineRule="auto"/>
        <w:jc w:val="both"/>
        <w:rPr>
          <w:rFonts w:ascii="Century Gothic" w:hAnsi="Century Gothic"/>
          <w:sz w:val="20"/>
          <w:szCs w:val="20"/>
        </w:rPr>
      </w:pPr>
    </w:p>
    <w:p w14:paraId="389C0D64" w14:textId="55BA7564" w:rsidR="00C54521" w:rsidRDefault="00C54521" w:rsidP="00F12CD8">
      <w:pPr>
        <w:spacing w:after="0" w:line="240" w:lineRule="auto"/>
        <w:jc w:val="both"/>
        <w:rPr>
          <w:rFonts w:ascii="Century Gothic" w:hAnsi="Century Gothic"/>
          <w:sz w:val="20"/>
          <w:szCs w:val="20"/>
        </w:rPr>
      </w:pPr>
    </w:p>
    <w:p w14:paraId="6D3662C7" w14:textId="5A786A3F" w:rsidR="00C54521" w:rsidRDefault="00C54521" w:rsidP="00F12CD8">
      <w:pPr>
        <w:spacing w:after="0" w:line="240" w:lineRule="auto"/>
        <w:jc w:val="both"/>
        <w:rPr>
          <w:rFonts w:ascii="Century Gothic" w:hAnsi="Century Gothic"/>
          <w:sz w:val="20"/>
          <w:szCs w:val="20"/>
        </w:rPr>
      </w:pPr>
    </w:p>
    <w:p w14:paraId="5890D9C3" w14:textId="47FEF6BD" w:rsidR="00C54521" w:rsidRDefault="00C54521" w:rsidP="00F12CD8">
      <w:pPr>
        <w:spacing w:after="0" w:line="240" w:lineRule="auto"/>
        <w:jc w:val="both"/>
        <w:rPr>
          <w:rFonts w:ascii="Century Gothic" w:hAnsi="Century Gothic"/>
          <w:sz w:val="20"/>
          <w:szCs w:val="20"/>
        </w:rPr>
      </w:pPr>
    </w:p>
    <w:p w14:paraId="1B4C95E4" w14:textId="641F0E83" w:rsidR="00C54521" w:rsidRDefault="00C54521" w:rsidP="00F12CD8">
      <w:pPr>
        <w:spacing w:after="0" w:line="240" w:lineRule="auto"/>
        <w:jc w:val="both"/>
        <w:rPr>
          <w:rFonts w:ascii="Century Gothic" w:hAnsi="Century Gothic"/>
          <w:sz w:val="20"/>
          <w:szCs w:val="20"/>
        </w:rPr>
      </w:pPr>
    </w:p>
    <w:p w14:paraId="167CAAC2" w14:textId="47AF8EEC" w:rsidR="00C54521" w:rsidRDefault="00C54521" w:rsidP="00F12CD8">
      <w:pPr>
        <w:spacing w:after="0" w:line="240" w:lineRule="auto"/>
        <w:jc w:val="both"/>
        <w:rPr>
          <w:rFonts w:ascii="Century Gothic" w:hAnsi="Century Gothic"/>
          <w:sz w:val="20"/>
          <w:szCs w:val="20"/>
        </w:rPr>
      </w:pPr>
    </w:p>
    <w:p w14:paraId="350AC149" w14:textId="78A5E748" w:rsidR="00C54521" w:rsidRDefault="00C54521" w:rsidP="00F12CD8">
      <w:pPr>
        <w:spacing w:after="0" w:line="240" w:lineRule="auto"/>
        <w:jc w:val="both"/>
        <w:rPr>
          <w:rFonts w:ascii="Century Gothic" w:hAnsi="Century Gothic"/>
          <w:sz w:val="20"/>
          <w:szCs w:val="20"/>
        </w:rPr>
      </w:pPr>
    </w:p>
    <w:p w14:paraId="0FA6A63A" w14:textId="0743B64C" w:rsidR="00C54521" w:rsidRDefault="00C54521" w:rsidP="00F12CD8">
      <w:pPr>
        <w:spacing w:after="0" w:line="240" w:lineRule="auto"/>
        <w:jc w:val="both"/>
        <w:rPr>
          <w:rFonts w:ascii="Century Gothic" w:hAnsi="Century Gothic"/>
          <w:sz w:val="20"/>
          <w:szCs w:val="20"/>
        </w:rPr>
      </w:pPr>
    </w:p>
    <w:p w14:paraId="4BB53011" w14:textId="0101C755" w:rsidR="00C54521" w:rsidRDefault="00C54521" w:rsidP="00F12CD8">
      <w:pPr>
        <w:spacing w:after="0" w:line="240" w:lineRule="auto"/>
        <w:jc w:val="both"/>
        <w:rPr>
          <w:rFonts w:ascii="Century Gothic" w:hAnsi="Century Gothic"/>
          <w:sz w:val="20"/>
          <w:szCs w:val="20"/>
        </w:rPr>
      </w:pPr>
    </w:p>
    <w:p w14:paraId="3C48C279" w14:textId="4E597772" w:rsidR="00C54521" w:rsidRDefault="00C54521" w:rsidP="00F12CD8">
      <w:pPr>
        <w:spacing w:after="0" w:line="240" w:lineRule="auto"/>
        <w:jc w:val="both"/>
        <w:rPr>
          <w:rFonts w:ascii="Century Gothic" w:hAnsi="Century Gothic"/>
          <w:sz w:val="20"/>
          <w:szCs w:val="20"/>
        </w:rPr>
      </w:pPr>
    </w:p>
    <w:p w14:paraId="59482D66" w14:textId="41028BDB" w:rsidR="00C54521" w:rsidRDefault="00C54521" w:rsidP="00F12CD8">
      <w:pPr>
        <w:spacing w:after="0" w:line="240" w:lineRule="auto"/>
        <w:jc w:val="both"/>
        <w:rPr>
          <w:rFonts w:ascii="Century Gothic" w:hAnsi="Century Gothic"/>
          <w:sz w:val="20"/>
          <w:szCs w:val="20"/>
        </w:rPr>
      </w:pPr>
    </w:p>
    <w:p w14:paraId="19BC1652" w14:textId="5FB0FF62" w:rsidR="00C54521" w:rsidRDefault="00C54521" w:rsidP="00F12CD8">
      <w:pPr>
        <w:spacing w:after="0" w:line="240" w:lineRule="auto"/>
        <w:jc w:val="both"/>
        <w:rPr>
          <w:rFonts w:ascii="Century Gothic" w:hAnsi="Century Gothic"/>
          <w:sz w:val="20"/>
          <w:szCs w:val="20"/>
        </w:rPr>
      </w:pPr>
    </w:p>
    <w:p w14:paraId="24424A44" w14:textId="1E27C941" w:rsidR="00C54521" w:rsidRDefault="00C54521" w:rsidP="00F12CD8">
      <w:pPr>
        <w:spacing w:after="0" w:line="240" w:lineRule="auto"/>
        <w:jc w:val="both"/>
        <w:rPr>
          <w:rFonts w:ascii="Century Gothic" w:hAnsi="Century Gothic"/>
          <w:sz w:val="20"/>
          <w:szCs w:val="20"/>
        </w:rPr>
      </w:pPr>
    </w:p>
    <w:p w14:paraId="77607F14" w14:textId="4BF81282" w:rsidR="00C54521" w:rsidRDefault="00C54521" w:rsidP="00F12CD8">
      <w:pPr>
        <w:spacing w:after="0" w:line="240" w:lineRule="auto"/>
        <w:jc w:val="both"/>
        <w:rPr>
          <w:rFonts w:ascii="Century Gothic" w:hAnsi="Century Gothic"/>
          <w:sz w:val="20"/>
          <w:szCs w:val="20"/>
        </w:rPr>
      </w:pPr>
    </w:p>
    <w:p w14:paraId="06EAE2F7" w14:textId="7C11DA1F" w:rsidR="00C54521" w:rsidRDefault="00C54521" w:rsidP="00F12CD8">
      <w:pPr>
        <w:spacing w:after="0" w:line="240" w:lineRule="auto"/>
        <w:jc w:val="both"/>
        <w:rPr>
          <w:rFonts w:ascii="Century Gothic" w:hAnsi="Century Gothic"/>
          <w:sz w:val="20"/>
          <w:szCs w:val="20"/>
        </w:rPr>
      </w:pPr>
    </w:p>
    <w:p w14:paraId="53E9C089" w14:textId="498C298D" w:rsidR="00C54521" w:rsidRDefault="00C54521" w:rsidP="00F12CD8">
      <w:pPr>
        <w:spacing w:after="0" w:line="240" w:lineRule="auto"/>
        <w:jc w:val="both"/>
        <w:rPr>
          <w:rFonts w:ascii="Century Gothic" w:hAnsi="Century Gothic"/>
          <w:sz w:val="20"/>
          <w:szCs w:val="20"/>
        </w:rPr>
      </w:pPr>
    </w:p>
    <w:p w14:paraId="2122E1A3" w14:textId="5236F4C5" w:rsidR="00C54521" w:rsidRDefault="00C54521" w:rsidP="00F12CD8">
      <w:pPr>
        <w:spacing w:after="0" w:line="240" w:lineRule="auto"/>
        <w:jc w:val="both"/>
        <w:rPr>
          <w:rFonts w:ascii="Century Gothic" w:hAnsi="Century Gothic"/>
          <w:sz w:val="20"/>
          <w:szCs w:val="20"/>
        </w:rPr>
      </w:pPr>
    </w:p>
    <w:p w14:paraId="2158F924" w14:textId="6D5AB02B" w:rsidR="00C54521" w:rsidRDefault="00C54521" w:rsidP="00F12CD8">
      <w:pPr>
        <w:spacing w:after="0" w:line="240" w:lineRule="auto"/>
        <w:jc w:val="both"/>
        <w:rPr>
          <w:rFonts w:ascii="Century Gothic" w:hAnsi="Century Gothic"/>
          <w:sz w:val="20"/>
          <w:szCs w:val="20"/>
        </w:rPr>
      </w:pPr>
    </w:p>
    <w:p w14:paraId="4B255682" w14:textId="7274A0DA" w:rsidR="00C54521" w:rsidRDefault="00C54521" w:rsidP="00F12CD8">
      <w:pPr>
        <w:spacing w:after="0" w:line="240" w:lineRule="auto"/>
        <w:jc w:val="both"/>
        <w:rPr>
          <w:rFonts w:ascii="Century Gothic" w:hAnsi="Century Gothic"/>
          <w:sz w:val="20"/>
          <w:szCs w:val="20"/>
        </w:rPr>
      </w:pPr>
    </w:p>
    <w:p w14:paraId="7F4BAD0C" w14:textId="153AAE42" w:rsidR="00C54521" w:rsidRDefault="00C54521" w:rsidP="00F12CD8">
      <w:pPr>
        <w:spacing w:after="0" w:line="240" w:lineRule="auto"/>
        <w:jc w:val="both"/>
        <w:rPr>
          <w:rFonts w:ascii="Century Gothic" w:hAnsi="Century Gothic"/>
          <w:sz w:val="20"/>
          <w:szCs w:val="20"/>
        </w:rPr>
      </w:pPr>
    </w:p>
    <w:p w14:paraId="073BC810" w14:textId="1B76B620" w:rsidR="00C54521" w:rsidRDefault="00C54521" w:rsidP="00F12CD8">
      <w:pPr>
        <w:spacing w:after="0" w:line="240" w:lineRule="auto"/>
        <w:jc w:val="both"/>
        <w:rPr>
          <w:rFonts w:ascii="Century Gothic" w:hAnsi="Century Gothic"/>
          <w:sz w:val="20"/>
          <w:szCs w:val="20"/>
        </w:rPr>
      </w:pPr>
    </w:p>
    <w:p w14:paraId="3435B8D3" w14:textId="0C005045" w:rsidR="00C54521" w:rsidRDefault="00C54521" w:rsidP="00F12CD8">
      <w:pPr>
        <w:spacing w:after="0" w:line="240" w:lineRule="auto"/>
        <w:jc w:val="both"/>
        <w:rPr>
          <w:rFonts w:ascii="Century Gothic" w:hAnsi="Century Gothic"/>
          <w:sz w:val="20"/>
          <w:szCs w:val="20"/>
        </w:rPr>
      </w:pPr>
    </w:p>
    <w:p w14:paraId="031423D6" w14:textId="36AF8822" w:rsidR="00C54521" w:rsidRDefault="00C54521" w:rsidP="00F12CD8">
      <w:pPr>
        <w:spacing w:after="0" w:line="240" w:lineRule="auto"/>
        <w:jc w:val="both"/>
        <w:rPr>
          <w:rFonts w:ascii="Century Gothic" w:hAnsi="Century Gothic"/>
          <w:sz w:val="20"/>
          <w:szCs w:val="20"/>
        </w:rPr>
      </w:pPr>
    </w:p>
    <w:p w14:paraId="07064D75" w14:textId="17D64877" w:rsidR="00C54521" w:rsidRDefault="00C54521" w:rsidP="00F12CD8">
      <w:pPr>
        <w:spacing w:after="0" w:line="240" w:lineRule="auto"/>
        <w:jc w:val="both"/>
        <w:rPr>
          <w:rFonts w:ascii="Century Gothic" w:hAnsi="Century Gothic"/>
          <w:sz w:val="20"/>
          <w:szCs w:val="20"/>
        </w:rPr>
      </w:pPr>
    </w:p>
    <w:p w14:paraId="12A6B13C" w14:textId="1FEA0086" w:rsidR="00C54521" w:rsidRDefault="00C54521" w:rsidP="00F12CD8">
      <w:pPr>
        <w:spacing w:after="0" w:line="240" w:lineRule="auto"/>
        <w:jc w:val="both"/>
        <w:rPr>
          <w:rFonts w:ascii="Century Gothic" w:hAnsi="Century Gothic"/>
          <w:sz w:val="20"/>
          <w:szCs w:val="20"/>
        </w:rPr>
      </w:pPr>
    </w:p>
    <w:p w14:paraId="6F22D138" w14:textId="25C1488E" w:rsidR="00C54521" w:rsidRDefault="00C54521" w:rsidP="00F12CD8">
      <w:pPr>
        <w:spacing w:after="0" w:line="240" w:lineRule="auto"/>
        <w:jc w:val="both"/>
        <w:rPr>
          <w:rFonts w:ascii="Century Gothic" w:hAnsi="Century Gothic"/>
          <w:sz w:val="20"/>
          <w:szCs w:val="20"/>
        </w:rPr>
      </w:pPr>
    </w:p>
    <w:p w14:paraId="03094921" w14:textId="16472CCA" w:rsidR="00C54521" w:rsidRDefault="00C54521" w:rsidP="00F12CD8">
      <w:pPr>
        <w:spacing w:after="0" w:line="240" w:lineRule="auto"/>
        <w:jc w:val="both"/>
        <w:rPr>
          <w:rFonts w:ascii="Century Gothic" w:hAnsi="Century Gothic"/>
          <w:sz w:val="20"/>
          <w:szCs w:val="20"/>
        </w:rPr>
      </w:pPr>
    </w:p>
    <w:p w14:paraId="438E04E5" w14:textId="3A5EA8EC" w:rsidR="00C54521" w:rsidRDefault="00C54521" w:rsidP="00F12CD8">
      <w:pPr>
        <w:spacing w:after="0" w:line="240" w:lineRule="auto"/>
        <w:jc w:val="both"/>
        <w:rPr>
          <w:rFonts w:ascii="Century Gothic" w:hAnsi="Century Gothic"/>
          <w:sz w:val="20"/>
          <w:szCs w:val="20"/>
        </w:rPr>
      </w:pPr>
    </w:p>
    <w:p w14:paraId="5C833681" w14:textId="30CEEBB9" w:rsidR="00C54521" w:rsidRDefault="00C54521" w:rsidP="00F12CD8">
      <w:pPr>
        <w:spacing w:after="0" w:line="240" w:lineRule="auto"/>
        <w:jc w:val="both"/>
        <w:rPr>
          <w:rFonts w:ascii="Century Gothic" w:hAnsi="Century Gothic"/>
          <w:sz w:val="20"/>
          <w:szCs w:val="20"/>
        </w:rPr>
      </w:pPr>
    </w:p>
    <w:p w14:paraId="0D35F186" w14:textId="697F68EF" w:rsidR="00C54521" w:rsidRDefault="00C54521" w:rsidP="00F12CD8">
      <w:pPr>
        <w:spacing w:after="0" w:line="240" w:lineRule="auto"/>
        <w:jc w:val="both"/>
        <w:rPr>
          <w:rFonts w:ascii="Century Gothic" w:hAnsi="Century Gothic"/>
          <w:sz w:val="20"/>
          <w:szCs w:val="20"/>
        </w:rPr>
      </w:pPr>
    </w:p>
    <w:p w14:paraId="57E98F0F" w14:textId="3622246B" w:rsidR="00C54521" w:rsidRDefault="00C54521" w:rsidP="00F12CD8">
      <w:pPr>
        <w:spacing w:after="0" w:line="240" w:lineRule="auto"/>
        <w:jc w:val="both"/>
        <w:rPr>
          <w:rFonts w:ascii="Century Gothic" w:hAnsi="Century Gothic"/>
          <w:sz w:val="20"/>
          <w:szCs w:val="20"/>
        </w:rPr>
      </w:pPr>
    </w:p>
    <w:p w14:paraId="56DBDAE9" w14:textId="4B6A05C5" w:rsidR="00C54521" w:rsidRDefault="00C54521" w:rsidP="00F12CD8">
      <w:pPr>
        <w:spacing w:after="0" w:line="240" w:lineRule="auto"/>
        <w:jc w:val="both"/>
        <w:rPr>
          <w:rFonts w:ascii="Century Gothic" w:hAnsi="Century Gothic"/>
          <w:sz w:val="20"/>
          <w:szCs w:val="20"/>
        </w:rPr>
      </w:pPr>
    </w:p>
    <w:p w14:paraId="3D6C2A56" w14:textId="79A101ED" w:rsidR="00C54521" w:rsidRDefault="00C54521" w:rsidP="00F12CD8">
      <w:pPr>
        <w:spacing w:after="0" w:line="240" w:lineRule="auto"/>
        <w:jc w:val="both"/>
        <w:rPr>
          <w:rFonts w:ascii="Century Gothic" w:hAnsi="Century Gothic"/>
          <w:sz w:val="20"/>
          <w:szCs w:val="20"/>
        </w:rPr>
      </w:pPr>
    </w:p>
    <w:p w14:paraId="30D3D563" w14:textId="49AE0D35" w:rsidR="00C54521" w:rsidRDefault="00C54521" w:rsidP="00F12CD8">
      <w:pPr>
        <w:spacing w:after="0" w:line="240" w:lineRule="auto"/>
        <w:jc w:val="both"/>
        <w:rPr>
          <w:rFonts w:ascii="Century Gothic" w:hAnsi="Century Gothic"/>
          <w:sz w:val="20"/>
          <w:szCs w:val="20"/>
        </w:rPr>
      </w:pPr>
    </w:p>
    <w:p w14:paraId="5F69C33C" w14:textId="77777777" w:rsidR="00C54521" w:rsidRPr="00AB66AE" w:rsidRDefault="00C54521" w:rsidP="00F12CD8">
      <w:pPr>
        <w:spacing w:after="0" w:line="240" w:lineRule="auto"/>
        <w:jc w:val="both"/>
        <w:rPr>
          <w:rFonts w:ascii="Century Gothic" w:hAnsi="Century Gothic"/>
          <w:sz w:val="20"/>
          <w:szCs w:val="20"/>
        </w:rPr>
      </w:pPr>
    </w:p>
    <w:p w14:paraId="00F70EFF" w14:textId="77777777" w:rsidR="00F12CD8" w:rsidRPr="00AB66AE" w:rsidRDefault="00F12CD8" w:rsidP="00F12CD8">
      <w:pPr>
        <w:spacing w:after="0" w:line="240" w:lineRule="auto"/>
        <w:jc w:val="both"/>
        <w:rPr>
          <w:rFonts w:ascii="Century Gothic" w:hAnsi="Century Gothic"/>
          <w:sz w:val="20"/>
          <w:szCs w:val="20"/>
        </w:rPr>
      </w:pPr>
    </w:p>
    <w:p w14:paraId="2107006A" w14:textId="77777777" w:rsidR="00F12CD8" w:rsidRPr="00EC06B5" w:rsidRDefault="00F12CD8" w:rsidP="00F12CD8">
      <w:pPr>
        <w:spacing w:after="0" w:line="240" w:lineRule="auto"/>
        <w:jc w:val="both"/>
        <w:rPr>
          <w:rFonts w:ascii="Century Gothic" w:hAnsi="Century Gothic"/>
          <w:b/>
          <w:bCs/>
          <w:sz w:val="20"/>
          <w:szCs w:val="20"/>
          <w:u w:val="single"/>
        </w:rPr>
      </w:pPr>
      <w:r w:rsidRPr="00EC06B5">
        <w:rPr>
          <w:rFonts w:ascii="Century Gothic" w:hAnsi="Century Gothic"/>
          <w:b/>
          <w:bCs/>
          <w:sz w:val="20"/>
          <w:szCs w:val="20"/>
          <w:u w:val="single"/>
        </w:rPr>
        <w:t>WHAT IS A COMPLAINT?</w:t>
      </w:r>
    </w:p>
    <w:p w14:paraId="0CDEBB7D" w14:textId="77777777" w:rsidR="005E636E" w:rsidRPr="00AB66AE" w:rsidRDefault="005E636E" w:rsidP="00F12CD8">
      <w:pPr>
        <w:spacing w:after="0" w:line="240" w:lineRule="auto"/>
        <w:jc w:val="both"/>
        <w:rPr>
          <w:rFonts w:ascii="Century Gothic" w:hAnsi="Century Gothic"/>
          <w:sz w:val="20"/>
          <w:szCs w:val="20"/>
        </w:rPr>
      </w:pPr>
    </w:p>
    <w:p w14:paraId="24A7A9B1" w14:textId="30D8EBE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A complaint is an expression of dissatisfaction about our products, services, our staff, our actions, or lack of actions taken regarding operations, facilities, advertising and marketing information and anybody or company acting on our behalf.</w:t>
      </w:r>
    </w:p>
    <w:p w14:paraId="4F25BFB5" w14:textId="77777777" w:rsidR="00F12CD8" w:rsidRPr="00AB66AE" w:rsidRDefault="00F12CD8" w:rsidP="00F12CD8">
      <w:pPr>
        <w:spacing w:after="0" w:line="240" w:lineRule="auto"/>
        <w:jc w:val="both"/>
        <w:rPr>
          <w:rFonts w:ascii="Century Gothic" w:hAnsi="Century Gothic"/>
          <w:sz w:val="20"/>
          <w:szCs w:val="20"/>
        </w:rPr>
      </w:pPr>
    </w:p>
    <w:p w14:paraId="76386120"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A formal complaint means a complaint that has not been successfully resolved through our complaint management systems outlined in this policy. The complainant has chosen to formalise the complaint by completing our complaint form, or by writing to us.</w:t>
      </w:r>
    </w:p>
    <w:p w14:paraId="6BF2ED07" w14:textId="77777777" w:rsidR="00F12CD8" w:rsidRPr="00AB66AE" w:rsidRDefault="00F12CD8" w:rsidP="00F12CD8">
      <w:pPr>
        <w:spacing w:after="0" w:line="240" w:lineRule="auto"/>
        <w:jc w:val="both"/>
        <w:rPr>
          <w:rFonts w:ascii="Century Gothic" w:hAnsi="Century Gothic"/>
          <w:sz w:val="20"/>
          <w:szCs w:val="20"/>
        </w:rPr>
      </w:pPr>
    </w:p>
    <w:p w14:paraId="617C0EAA"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An informal complaint means a complaint that has been received by us, by phone, email, postal mail or in person, which has not been submitted on our complaint form.</w:t>
      </w:r>
    </w:p>
    <w:p w14:paraId="6F4B89F7" w14:textId="77777777" w:rsidR="00F12CD8" w:rsidRPr="00AB66AE" w:rsidRDefault="00F12CD8" w:rsidP="00F12CD8">
      <w:pPr>
        <w:spacing w:after="0" w:line="240" w:lineRule="auto"/>
        <w:jc w:val="both"/>
        <w:rPr>
          <w:rFonts w:ascii="Century Gothic" w:hAnsi="Century Gothic"/>
          <w:sz w:val="20"/>
          <w:szCs w:val="20"/>
        </w:rPr>
      </w:pPr>
    </w:p>
    <w:p w14:paraId="3FF8AC63" w14:textId="77777777" w:rsidR="00F12CD8" w:rsidRPr="00EC06B5" w:rsidRDefault="00F12CD8" w:rsidP="00F12CD8">
      <w:pPr>
        <w:spacing w:after="0" w:line="240" w:lineRule="auto"/>
        <w:jc w:val="both"/>
        <w:rPr>
          <w:rFonts w:ascii="Century Gothic" w:hAnsi="Century Gothic"/>
          <w:b/>
          <w:bCs/>
          <w:sz w:val="20"/>
          <w:szCs w:val="20"/>
          <w:u w:val="single"/>
        </w:rPr>
      </w:pPr>
      <w:r w:rsidRPr="00EC06B5">
        <w:rPr>
          <w:rFonts w:ascii="Century Gothic" w:hAnsi="Century Gothic"/>
          <w:b/>
          <w:bCs/>
          <w:sz w:val="20"/>
          <w:szCs w:val="20"/>
          <w:u w:val="single"/>
        </w:rPr>
        <w:t>COMPLAINT MANAGEMENT SYSTEM</w:t>
      </w:r>
    </w:p>
    <w:p w14:paraId="2DF7D4FF" w14:textId="77777777" w:rsidR="005E636E" w:rsidRPr="00AB66AE" w:rsidRDefault="005E636E" w:rsidP="00F12CD8">
      <w:pPr>
        <w:spacing w:after="0" w:line="240" w:lineRule="auto"/>
        <w:jc w:val="both"/>
        <w:rPr>
          <w:rFonts w:ascii="Century Gothic" w:hAnsi="Century Gothic"/>
          <w:sz w:val="20"/>
          <w:szCs w:val="20"/>
        </w:rPr>
      </w:pPr>
    </w:p>
    <w:p w14:paraId="46EB97BC" w14:textId="03F7377C" w:rsidR="006D5533" w:rsidRPr="00AB66AE" w:rsidRDefault="005E636E" w:rsidP="00F12CD8">
      <w:pPr>
        <w:spacing w:after="0" w:line="240" w:lineRule="auto"/>
        <w:jc w:val="both"/>
        <w:rPr>
          <w:rFonts w:ascii="Century Gothic" w:hAnsi="Century Gothic"/>
          <w:sz w:val="20"/>
          <w:szCs w:val="20"/>
        </w:rPr>
      </w:pPr>
      <w:r w:rsidRPr="00AB66AE">
        <w:rPr>
          <w:rFonts w:ascii="Century Gothic" w:hAnsi="Century Gothic"/>
          <w:sz w:val="20"/>
          <w:szCs w:val="20"/>
        </w:rPr>
        <w:t>A</w:t>
      </w:r>
      <w:r w:rsidR="006D5533" w:rsidRPr="00AB66AE">
        <w:rPr>
          <w:rFonts w:ascii="Century Gothic" w:hAnsi="Century Gothic"/>
          <w:sz w:val="20"/>
          <w:szCs w:val="20"/>
        </w:rPr>
        <w:t xml:space="preserve">ll complaints will be recorded on both the client file and the complaint management system.  This is a </w:t>
      </w:r>
      <w:r w:rsidR="00A53464">
        <w:rPr>
          <w:rFonts w:ascii="Century Gothic" w:hAnsi="Century Gothic"/>
          <w:sz w:val="20"/>
          <w:szCs w:val="20"/>
        </w:rPr>
        <w:t>software</w:t>
      </w:r>
      <w:r w:rsidR="006D5533" w:rsidRPr="00AB66AE">
        <w:rPr>
          <w:rFonts w:ascii="Century Gothic" w:hAnsi="Century Gothic"/>
          <w:sz w:val="20"/>
          <w:szCs w:val="20"/>
        </w:rPr>
        <w:t xml:space="preserve"> system we have designed in house to enable us to track the complaint and use the management information for future developments</w:t>
      </w:r>
      <w:r w:rsidR="00BF6B82">
        <w:rPr>
          <w:rFonts w:ascii="Century Gothic" w:hAnsi="Century Gothic"/>
          <w:sz w:val="20"/>
          <w:szCs w:val="20"/>
        </w:rPr>
        <w:t>,</w:t>
      </w:r>
      <w:r w:rsidR="006D5533" w:rsidRPr="00AB66AE">
        <w:rPr>
          <w:rFonts w:ascii="Century Gothic" w:hAnsi="Century Gothic"/>
          <w:sz w:val="20"/>
          <w:szCs w:val="20"/>
        </w:rPr>
        <w:t xml:space="preserve"> improvements</w:t>
      </w:r>
      <w:r w:rsidR="00C90507">
        <w:rPr>
          <w:rFonts w:ascii="Century Gothic" w:hAnsi="Century Gothic"/>
          <w:sz w:val="20"/>
          <w:szCs w:val="20"/>
        </w:rPr>
        <w:t xml:space="preserve"> to </w:t>
      </w:r>
      <w:r w:rsidR="00E02E36">
        <w:rPr>
          <w:rFonts w:ascii="Century Gothic" w:hAnsi="Century Gothic"/>
          <w:sz w:val="20"/>
          <w:szCs w:val="20"/>
        </w:rPr>
        <w:t>o</w:t>
      </w:r>
      <w:r w:rsidR="00C90507">
        <w:rPr>
          <w:rFonts w:ascii="Century Gothic" w:hAnsi="Century Gothic"/>
          <w:sz w:val="20"/>
          <w:szCs w:val="20"/>
        </w:rPr>
        <w:t xml:space="preserve">ur products and procedures as well as providing accurate information for external bodies, </w:t>
      </w:r>
      <w:proofErr w:type="gramStart"/>
      <w:r w:rsidR="00C90507">
        <w:rPr>
          <w:rFonts w:ascii="Century Gothic" w:hAnsi="Century Gothic"/>
          <w:sz w:val="20"/>
          <w:szCs w:val="20"/>
        </w:rPr>
        <w:t>regulators</w:t>
      </w:r>
      <w:proofErr w:type="gramEnd"/>
      <w:r w:rsidR="00C90507">
        <w:rPr>
          <w:rFonts w:ascii="Century Gothic" w:hAnsi="Century Gothic"/>
          <w:sz w:val="20"/>
          <w:szCs w:val="20"/>
        </w:rPr>
        <w:t xml:space="preserve"> and our lender partners.</w:t>
      </w:r>
    </w:p>
    <w:p w14:paraId="740C66ED" w14:textId="77777777" w:rsidR="00A52888" w:rsidRPr="00AB66AE" w:rsidRDefault="00A52888" w:rsidP="00F12CD8">
      <w:pPr>
        <w:spacing w:after="0" w:line="240" w:lineRule="auto"/>
        <w:jc w:val="both"/>
        <w:rPr>
          <w:rFonts w:ascii="Century Gothic" w:hAnsi="Century Gothic"/>
          <w:sz w:val="20"/>
          <w:szCs w:val="20"/>
        </w:rPr>
      </w:pPr>
    </w:p>
    <w:p w14:paraId="20EE1DC1" w14:textId="12F6BC92" w:rsidR="006D5533" w:rsidRPr="00AB66AE" w:rsidRDefault="006D5533"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We will </w:t>
      </w:r>
      <w:r w:rsidR="00AC7858" w:rsidRPr="00AB66AE">
        <w:rPr>
          <w:rFonts w:ascii="Century Gothic" w:hAnsi="Century Gothic"/>
          <w:sz w:val="20"/>
          <w:szCs w:val="20"/>
        </w:rPr>
        <w:t xml:space="preserve">confirm the complaint details to the customer in writing (this maybe email / text message or letter depending on the </w:t>
      </w:r>
      <w:r w:rsidR="005D4B47" w:rsidRPr="00AB66AE">
        <w:rPr>
          <w:rFonts w:ascii="Century Gothic" w:hAnsi="Century Gothic"/>
          <w:sz w:val="20"/>
          <w:szCs w:val="20"/>
        </w:rPr>
        <w:t>customer’s</w:t>
      </w:r>
      <w:r w:rsidR="00AC7858" w:rsidRPr="00AB66AE">
        <w:rPr>
          <w:rFonts w:ascii="Century Gothic" w:hAnsi="Century Gothic"/>
          <w:sz w:val="20"/>
          <w:szCs w:val="20"/>
        </w:rPr>
        <w:t xml:space="preserve"> choice) within 3 working days of receipt. </w:t>
      </w:r>
    </w:p>
    <w:p w14:paraId="0CA57961" w14:textId="77777777" w:rsidR="00A52888" w:rsidRPr="00AB66AE" w:rsidRDefault="00A52888" w:rsidP="00F12CD8">
      <w:pPr>
        <w:spacing w:after="0" w:line="240" w:lineRule="auto"/>
        <w:jc w:val="both"/>
        <w:rPr>
          <w:rFonts w:ascii="Century Gothic" w:hAnsi="Century Gothic"/>
          <w:sz w:val="20"/>
          <w:szCs w:val="20"/>
        </w:rPr>
      </w:pPr>
    </w:p>
    <w:p w14:paraId="11AF19FC" w14:textId="2CED9F64" w:rsidR="00AC7858" w:rsidRPr="00AB66AE" w:rsidRDefault="00AC7858" w:rsidP="00F12CD8">
      <w:pPr>
        <w:spacing w:after="0" w:line="240" w:lineRule="auto"/>
        <w:jc w:val="both"/>
        <w:rPr>
          <w:rFonts w:ascii="Century Gothic" w:hAnsi="Century Gothic"/>
          <w:sz w:val="20"/>
          <w:szCs w:val="20"/>
        </w:rPr>
      </w:pPr>
      <w:r w:rsidRPr="00AB66AE">
        <w:rPr>
          <w:rFonts w:ascii="Century Gothic" w:hAnsi="Century Gothic"/>
          <w:sz w:val="20"/>
          <w:szCs w:val="20"/>
        </w:rPr>
        <w:t>We will continue to keep the customer informed on the progress of the complaint weekly, in writing, in their preferred method of contact</w:t>
      </w:r>
      <w:r w:rsidR="00FE39AD" w:rsidRPr="00AB66AE">
        <w:rPr>
          <w:rFonts w:ascii="Century Gothic" w:hAnsi="Century Gothic"/>
          <w:sz w:val="20"/>
          <w:szCs w:val="20"/>
        </w:rPr>
        <w:t xml:space="preserve"> i.e., email or post</w:t>
      </w:r>
      <w:r w:rsidRPr="00AB66AE">
        <w:rPr>
          <w:rFonts w:ascii="Century Gothic" w:hAnsi="Century Gothic"/>
          <w:sz w:val="20"/>
          <w:szCs w:val="20"/>
        </w:rPr>
        <w:t xml:space="preserve">. </w:t>
      </w:r>
    </w:p>
    <w:p w14:paraId="7DC5BBB7" w14:textId="77777777" w:rsidR="00AC7858" w:rsidRPr="00AB66AE" w:rsidRDefault="00AC7858" w:rsidP="00F12CD8">
      <w:pPr>
        <w:spacing w:after="0" w:line="240" w:lineRule="auto"/>
        <w:jc w:val="both"/>
        <w:rPr>
          <w:rFonts w:ascii="Century Gothic" w:hAnsi="Century Gothic"/>
          <w:sz w:val="20"/>
          <w:szCs w:val="20"/>
        </w:rPr>
      </w:pPr>
    </w:p>
    <w:p w14:paraId="3622FA28" w14:textId="30008798" w:rsidR="00AC7858" w:rsidRPr="00AB66AE" w:rsidRDefault="00AC7858" w:rsidP="00793F31">
      <w:pPr>
        <w:spacing w:after="0" w:line="240" w:lineRule="auto"/>
        <w:jc w:val="both"/>
        <w:rPr>
          <w:rFonts w:ascii="Century Gothic" w:hAnsi="Century Gothic"/>
          <w:sz w:val="20"/>
          <w:szCs w:val="20"/>
        </w:rPr>
      </w:pPr>
      <w:r w:rsidRPr="00AB66AE">
        <w:rPr>
          <w:rFonts w:ascii="Century Gothic" w:hAnsi="Century Gothic"/>
          <w:sz w:val="20"/>
          <w:szCs w:val="20"/>
        </w:rPr>
        <w:t xml:space="preserve">If the complaint involves a third party, such as a manufacturing fault, we will hold the complaint as we see the customer as our customer and work with the manufacture to resolve the fault. We will inform the customer of the third </w:t>
      </w:r>
      <w:r w:rsidR="00717B0F" w:rsidRPr="00AB66AE">
        <w:rPr>
          <w:rFonts w:ascii="Century Gothic" w:hAnsi="Century Gothic"/>
          <w:sz w:val="20"/>
          <w:szCs w:val="20"/>
        </w:rPr>
        <w:t>party promptly</w:t>
      </w:r>
      <w:r w:rsidRPr="00AB66AE">
        <w:rPr>
          <w:rFonts w:ascii="Century Gothic" w:hAnsi="Century Gothic"/>
          <w:sz w:val="20"/>
          <w:szCs w:val="20"/>
        </w:rPr>
        <w:t>;</w:t>
      </w:r>
      <w:r w:rsidR="005B1AF7" w:rsidRPr="00AB66AE">
        <w:rPr>
          <w:rFonts w:ascii="Century Gothic" w:hAnsi="Century Gothic"/>
          <w:sz w:val="20"/>
          <w:szCs w:val="20"/>
        </w:rPr>
        <w:t xml:space="preserve"> including the </w:t>
      </w:r>
      <w:r w:rsidR="00717B0F" w:rsidRPr="00AB66AE">
        <w:rPr>
          <w:rFonts w:ascii="Century Gothic" w:hAnsi="Century Gothic"/>
          <w:sz w:val="20"/>
          <w:szCs w:val="20"/>
        </w:rPr>
        <w:t>third-party</w:t>
      </w:r>
      <w:r w:rsidR="005B1AF7" w:rsidRPr="00AB66AE">
        <w:rPr>
          <w:rFonts w:ascii="Century Gothic" w:hAnsi="Century Gothic"/>
          <w:sz w:val="20"/>
          <w:szCs w:val="20"/>
        </w:rPr>
        <w:t xml:space="preserve"> contact details where applicable. </w:t>
      </w:r>
    </w:p>
    <w:p w14:paraId="72BC7168" w14:textId="77777777" w:rsidR="00AC7858" w:rsidRPr="00AB66AE" w:rsidRDefault="00AC7858" w:rsidP="00F12CD8">
      <w:pPr>
        <w:spacing w:after="0" w:line="240" w:lineRule="auto"/>
        <w:jc w:val="both"/>
        <w:rPr>
          <w:rFonts w:ascii="Century Gothic" w:hAnsi="Century Gothic"/>
          <w:sz w:val="20"/>
          <w:szCs w:val="20"/>
        </w:rPr>
      </w:pPr>
    </w:p>
    <w:p w14:paraId="41FA1BEB" w14:textId="77777777" w:rsidR="00F12CD8" w:rsidRPr="00A53464" w:rsidRDefault="00F12CD8" w:rsidP="00F12CD8">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Oral Complaints</w:t>
      </w:r>
    </w:p>
    <w:p w14:paraId="255C68F8" w14:textId="77777777" w:rsidR="005E636E" w:rsidRPr="00A53464" w:rsidRDefault="005E636E" w:rsidP="00F12CD8">
      <w:pPr>
        <w:spacing w:after="0" w:line="240" w:lineRule="auto"/>
        <w:jc w:val="both"/>
        <w:rPr>
          <w:rFonts w:ascii="Century Gothic" w:hAnsi="Century Gothic"/>
          <w:sz w:val="20"/>
          <w:szCs w:val="20"/>
          <w:u w:val="single"/>
        </w:rPr>
      </w:pPr>
    </w:p>
    <w:p w14:paraId="330DEAED" w14:textId="1F5DA670" w:rsidR="00F12CD8" w:rsidRPr="00AB66AE" w:rsidRDefault="006042EB" w:rsidP="00F12CD8">
      <w:pPr>
        <w:spacing w:after="0" w:line="240" w:lineRule="auto"/>
        <w:jc w:val="both"/>
        <w:rPr>
          <w:rFonts w:ascii="Century Gothic" w:hAnsi="Century Gothic"/>
          <w:sz w:val="20"/>
          <w:szCs w:val="20"/>
        </w:rPr>
      </w:pPr>
      <w:r>
        <w:rPr>
          <w:rFonts w:ascii="Century Gothic" w:hAnsi="Century Gothic"/>
          <w:sz w:val="20"/>
          <w:szCs w:val="20"/>
        </w:rPr>
        <w:t>&lt;INSERT FIRMS NAME&gt;</w:t>
      </w:r>
      <w:r w:rsidR="00D53E3A">
        <w:rPr>
          <w:rFonts w:ascii="Century Gothic" w:hAnsi="Century Gothic"/>
          <w:sz w:val="20"/>
          <w:szCs w:val="20"/>
        </w:rPr>
        <w:t xml:space="preserve"> </w:t>
      </w:r>
      <w:r w:rsidR="00F12CD8" w:rsidRPr="00AB66AE">
        <w:rPr>
          <w:rFonts w:ascii="Century Gothic" w:hAnsi="Century Gothic"/>
          <w:sz w:val="20"/>
          <w:szCs w:val="20"/>
        </w:rPr>
        <w:t xml:space="preserve">staff who receive a verbal complaint should try to resolve this immediately if possible. </w:t>
      </w:r>
    </w:p>
    <w:p w14:paraId="37FA56CC" w14:textId="77777777" w:rsidR="00F12CD8" w:rsidRPr="00AB66AE" w:rsidRDefault="00F12CD8" w:rsidP="00F12CD8">
      <w:pPr>
        <w:spacing w:after="0" w:line="240" w:lineRule="auto"/>
        <w:jc w:val="both"/>
        <w:rPr>
          <w:rFonts w:ascii="Century Gothic" w:hAnsi="Century Gothic"/>
          <w:sz w:val="20"/>
          <w:szCs w:val="20"/>
        </w:rPr>
      </w:pPr>
    </w:p>
    <w:p w14:paraId="19E09BA4"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Information is to be recorded on the customers file, including the completion of the complaints form and a letter or email sent to the customer clarifying the complaint and action to be taken including estimated time frames.  This can also be communicated verbally but will always be followed up in writing.  This is to be done within three days of the oral complaint being received. </w:t>
      </w:r>
    </w:p>
    <w:p w14:paraId="58BF99A6" w14:textId="77777777" w:rsidR="00F12CD8" w:rsidRPr="00AB66AE" w:rsidRDefault="00F12CD8" w:rsidP="00F12CD8">
      <w:pPr>
        <w:spacing w:after="0" w:line="240" w:lineRule="auto"/>
        <w:jc w:val="both"/>
        <w:rPr>
          <w:rFonts w:ascii="Century Gothic" w:hAnsi="Century Gothic"/>
          <w:sz w:val="20"/>
          <w:szCs w:val="20"/>
        </w:rPr>
      </w:pPr>
    </w:p>
    <w:p w14:paraId="4976628D" w14:textId="4263B5EB"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The complaint is to be discussed with the company complaints manager, </w:t>
      </w:r>
      <w:r w:rsidR="00AB1452">
        <w:rPr>
          <w:rFonts w:ascii="Century Gothic" w:hAnsi="Century Gothic"/>
          <w:sz w:val="20"/>
          <w:szCs w:val="20"/>
        </w:rPr>
        <w:t>&lt;INSERT THEIR NAME&gt;</w:t>
      </w:r>
      <w:r w:rsidR="00792631">
        <w:rPr>
          <w:rFonts w:ascii="Century Gothic" w:hAnsi="Century Gothic"/>
          <w:sz w:val="20"/>
          <w:szCs w:val="20"/>
        </w:rPr>
        <w:t xml:space="preserve">. </w:t>
      </w:r>
    </w:p>
    <w:p w14:paraId="5DAF8E9E" w14:textId="77777777" w:rsidR="00F12CD8" w:rsidRPr="00AB66AE" w:rsidRDefault="00F12CD8" w:rsidP="00F12CD8">
      <w:pPr>
        <w:spacing w:after="0" w:line="240" w:lineRule="auto"/>
        <w:jc w:val="both"/>
        <w:rPr>
          <w:rFonts w:ascii="Century Gothic" w:hAnsi="Century Gothic"/>
          <w:sz w:val="20"/>
          <w:szCs w:val="20"/>
        </w:rPr>
      </w:pPr>
    </w:p>
    <w:p w14:paraId="32FF239C" w14:textId="02DC37D4" w:rsidR="00F12CD8" w:rsidRPr="00AB66AE" w:rsidRDefault="00261858" w:rsidP="00F12CD8">
      <w:pPr>
        <w:spacing w:after="0" w:line="240" w:lineRule="auto"/>
        <w:jc w:val="both"/>
        <w:rPr>
          <w:rFonts w:ascii="Century Gothic" w:hAnsi="Century Gothic"/>
          <w:sz w:val="20"/>
          <w:szCs w:val="20"/>
        </w:rPr>
      </w:pPr>
      <w:r>
        <w:rPr>
          <w:rFonts w:ascii="Century Gothic" w:hAnsi="Century Gothic"/>
          <w:sz w:val="20"/>
          <w:szCs w:val="20"/>
        </w:rPr>
        <w:t>&lt;INSERT COMPLAINTS CONTACT NAME&gt;</w:t>
      </w:r>
      <w:r w:rsidR="00F12CD8" w:rsidRPr="00AB66AE">
        <w:rPr>
          <w:rFonts w:ascii="Century Gothic" w:hAnsi="Century Gothic"/>
          <w:sz w:val="20"/>
          <w:szCs w:val="20"/>
        </w:rPr>
        <w:t xml:space="preserve"> </w:t>
      </w:r>
      <w:r w:rsidR="00970799">
        <w:rPr>
          <w:rFonts w:ascii="Century Gothic" w:hAnsi="Century Gothic"/>
          <w:sz w:val="20"/>
          <w:szCs w:val="20"/>
        </w:rPr>
        <w:t>is</w:t>
      </w:r>
      <w:r w:rsidR="00F12CD8" w:rsidRPr="00AB66AE">
        <w:rPr>
          <w:rFonts w:ascii="Century Gothic" w:hAnsi="Century Gothic"/>
          <w:sz w:val="20"/>
          <w:szCs w:val="20"/>
        </w:rPr>
        <w:t xml:space="preserve"> </w:t>
      </w:r>
      <w:r w:rsidR="00792631">
        <w:rPr>
          <w:rFonts w:ascii="Century Gothic" w:hAnsi="Century Gothic"/>
          <w:sz w:val="20"/>
          <w:szCs w:val="20"/>
        </w:rPr>
        <w:t>the</w:t>
      </w:r>
      <w:r w:rsidR="00F12CD8" w:rsidRPr="00AB66AE">
        <w:rPr>
          <w:rFonts w:ascii="Century Gothic" w:hAnsi="Century Gothic"/>
          <w:sz w:val="20"/>
          <w:szCs w:val="20"/>
        </w:rPr>
        <w:t xml:space="preserve"> named person who deals with complaint through the process.  When staff or management receive an oral complaint, both should listen sincerely to the issues raised by the complainant. Any contact with a complainant must be polite, courteous, and sympathetic.  At all times, staff and management must remain calm and respectful.</w:t>
      </w:r>
    </w:p>
    <w:p w14:paraId="0105D3D8" w14:textId="77777777" w:rsidR="00F12CD8" w:rsidRPr="00AB66AE" w:rsidRDefault="00F12CD8" w:rsidP="00F12CD8">
      <w:pPr>
        <w:spacing w:after="0" w:line="240" w:lineRule="auto"/>
        <w:jc w:val="both"/>
        <w:rPr>
          <w:rFonts w:ascii="Century Gothic" w:hAnsi="Century Gothic"/>
          <w:sz w:val="20"/>
          <w:szCs w:val="20"/>
        </w:rPr>
      </w:pPr>
    </w:p>
    <w:p w14:paraId="579CB379"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After discussing the issues raised each staff member or management handling the complaint should suggest an action plan to resolve the complaint.  If this action plan is acceptable, staff or management should clarify the agreement with the complainant and agree on a way in which the results of the complaint will be communicated to the complainant this may mean a meeting or in writing.</w:t>
      </w:r>
    </w:p>
    <w:p w14:paraId="319E1707" w14:textId="77777777" w:rsidR="00F12CD8" w:rsidRPr="00AB66AE" w:rsidRDefault="00F12CD8" w:rsidP="00F12CD8">
      <w:pPr>
        <w:spacing w:after="0" w:line="240" w:lineRule="auto"/>
        <w:jc w:val="both"/>
        <w:rPr>
          <w:rFonts w:ascii="Century Gothic" w:hAnsi="Century Gothic"/>
          <w:sz w:val="20"/>
          <w:szCs w:val="20"/>
        </w:rPr>
      </w:pPr>
    </w:p>
    <w:p w14:paraId="18E64654" w14:textId="74F5AB8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If the proposed action plan is not acceptable to the complainant, staff or management should ask the complainant to make their complaint in writing to </w:t>
      </w:r>
      <w:r w:rsidR="006042EB">
        <w:rPr>
          <w:rFonts w:ascii="Century Gothic" w:hAnsi="Century Gothic"/>
          <w:sz w:val="20"/>
          <w:szCs w:val="20"/>
        </w:rPr>
        <w:t>&lt;INSERT FIRMS NAME&gt;</w:t>
      </w:r>
      <w:r w:rsidR="00D53E3A">
        <w:rPr>
          <w:rFonts w:ascii="Century Gothic" w:hAnsi="Century Gothic"/>
          <w:sz w:val="20"/>
          <w:szCs w:val="20"/>
        </w:rPr>
        <w:t xml:space="preserve"> </w:t>
      </w:r>
      <w:r w:rsidRPr="00AB66AE">
        <w:rPr>
          <w:rFonts w:ascii="Century Gothic" w:hAnsi="Century Gothic"/>
          <w:sz w:val="20"/>
          <w:szCs w:val="20"/>
        </w:rPr>
        <w:t>and provide a copy of our complaint’s procedure and a complaint form.</w:t>
      </w:r>
    </w:p>
    <w:p w14:paraId="5524D5BD" w14:textId="77777777" w:rsidR="00F12CD8" w:rsidRPr="00AB66AE" w:rsidRDefault="00F12CD8" w:rsidP="00F12CD8">
      <w:pPr>
        <w:spacing w:after="0" w:line="240" w:lineRule="auto"/>
        <w:jc w:val="both"/>
        <w:rPr>
          <w:rFonts w:ascii="Century Gothic" w:hAnsi="Century Gothic"/>
          <w:sz w:val="20"/>
          <w:szCs w:val="20"/>
        </w:rPr>
      </w:pPr>
    </w:p>
    <w:p w14:paraId="6815D98B" w14:textId="77777777" w:rsidR="00AB68E6" w:rsidRDefault="00AB68E6" w:rsidP="00F12CD8">
      <w:pPr>
        <w:spacing w:after="0" w:line="240" w:lineRule="auto"/>
        <w:jc w:val="both"/>
        <w:rPr>
          <w:rFonts w:ascii="Century Gothic" w:hAnsi="Century Gothic"/>
          <w:b/>
          <w:bCs/>
          <w:sz w:val="20"/>
          <w:szCs w:val="20"/>
          <w:u w:val="single"/>
        </w:rPr>
      </w:pPr>
    </w:p>
    <w:p w14:paraId="3AD645C3" w14:textId="3A6C65E0" w:rsidR="00AB68E6" w:rsidRDefault="00AB68E6" w:rsidP="00F12CD8">
      <w:pPr>
        <w:spacing w:after="0" w:line="240" w:lineRule="auto"/>
        <w:jc w:val="both"/>
        <w:rPr>
          <w:rFonts w:ascii="Century Gothic" w:hAnsi="Century Gothic"/>
          <w:b/>
          <w:bCs/>
          <w:sz w:val="20"/>
          <w:szCs w:val="20"/>
          <w:u w:val="single"/>
        </w:rPr>
      </w:pPr>
    </w:p>
    <w:p w14:paraId="6B8D226E" w14:textId="77777777" w:rsidR="00C67BD5" w:rsidRDefault="00C67BD5" w:rsidP="00F12CD8">
      <w:pPr>
        <w:spacing w:after="0" w:line="240" w:lineRule="auto"/>
        <w:jc w:val="both"/>
        <w:rPr>
          <w:rFonts w:ascii="Century Gothic" w:hAnsi="Century Gothic"/>
          <w:b/>
          <w:bCs/>
          <w:sz w:val="20"/>
          <w:szCs w:val="20"/>
          <w:u w:val="single"/>
        </w:rPr>
      </w:pPr>
    </w:p>
    <w:p w14:paraId="18006819" w14:textId="77777777" w:rsidR="00AB68E6" w:rsidRDefault="00AB68E6" w:rsidP="00F12CD8">
      <w:pPr>
        <w:spacing w:after="0" w:line="240" w:lineRule="auto"/>
        <w:jc w:val="both"/>
        <w:rPr>
          <w:rFonts w:ascii="Century Gothic" w:hAnsi="Century Gothic"/>
          <w:b/>
          <w:bCs/>
          <w:sz w:val="20"/>
          <w:szCs w:val="20"/>
          <w:u w:val="single"/>
        </w:rPr>
      </w:pPr>
    </w:p>
    <w:p w14:paraId="0128899B" w14:textId="493F2F25" w:rsidR="00F12CD8" w:rsidRPr="00A53464" w:rsidRDefault="00F12CD8" w:rsidP="00F12CD8">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Written Complaints</w:t>
      </w:r>
    </w:p>
    <w:p w14:paraId="0EBEC607" w14:textId="77777777" w:rsidR="005E636E" w:rsidRPr="00AB66AE" w:rsidRDefault="005E636E" w:rsidP="00F12CD8">
      <w:pPr>
        <w:spacing w:after="0" w:line="240" w:lineRule="auto"/>
        <w:jc w:val="both"/>
        <w:rPr>
          <w:rFonts w:ascii="Century Gothic" w:hAnsi="Century Gothic"/>
          <w:sz w:val="20"/>
          <w:szCs w:val="20"/>
        </w:rPr>
      </w:pPr>
    </w:p>
    <w:p w14:paraId="0B33BFE6" w14:textId="40F88C99"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When a complaint is received in writing, it must be forwarded to the named complaints contact, </w:t>
      </w:r>
      <w:r w:rsidR="00AB1452">
        <w:rPr>
          <w:rFonts w:ascii="Century Gothic" w:hAnsi="Century Gothic"/>
          <w:sz w:val="20"/>
          <w:szCs w:val="20"/>
        </w:rPr>
        <w:t>&lt;INSERT COMPLAINTS CONTACT NAME&gt;</w:t>
      </w:r>
      <w:r w:rsidR="00F951CA">
        <w:rPr>
          <w:rFonts w:ascii="Century Gothic" w:hAnsi="Century Gothic"/>
          <w:sz w:val="20"/>
          <w:szCs w:val="20"/>
        </w:rPr>
        <w:t xml:space="preserve"> </w:t>
      </w:r>
      <w:r w:rsidR="00EF0DE9">
        <w:rPr>
          <w:rFonts w:ascii="Century Gothic" w:hAnsi="Century Gothic"/>
          <w:sz w:val="20"/>
          <w:szCs w:val="20"/>
        </w:rPr>
        <w:t>Manager</w:t>
      </w:r>
      <w:r w:rsidRPr="00AB66AE">
        <w:rPr>
          <w:rFonts w:ascii="Century Gothic" w:hAnsi="Century Gothic"/>
          <w:sz w:val="20"/>
          <w:szCs w:val="20"/>
        </w:rPr>
        <w:t xml:space="preserve"> of </w:t>
      </w:r>
      <w:r w:rsidR="006042EB">
        <w:rPr>
          <w:rFonts w:ascii="Century Gothic" w:hAnsi="Century Gothic"/>
          <w:sz w:val="20"/>
          <w:szCs w:val="20"/>
        </w:rPr>
        <w:t>&lt;INSERT FIRMS NAME&gt;</w:t>
      </w:r>
      <w:r w:rsidRPr="00AB66AE">
        <w:rPr>
          <w:rFonts w:ascii="Century Gothic" w:hAnsi="Century Gothic"/>
          <w:sz w:val="20"/>
          <w:szCs w:val="20"/>
        </w:rPr>
        <w:t>, who must enter the details into the complaints log and then send a acknowledge receipt within three working days in order to establish a relationship of confidence with the person who has raised the complaint.</w:t>
      </w:r>
    </w:p>
    <w:p w14:paraId="5B55A40F" w14:textId="77777777" w:rsidR="00F12CD8" w:rsidRPr="00AB66AE" w:rsidRDefault="00F12CD8" w:rsidP="00F12CD8">
      <w:pPr>
        <w:spacing w:after="0" w:line="240" w:lineRule="auto"/>
        <w:jc w:val="both"/>
        <w:rPr>
          <w:rFonts w:ascii="Century Gothic" w:hAnsi="Century Gothic"/>
          <w:sz w:val="20"/>
          <w:szCs w:val="20"/>
        </w:rPr>
      </w:pPr>
    </w:p>
    <w:p w14:paraId="7F83C00E"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If necessary, further clarification should be obtained from the complainant.  If the complaint is not made by our customer, but is made on their behalf, the customers consent, preferably in writing, must be obtained in advance from the customer.</w:t>
      </w:r>
    </w:p>
    <w:p w14:paraId="7C6BD11E" w14:textId="77777777" w:rsidR="00F12CD8" w:rsidRPr="00AB66AE" w:rsidRDefault="00F12CD8" w:rsidP="00F12CD8">
      <w:pPr>
        <w:spacing w:after="0" w:line="240" w:lineRule="auto"/>
        <w:jc w:val="both"/>
        <w:rPr>
          <w:rFonts w:ascii="Century Gothic" w:hAnsi="Century Gothic"/>
          <w:sz w:val="20"/>
          <w:szCs w:val="20"/>
        </w:rPr>
      </w:pPr>
    </w:p>
    <w:p w14:paraId="4F426BCD"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After receiving the complaint, a copy of the complaint’s procedure must be given to the customer.  Clearly and politely explain the complaints process, the time it may take and realistic expectations.  We may have to arrange a visit to the customer’s home.  This must be arranged within 14-days and confirmed in writing.</w:t>
      </w:r>
    </w:p>
    <w:p w14:paraId="422E73B6" w14:textId="77777777" w:rsidR="00F12CD8" w:rsidRPr="00AB66AE" w:rsidRDefault="00F12CD8" w:rsidP="00F12CD8">
      <w:pPr>
        <w:spacing w:after="0" w:line="240" w:lineRule="auto"/>
        <w:jc w:val="both"/>
        <w:rPr>
          <w:rFonts w:ascii="Century Gothic" w:hAnsi="Century Gothic"/>
          <w:sz w:val="20"/>
          <w:szCs w:val="20"/>
        </w:rPr>
      </w:pPr>
    </w:p>
    <w:p w14:paraId="0B19D799" w14:textId="6C9993BE"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Immediately on receipt of the complaint </w:t>
      </w:r>
      <w:r w:rsidR="006042EB">
        <w:rPr>
          <w:rFonts w:ascii="Century Gothic" w:hAnsi="Century Gothic"/>
          <w:sz w:val="20"/>
          <w:szCs w:val="20"/>
        </w:rPr>
        <w:t>&lt;INSERT FIRMS NAME&gt;</w:t>
      </w:r>
      <w:r w:rsidR="00D53E3A">
        <w:rPr>
          <w:rFonts w:ascii="Century Gothic" w:hAnsi="Century Gothic"/>
          <w:sz w:val="20"/>
          <w:szCs w:val="20"/>
        </w:rPr>
        <w:t xml:space="preserve"> </w:t>
      </w:r>
      <w:r w:rsidRPr="00AB66AE">
        <w:rPr>
          <w:rFonts w:ascii="Century Gothic" w:hAnsi="Century Gothic"/>
          <w:sz w:val="20"/>
          <w:szCs w:val="20"/>
        </w:rPr>
        <w:t>will launch an investigation and within 28-days should be in a position to provide a written explanation to the complainant, either in writing or arranging a meeting to visit the individuals concerned.  On some occasions this may not be possible.  We will write to the customer and explain that we are still investigating, why there is a delay and propose a date that we hope to provide them with an explanation.</w:t>
      </w:r>
    </w:p>
    <w:p w14:paraId="7970D12F" w14:textId="77777777" w:rsidR="00F12CD8" w:rsidRPr="00AB66AE" w:rsidRDefault="00F12CD8" w:rsidP="00F12CD8">
      <w:pPr>
        <w:spacing w:after="0" w:line="240" w:lineRule="auto"/>
        <w:jc w:val="both"/>
        <w:rPr>
          <w:rFonts w:ascii="Century Gothic" w:hAnsi="Century Gothic"/>
          <w:sz w:val="20"/>
          <w:szCs w:val="20"/>
        </w:rPr>
      </w:pPr>
    </w:p>
    <w:p w14:paraId="7815F8A6" w14:textId="77777777" w:rsidR="00F12CD8" w:rsidRPr="00A53464" w:rsidRDefault="00F12CD8" w:rsidP="00F12CD8">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MANAGEMENT INFORMATION</w:t>
      </w:r>
    </w:p>
    <w:p w14:paraId="1E10F82C" w14:textId="77777777" w:rsidR="005E636E" w:rsidRPr="00AB66AE" w:rsidRDefault="005E636E" w:rsidP="00F12CD8">
      <w:pPr>
        <w:spacing w:after="0" w:line="240" w:lineRule="auto"/>
        <w:jc w:val="both"/>
        <w:rPr>
          <w:rFonts w:ascii="Century Gothic" w:hAnsi="Century Gothic"/>
          <w:b/>
          <w:bCs/>
          <w:sz w:val="20"/>
          <w:szCs w:val="20"/>
        </w:rPr>
      </w:pPr>
    </w:p>
    <w:p w14:paraId="7DF0ECD1"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Complaints are an important management tool which allows us to learn about the products and services we provide. They are a useful source of information about how the customers see our services and how we are serving our customers. </w:t>
      </w:r>
    </w:p>
    <w:p w14:paraId="1EB9F927" w14:textId="77777777" w:rsidR="00F12CD8" w:rsidRPr="00AB66AE" w:rsidRDefault="00F12CD8" w:rsidP="00F12CD8">
      <w:pPr>
        <w:spacing w:after="0" w:line="240" w:lineRule="auto"/>
        <w:jc w:val="both"/>
        <w:rPr>
          <w:rFonts w:ascii="Century Gothic" w:hAnsi="Century Gothic"/>
          <w:sz w:val="20"/>
          <w:szCs w:val="20"/>
        </w:rPr>
      </w:pPr>
    </w:p>
    <w:p w14:paraId="5F97FDF2" w14:textId="7171E2AF"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To ensure that </w:t>
      </w:r>
      <w:r w:rsidR="006042EB">
        <w:rPr>
          <w:rFonts w:ascii="Century Gothic" w:hAnsi="Century Gothic"/>
          <w:sz w:val="20"/>
          <w:szCs w:val="20"/>
        </w:rPr>
        <w:t>&lt;INSERT FIRMS NAME&gt;</w:t>
      </w:r>
      <w:r w:rsidR="00D53E3A">
        <w:rPr>
          <w:rFonts w:ascii="Century Gothic" w:hAnsi="Century Gothic"/>
          <w:sz w:val="20"/>
          <w:szCs w:val="20"/>
        </w:rPr>
        <w:t xml:space="preserve"> </w:t>
      </w:r>
      <w:r w:rsidRPr="00AB66AE">
        <w:rPr>
          <w:rFonts w:ascii="Century Gothic" w:hAnsi="Century Gothic"/>
          <w:sz w:val="20"/>
          <w:szCs w:val="20"/>
        </w:rPr>
        <w:t>can learn from its complaints, the following data should be collected for every complaint received:</w:t>
      </w:r>
    </w:p>
    <w:p w14:paraId="64F61044" w14:textId="70C3E2DE" w:rsidR="00F12CD8" w:rsidRPr="00AB66AE" w:rsidRDefault="00F12CD8" w:rsidP="008860F6">
      <w:pPr>
        <w:pStyle w:val="ListParagraph"/>
        <w:numPr>
          <w:ilvl w:val="0"/>
          <w:numId w:val="21"/>
        </w:numPr>
        <w:spacing w:after="0" w:line="240" w:lineRule="auto"/>
        <w:jc w:val="both"/>
        <w:rPr>
          <w:rFonts w:ascii="Century Gothic" w:hAnsi="Century Gothic"/>
          <w:sz w:val="20"/>
          <w:szCs w:val="20"/>
        </w:rPr>
      </w:pPr>
      <w:r w:rsidRPr="00AB66AE">
        <w:rPr>
          <w:rFonts w:ascii="Century Gothic" w:hAnsi="Century Gothic"/>
          <w:sz w:val="20"/>
          <w:szCs w:val="20"/>
        </w:rPr>
        <w:t>The name</w:t>
      </w:r>
      <w:r w:rsidR="00F909C9" w:rsidRPr="00AB66AE">
        <w:rPr>
          <w:rFonts w:ascii="Century Gothic" w:hAnsi="Century Gothic"/>
          <w:sz w:val="20"/>
          <w:szCs w:val="20"/>
        </w:rPr>
        <w:t>,</w:t>
      </w:r>
      <w:r w:rsidRPr="00AB66AE">
        <w:rPr>
          <w:rFonts w:ascii="Century Gothic" w:hAnsi="Century Gothic"/>
          <w:sz w:val="20"/>
          <w:szCs w:val="20"/>
        </w:rPr>
        <w:t xml:space="preserve"> address</w:t>
      </w:r>
      <w:r w:rsidR="00F909C9" w:rsidRPr="00AB66AE">
        <w:rPr>
          <w:rFonts w:ascii="Century Gothic" w:hAnsi="Century Gothic"/>
          <w:sz w:val="20"/>
          <w:szCs w:val="20"/>
        </w:rPr>
        <w:t xml:space="preserve"> and contact details</w:t>
      </w:r>
      <w:r w:rsidRPr="00AB66AE">
        <w:rPr>
          <w:rFonts w:ascii="Century Gothic" w:hAnsi="Century Gothic"/>
          <w:sz w:val="20"/>
          <w:szCs w:val="20"/>
        </w:rPr>
        <w:t xml:space="preserve"> of </w:t>
      </w:r>
      <w:proofErr w:type="gramStart"/>
      <w:r w:rsidRPr="00AB66AE">
        <w:rPr>
          <w:rFonts w:ascii="Century Gothic" w:hAnsi="Century Gothic"/>
          <w:sz w:val="20"/>
          <w:szCs w:val="20"/>
        </w:rPr>
        <w:t>complainant</w:t>
      </w:r>
      <w:proofErr w:type="gramEnd"/>
    </w:p>
    <w:p w14:paraId="41E9DF86" w14:textId="2CEF6FA9" w:rsidR="00F12CD8" w:rsidRPr="00AB66AE" w:rsidRDefault="00F12CD8" w:rsidP="008860F6">
      <w:pPr>
        <w:pStyle w:val="ListParagraph"/>
        <w:numPr>
          <w:ilvl w:val="0"/>
          <w:numId w:val="21"/>
        </w:numPr>
        <w:spacing w:after="0" w:line="240" w:lineRule="auto"/>
        <w:jc w:val="both"/>
        <w:rPr>
          <w:rFonts w:ascii="Century Gothic" w:hAnsi="Century Gothic"/>
          <w:sz w:val="20"/>
          <w:szCs w:val="20"/>
        </w:rPr>
      </w:pPr>
      <w:r w:rsidRPr="00AB66AE">
        <w:rPr>
          <w:rFonts w:ascii="Century Gothic" w:hAnsi="Century Gothic"/>
          <w:sz w:val="20"/>
          <w:szCs w:val="20"/>
        </w:rPr>
        <w:t xml:space="preserve">The name and role of the person </w:t>
      </w:r>
      <w:r w:rsidR="00F909C9" w:rsidRPr="00AB66AE">
        <w:rPr>
          <w:rFonts w:ascii="Century Gothic" w:hAnsi="Century Gothic"/>
          <w:sz w:val="20"/>
          <w:szCs w:val="20"/>
        </w:rPr>
        <w:t xml:space="preserve">internally </w:t>
      </w:r>
      <w:r w:rsidRPr="00AB66AE">
        <w:rPr>
          <w:rFonts w:ascii="Century Gothic" w:hAnsi="Century Gothic"/>
          <w:sz w:val="20"/>
          <w:szCs w:val="20"/>
        </w:rPr>
        <w:t xml:space="preserve">dealing with the </w:t>
      </w:r>
      <w:proofErr w:type="gramStart"/>
      <w:r w:rsidRPr="00AB66AE">
        <w:rPr>
          <w:rFonts w:ascii="Century Gothic" w:hAnsi="Century Gothic"/>
          <w:sz w:val="20"/>
          <w:szCs w:val="20"/>
        </w:rPr>
        <w:t>complaint</w:t>
      </w:r>
      <w:proofErr w:type="gramEnd"/>
    </w:p>
    <w:p w14:paraId="4430EF1F" w14:textId="336CF2E5" w:rsidR="00F12CD8" w:rsidRPr="00AB66AE" w:rsidRDefault="00F12CD8" w:rsidP="008860F6">
      <w:pPr>
        <w:pStyle w:val="ListParagraph"/>
        <w:numPr>
          <w:ilvl w:val="0"/>
          <w:numId w:val="21"/>
        </w:numPr>
        <w:spacing w:after="0" w:line="240" w:lineRule="auto"/>
        <w:jc w:val="both"/>
        <w:rPr>
          <w:rFonts w:ascii="Century Gothic" w:hAnsi="Century Gothic"/>
          <w:sz w:val="20"/>
          <w:szCs w:val="20"/>
        </w:rPr>
      </w:pPr>
      <w:r w:rsidRPr="00AB66AE">
        <w:rPr>
          <w:rFonts w:ascii="Century Gothic" w:hAnsi="Century Gothic"/>
          <w:sz w:val="20"/>
          <w:szCs w:val="20"/>
        </w:rPr>
        <w:t xml:space="preserve">The dates on which the complaint was received and on which it was responded </w:t>
      </w:r>
      <w:proofErr w:type="gramStart"/>
      <w:r w:rsidRPr="00AB66AE">
        <w:rPr>
          <w:rFonts w:ascii="Century Gothic" w:hAnsi="Century Gothic"/>
          <w:sz w:val="20"/>
          <w:szCs w:val="20"/>
        </w:rPr>
        <w:t>to</w:t>
      </w:r>
      <w:proofErr w:type="gramEnd"/>
      <w:r w:rsidRPr="00AB66AE">
        <w:rPr>
          <w:rFonts w:ascii="Century Gothic" w:hAnsi="Century Gothic"/>
          <w:sz w:val="20"/>
          <w:szCs w:val="20"/>
        </w:rPr>
        <w:t xml:space="preserve"> </w:t>
      </w:r>
    </w:p>
    <w:p w14:paraId="24525121" w14:textId="5E13F403" w:rsidR="00F12CD8" w:rsidRPr="00AB66AE" w:rsidRDefault="00F12CD8" w:rsidP="008860F6">
      <w:pPr>
        <w:pStyle w:val="ListParagraph"/>
        <w:numPr>
          <w:ilvl w:val="0"/>
          <w:numId w:val="21"/>
        </w:numPr>
        <w:spacing w:after="0" w:line="240" w:lineRule="auto"/>
        <w:jc w:val="both"/>
        <w:rPr>
          <w:rFonts w:ascii="Century Gothic" w:hAnsi="Century Gothic"/>
          <w:sz w:val="20"/>
          <w:szCs w:val="20"/>
        </w:rPr>
      </w:pPr>
      <w:r w:rsidRPr="00AB66AE">
        <w:rPr>
          <w:rFonts w:ascii="Century Gothic" w:hAnsi="Century Gothic"/>
          <w:sz w:val="20"/>
          <w:szCs w:val="20"/>
        </w:rPr>
        <w:t>The nature of the complaint</w:t>
      </w:r>
    </w:p>
    <w:p w14:paraId="04FF22CD" w14:textId="2CB6AC29" w:rsidR="00F12CD8" w:rsidRPr="00AB66AE" w:rsidRDefault="00F12CD8" w:rsidP="008860F6">
      <w:pPr>
        <w:pStyle w:val="ListParagraph"/>
        <w:numPr>
          <w:ilvl w:val="0"/>
          <w:numId w:val="21"/>
        </w:numPr>
        <w:spacing w:after="0" w:line="240" w:lineRule="auto"/>
        <w:jc w:val="both"/>
        <w:rPr>
          <w:rFonts w:ascii="Century Gothic" w:hAnsi="Century Gothic"/>
          <w:sz w:val="20"/>
          <w:szCs w:val="20"/>
        </w:rPr>
      </w:pPr>
      <w:r w:rsidRPr="00AB66AE">
        <w:rPr>
          <w:rFonts w:ascii="Century Gothic" w:hAnsi="Century Gothic"/>
          <w:sz w:val="20"/>
          <w:szCs w:val="20"/>
        </w:rPr>
        <w:t xml:space="preserve">The outcome of the complaint </w:t>
      </w:r>
    </w:p>
    <w:p w14:paraId="4AE6D4B5" w14:textId="4D065D04" w:rsidR="00F12CD8" w:rsidRPr="00AB66AE" w:rsidRDefault="00F12CD8" w:rsidP="008860F6">
      <w:pPr>
        <w:pStyle w:val="ListParagraph"/>
        <w:numPr>
          <w:ilvl w:val="0"/>
          <w:numId w:val="21"/>
        </w:numPr>
        <w:spacing w:after="0" w:line="240" w:lineRule="auto"/>
        <w:jc w:val="both"/>
        <w:rPr>
          <w:rFonts w:ascii="Century Gothic" w:hAnsi="Century Gothic"/>
          <w:sz w:val="20"/>
          <w:szCs w:val="20"/>
        </w:rPr>
      </w:pPr>
      <w:r w:rsidRPr="00AB66AE">
        <w:rPr>
          <w:rFonts w:ascii="Century Gothic" w:hAnsi="Century Gothic"/>
          <w:sz w:val="20"/>
          <w:szCs w:val="20"/>
        </w:rPr>
        <w:t xml:space="preserve">How the complaint was received </w:t>
      </w:r>
    </w:p>
    <w:p w14:paraId="147B137A" w14:textId="34E424B7" w:rsidR="00F12CD8" w:rsidRPr="00AB66AE" w:rsidRDefault="00F12CD8" w:rsidP="008860F6">
      <w:pPr>
        <w:pStyle w:val="ListParagraph"/>
        <w:numPr>
          <w:ilvl w:val="0"/>
          <w:numId w:val="21"/>
        </w:numPr>
        <w:spacing w:after="0" w:line="240" w:lineRule="auto"/>
        <w:jc w:val="both"/>
        <w:rPr>
          <w:rFonts w:ascii="Century Gothic" w:hAnsi="Century Gothic"/>
          <w:sz w:val="20"/>
          <w:szCs w:val="20"/>
        </w:rPr>
      </w:pPr>
      <w:r w:rsidRPr="00AB66AE">
        <w:rPr>
          <w:rFonts w:ascii="Century Gothic" w:hAnsi="Century Gothic"/>
          <w:sz w:val="20"/>
          <w:szCs w:val="20"/>
        </w:rPr>
        <w:t>Remedial/Redress</w:t>
      </w:r>
      <w:r w:rsidR="00601442">
        <w:rPr>
          <w:rFonts w:ascii="Century Gothic" w:hAnsi="Century Gothic"/>
          <w:sz w:val="20"/>
          <w:szCs w:val="20"/>
        </w:rPr>
        <w:t xml:space="preserve"> or both,</w:t>
      </w:r>
      <w:r w:rsidRPr="00AB66AE">
        <w:rPr>
          <w:rFonts w:ascii="Century Gothic" w:hAnsi="Century Gothic"/>
          <w:sz w:val="20"/>
          <w:szCs w:val="20"/>
        </w:rPr>
        <w:t xml:space="preserve"> action carried out in response to the </w:t>
      </w:r>
      <w:proofErr w:type="gramStart"/>
      <w:r w:rsidRPr="00AB66AE">
        <w:rPr>
          <w:rFonts w:ascii="Century Gothic" w:hAnsi="Century Gothic"/>
          <w:sz w:val="20"/>
          <w:szCs w:val="20"/>
        </w:rPr>
        <w:t>complaint</w:t>
      </w:r>
      <w:proofErr w:type="gramEnd"/>
    </w:p>
    <w:p w14:paraId="50A6DC20" w14:textId="1C253C3F" w:rsidR="00F12CD8" w:rsidRPr="00AB66AE" w:rsidRDefault="00F12CD8" w:rsidP="008860F6">
      <w:pPr>
        <w:pStyle w:val="ListParagraph"/>
        <w:numPr>
          <w:ilvl w:val="0"/>
          <w:numId w:val="21"/>
        </w:numPr>
        <w:spacing w:after="0" w:line="240" w:lineRule="auto"/>
        <w:jc w:val="both"/>
        <w:rPr>
          <w:rFonts w:ascii="Century Gothic" w:hAnsi="Century Gothic"/>
          <w:sz w:val="20"/>
          <w:szCs w:val="20"/>
        </w:rPr>
      </w:pPr>
      <w:r w:rsidRPr="00AB66AE">
        <w:rPr>
          <w:rFonts w:ascii="Century Gothic" w:hAnsi="Century Gothic"/>
          <w:sz w:val="20"/>
          <w:szCs w:val="20"/>
        </w:rPr>
        <w:t>Lessons learnt from the complaint.</w:t>
      </w:r>
    </w:p>
    <w:p w14:paraId="2C57A94B" w14:textId="77777777" w:rsidR="00F12CD8" w:rsidRPr="00AB66AE" w:rsidRDefault="00F12CD8" w:rsidP="00F12CD8">
      <w:pPr>
        <w:spacing w:after="0" w:line="240" w:lineRule="auto"/>
        <w:jc w:val="both"/>
        <w:rPr>
          <w:rFonts w:ascii="Century Gothic" w:hAnsi="Century Gothic"/>
          <w:sz w:val="20"/>
          <w:szCs w:val="20"/>
        </w:rPr>
      </w:pPr>
    </w:p>
    <w:p w14:paraId="3A066AC7" w14:textId="0C648ACE"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It is important that complaints information is reported and considered on a regular basis and shared at all levels with </w:t>
      </w:r>
      <w:r w:rsidR="006042EB">
        <w:rPr>
          <w:rFonts w:ascii="Century Gothic" w:hAnsi="Century Gothic"/>
          <w:sz w:val="20"/>
          <w:szCs w:val="20"/>
        </w:rPr>
        <w:t>&lt;INSERT FIRMS NAME&gt;</w:t>
      </w:r>
      <w:r w:rsidR="008814C2">
        <w:rPr>
          <w:rFonts w:ascii="Century Gothic" w:hAnsi="Century Gothic"/>
          <w:sz w:val="20"/>
          <w:szCs w:val="20"/>
        </w:rPr>
        <w:t>.</w:t>
      </w:r>
      <w:r w:rsidRPr="00AB66AE">
        <w:rPr>
          <w:rFonts w:ascii="Century Gothic" w:hAnsi="Century Gothic"/>
          <w:sz w:val="20"/>
          <w:szCs w:val="20"/>
        </w:rPr>
        <w:t xml:space="preserve"> </w:t>
      </w:r>
    </w:p>
    <w:p w14:paraId="233B278A" w14:textId="77777777" w:rsidR="00F12CD8" w:rsidRPr="00AB66AE" w:rsidRDefault="00F12CD8" w:rsidP="00F12CD8">
      <w:pPr>
        <w:spacing w:after="0" w:line="240" w:lineRule="auto"/>
        <w:jc w:val="both"/>
        <w:rPr>
          <w:rFonts w:ascii="Century Gothic" w:hAnsi="Century Gothic"/>
          <w:sz w:val="20"/>
          <w:szCs w:val="20"/>
        </w:rPr>
      </w:pPr>
    </w:p>
    <w:p w14:paraId="2F68AB68"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The following methods will be used to report complaints information:</w:t>
      </w:r>
    </w:p>
    <w:p w14:paraId="5D847930" w14:textId="13833D7D" w:rsidR="00F12CD8" w:rsidRPr="00AB66AE" w:rsidRDefault="00F12CD8" w:rsidP="008860F6">
      <w:pPr>
        <w:pStyle w:val="ListParagraph"/>
        <w:numPr>
          <w:ilvl w:val="0"/>
          <w:numId w:val="19"/>
        </w:numPr>
        <w:spacing w:after="0" w:line="240" w:lineRule="auto"/>
        <w:jc w:val="both"/>
        <w:rPr>
          <w:rFonts w:ascii="Century Gothic" w:hAnsi="Century Gothic"/>
          <w:sz w:val="20"/>
          <w:szCs w:val="20"/>
        </w:rPr>
      </w:pPr>
      <w:r w:rsidRPr="00AB66AE">
        <w:rPr>
          <w:rFonts w:ascii="Century Gothic" w:hAnsi="Century Gothic"/>
          <w:sz w:val="20"/>
          <w:szCs w:val="20"/>
        </w:rPr>
        <w:t xml:space="preserve">A weekly report to the management </w:t>
      </w:r>
    </w:p>
    <w:p w14:paraId="3E2A206C" w14:textId="6AAD8B94" w:rsidR="00F12CD8" w:rsidRPr="00AB66AE" w:rsidRDefault="00F12CD8" w:rsidP="008860F6">
      <w:pPr>
        <w:pStyle w:val="ListParagraph"/>
        <w:numPr>
          <w:ilvl w:val="0"/>
          <w:numId w:val="19"/>
        </w:numPr>
        <w:spacing w:after="0" w:line="240" w:lineRule="auto"/>
        <w:jc w:val="both"/>
        <w:rPr>
          <w:rFonts w:ascii="Century Gothic" w:hAnsi="Century Gothic"/>
          <w:sz w:val="20"/>
          <w:szCs w:val="20"/>
        </w:rPr>
      </w:pPr>
      <w:r w:rsidRPr="00AB66AE">
        <w:rPr>
          <w:rFonts w:ascii="Century Gothic" w:hAnsi="Century Gothic"/>
          <w:sz w:val="20"/>
          <w:szCs w:val="20"/>
        </w:rPr>
        <w:t xml:space="preserve">A monthly overview report compiled by the management </w:t>
      </w:r>
      <w:proofErr w:type="gramStart"/>
      <w:r w:rsidRPr="00AB66AE">
        <w:rPr>
          <w:rFonts w:ascii="Century Gothic" w:hAnsi="Century Gothic"/>
          <w:sz w:val="20"/>
          <w:szCs w:val="20"/>
        </w:rPr>
        <w:t>team</w:t>
      </w:r>
      <w:proofErr w:type="gramEnd"/>
    </w:p>
    <w:p w14:paraId="712A9DFB" w14:textId="6E986B43" w:rsidR="00F12CD8" w:rsidRPr="00AB66AE" w:rsidRDefault="00F12CD8" w:rsidP="008860F6">
      <w:pPr>
        <w:pStyle w:val="ListParagraph"/>
        <w:numPr>
          <w:ilvl w:val="0"/>
          <w:numId w:val="19"/>
        </w:numPr>
        <w:spacing w:after="0" w:line="240" w:lineRule="auto"/>
        <w:jc w:val="both"/>
        <w:rPr>
          <w:rFonts w:ascii="Century Gothic" w:hAnsi="Century Gothic"/>
          <w:sz w:val="20"/>
          <w:szCs w:val="20"/>
        </w:rPr>
      </w:pPr>
      <w:r w:rsidRPr="00AB66AE">
        <w:rPr>
          <w:rFonts w:ascii="Century Gothic" w:hAnsi="Century Gothic"/>
          <w:sz w:val="20"/>
          <w:szCs w:val="20"/>
        </w:rPr>
        <w:t>A 6-monthly report to show the data, causes and actions taken to avoid these complaints in the future.</w:t>
      </w:r>
    </w:p>
    <w:p w14:paraId="0AFBA2B8" w14:textId="77777777" w:rsidR="00F12CD8" w:rsidRPr="00AB66AE" w:rsidRDefault="00F12CD8" w:rsidP="00F12CD8">
      <w:pPr>
        <w:spacing w:after="0" w:line="240" w:lineRule="auto"/>
        <w:jc w:val="both"/>
        <w:rPr>
          <w:rFonts w:ascii="Century Gothic" w:hAnsi="Century Gothic"/>
          <w:sz w:val="20"/>
          <w:szCs w:val="20"/>
        </w:rPr>
      </w:pPr>
    </w:p>
    <w:p w14:paraId="729E1C1F"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We use some core principles that help us to provide effective management data, effective root cause analysis.  Not only will these help the analysis quality, but these will also help the analyst gain trust and buy-in from staff and customers:</w:t>
      </w:r>
    </w:p>
    <w:p w14:paraId="36A9C2B4" w14:textId="74AC6BFA" w:rsidR="00F12CD8" w:rsidRPr="00AB66AE" w:rsidRDefault="00F12CD8" w:rsidP="008860F6">
      <w:pPr>
        <w:pStyle w:val="ListParagraph"/>
        <w:numPr>
          <w:ilvl w:val="0"/>
          <w:numId w:val="17"/>
        </w:numPr>
        <w:spacing w:after="0" w:line="240" w:lineRule="auto"/>
        <w:jc w:val="both"/>
        <w:rPr>
          <w:rFonts w:ascii="Century Gothic" w:hAnsi="Century Gothic"/>
          <w:sz w:val="20"/>
          <w:szCs w:val="20"/>
        </w:rPr>
      </w:pPr>
      <w:r w:rsidRPr="00AB66AE">
        <w:rPr>
          <w:rFonts w:ascii="Century Gothic" w:hAnsi="Century Gothic"/>
          <w:sz w:val="20"/>
          <w:szCs w:val="20"/>
        </w:rPr>
        <w:t xml:space="preserve">Focus on correcting and remedying root causes rather than just </w:t>
      </w:r>
      <w:proofErr w:type="gramStart"/>
      <w:r w:rsidRPr="00AB66AE">
        <w:rPr>
          <w:rFonts w:ascii="Century Gothic" w:hAnsi="Century Gothic"/>
          <w:sz w:val="20"/>
          <w:szCs w:val="20"/>
        </w:rPr>
        <w:t>symptoms</w:t>
      </w:r>
      <w:proofErr w:type="gramEnd"/>
    </w:p>
    <w:p w14:paraId="299F4D88" w14:textId="080FEA4C" w:rsidR="00F12CD8" w:rsidRPr="00AB66AE" w:rsidRDefault="00F12CD8" w:rsidP="008860F6">
      <w:pPr>
        <w:pStyle w:val="ListParagraph"/>
        <w:numPr>
          <w:ilvl w:val="0"/>
          <w:numId w:val="17"/>
        </w:numPr>
        <w:spacing w:after="0" w:line="240" w:lineRule="auto"/>
        <w:jc w:val="both"/>
        <w:rPr>
          <w:rFonts w:ascii="Century Gothic" w:hAnsi="Century Gothic"/>
          <w:sz w:val="20"/>
          <w:szCs w:val="20"/>
        </w:rPr>
      </w:pPr>
      <w:r w:rsidRPr="00AB66AE">
        <w:rPr>
          <w:rFonts w:ascii="Century Gothic" w:hAnsi="Century Gothic"/>
          <w:sz w:val="20"/>
          <w:szCs w:val="20"/>
        </w:rPr>
        <w:t xml:space="preserve">Do not ignore the importance of treating symptoms for short term </w:t>
      </w:r>
      <w:proofErr w:type="gramStart"/>
      <w:r w:rsidRPr="00AB66AE">
        <w:rPr>
          <w:rFonts w:ascii="Century Gothic" w:hAnsi="Century Gothic"/>
          <w:sz w:val="20"/>
          <w:szCs w:val="20"/>
        </w:rPr>
        <w:t>relief</w:t>
      </w:r>
      <w:proofErr w:type="gramEnd"/>
    </w:p>
    <w:p w14:paraId="5F6E2196" w14:textId="00A9C217" w:rsidR="00F12CD8" w:rsidRPr="00AB66AE" w:rsidRDefault="00F12CD8" w:rsidP="008860F6">
      <w:pPr>
        <w:pStyle w:val="ListParagraph"/>
        <w:numPr>
          <w:ilvl w:val="0"/>
          <w:numId w:val="17"/>
        </w:numPr>
        <w:spacing w:after="0" w:line="240" w:lineRule="auto"/>
        <w:jc w:val="both"/>
        <w:rPr>
          <w:rFonts w:ascii="Century Gothic" w:hAnsi="Century Gothic"/>
          <w:sz w:val="20"/>
          <w:szCs w:val="20"/>
        </w:rPr>
      </w:pPr>
      <w:r w:rsidRPr="00AB66AE">
        <w:rPr>
          <w:rFonts w:ascii="Century Gothic" w:hAnsi="Century Gothic"/>
          <w:sz w:val="20"/>
          <w:szCs w:val="20"/>
        </w:rPr>
        <w:t xml:space="preserve">Realise there can be, and often are, multiple root </w:t>
      </w:r>
      <w:proofErr w:type="gramStart"/>
      <w:r w:rsidRPr="00AB66AE">
        <w:rPr>
          <w:rFonts w:ascii="Century Gothic" w:hAnsi="Century Gothic"/>
          <w:sz w:val="20"/>
          <w:szCs w:val="20"/>
        </w:rPr>
        <w:t>cause</w:t>
      </w:r>
      <w:proofErr w:type="gramEnd"/>
    </w:p>
    <w:p w14:paraId="1F0B66C3" w14:textId="24ED8B67" w:rsidR="00F12CD8" w:rsidRPr="00AB66AE" w:rsidRDefault="00F12CD8" w:rsidP="008860F6">
      <w:pPr>
        <w:pStyle w:val="ListParagraph"/>
        <w:numPr>
          <w:ilvl w:val="0"/>
          <w:numId w:val="17"/>
        </w:numPr>
        <w:spacing w:after="0" w:line="240" w:lineRule="auto"/>
        <w:jc w:val="both"/>
        <w:rPr>
          <w:rFonts w:ascii="Century Gothic" w:hAnsi="Century Gothic"/>
          <w:sz w:val="20"/>
          <w:szCs w:val="20"/>
        </w:rPr>
      </w:pPr>
      <w:r w:rsidRPr="00AB66AE">
        <w:rPr>
          <w:rFonts w:ascii="Century Gothic" w:hAnsi="Century Gothic"/>
          <w:sz w:val="20"/>
          <w:szCs w:val="20"/>
        </w:rPr>
        <w:t xml:space="preserve">Focus on HOW and WHY something happened, not WHO was </w:t>
      </w:r>
      <w:proofErr w:type="gramStart"/>
      <w:r w:rsidRPr="00AB66AE">
        <w:rPr>
          <w:rFonts w:ascii="Century Gothic" w:hAnsi="Century Gothic"/>
          <w:sz w:val="20"/>
          <w:szCs w:val="20"/>
        </w:rPr>
        <w:t>responsible</w:t>
      </w:r>
      <w:proofErr w:type="gramEnd"/>
    </w:p>
    <w:p w14:paraId="13721691" w14:textId="556BB389" w:rsidR="00F12CD8" w:rsidRPr="00AB66AE" w:rsidRDefault="00F12CD8" w:rsidP="008860F6">
      <w:pPr>
        <w:pStyle w:val="ListParagraph"/>
        <w:numPr>
          <w:ilvl w:val="0"/>
          <w:numId w:val="17"/>
        </w:numPr>
        <w:spacing w:after="0" w:line="240" w:lineRule="auto"/>
        <w:jc w:val="both"/>
        <w:rPr>
          <w:rFonts w:ascii="Century Gothic" w:hAnsi="Century Gothic"/>
          <w:sz w:val="20"/>
          <w:szCs w:val="20"/>
        </w:rPr>
      </w:pPr>
      <w:r w:rsidRPr="00AB66AE">
        <w:rPr>
          <w:rFonts w:ascii="Century Gothic" w:hAnsi="Century Gothic"/>
          <w:sz w:val="20"/>
          <w:szCs w:val="20"/>
        </w:rPr>
        <w:t xml:space="preserve">Be methodical and find concrete cause-effect evidence to back up root cause </w:t>
      </w:r>
      <w:proofErr w:type="gramStart"/>
      <w:r w:rsidRPr="00AB66AE">
        <w:rPr>
          <w:rFonts w:ascii="Century Gothic" w:hAnsi="Century Gothic"/>
          <w:sz w:val="20"/>
          <w:szCs w:val="20"/>
        </w:rPr>
        <w:t>claims</w:t>
      </w:r>
      <w:proofErr w:type="gramEnd"/>
    </w:p>
    <w:p w14:paraId="1AD87658" w14:textId="2ACD16F9" w:rsidR="00F12CD8" w:rsidRPr="00AB66AE" w:rsidRDefault="00F12CD8" w:rsidP="008860F6">
      <w:pPr>
        <w:pStyle w:val="ListParagraph"/>
        <w:numPr>
          <w:ilvl w:val="0"/>
          <w:numId w:val="17"/>
        </w:numPr>
        <w:spacing w:after="0" w:line="240" w:lineRule="auto"/>
        <w:jc w:val="both"/>
        <w:rPr>
          <w:rFonts w:ascii="Century Gothic" w:hAnsi="Century Gothic"/>
          <w:sz w:val="20"/>
          <w:szCs w:val="20"/>
        </w:rPr>
      </w:pPr>
      <w:r w:rsidRPr="00AB66AE">
        <w:rPr>
          <w:rFonts w:ascii="Century Gothic" w:hAnsi="Century Gothic"/>
          <w:sz w:val="20"/>
          <w:szCs w:val="20"/>
        </w:rPr>
        <w:t xml:space="preserve">Provide enough information to inform a corrective course of </w:t>
      </w:r>
      <w:proofErr w:type="gramStart"/>
      <w:r w:rsidRPr="00AB66AE">
        <w:rPr>
          <w:rFonts w:ascii="Century Gothic" w:hAnsi="Century Gothic"/>
          <w:sz w:val="20"/>
          <w:szCs w:val="20"/>
        </w:rPr>
        <w:t>action</w:t>
      </w:r>
      <w:proofErr w:type="gramEnd"/>
    </w:p>
    <w:p w14:paraId="7D40D440" w14:textId="0778C1CA" w:rsidR="00F12CD8" w:rsidRPr="00AB66AE" w:rsidRDefault="00F12CD8" w:rsidP="008860F6">
      <w:pPr>
        <w:pStyle w:val="ListParagraph"/>
        <w:numPr>
          <w:ilvl w:val="0"/>
          <w:numId w:val="17"/>
        </w:numPr>
        <w:spacing w:after="0" w:line="240" w:lineRule="auto"/>
        <w:jc w:val="both"/>
        <w:rPr>
          <w:rFonts w:ascii="Century Gothic" w:hAnsi="Century Gothic"/>
          <w:sz w:val="20"/>
          <w:szCs w:val="20"/>
        </w:rPr>
      </w:pPr>
      <w:r w:rsidRPr="00AB66AE">
        <w:rPr>
          <w:rFonts w:ascii="Century Gothic" w:hAnsi="Century Gothic"/>
          <w:sz w:val="20"/>
          <w:szCs w:val="20"/>
        </w:rPr>
        <w:t>Analysing guidance produced by agencies such as the FCA, regulators and FOS, and communicating it to the individuals dealing with complaints.</w:t>
      </w:r>
    </w:p>
    <w:p w14:paraId="3B1B83A0" w14:textId="512A0821" w:rsidR="00F12CD8" w:rsidRPr="00AB66AE" w:rsidRDefault="00F12CD8" w:rsidP="008860F6">
      <w:pPr>
        <w:pStyle w:val="ListParagraph"/>
        <w:numPr>
          <w:ilvl w:val="0"/>
          <w:numId w:val="17"/>
        </w:numPr>
        <w:spacing w:after="0" w:line="240" w:lineRule="auto"/>
        <w:jc w:val="both"/>
        <w:rPr>
          <w:rFonts w:ascii="Century Gothic" w:hAnsi="Century Gothic"/>
          <w:sz w:val="20"/>
          <w:szCs w:val="20"/>
        </w:rPr>
      </w:pPr>
      <w:r w:rsidRPr="00AB66AE">
        <w:rPr>
          <w:rFonts w:ascii="Century Gothic" w:hAnsi="Century Gothic"/>
          <w:sz w:val="20"/>
          <w:szCs w:val="20"/>
        </w:rPr>
        <w:t>Consider how a root cause can be prevented (or replicated) in the future.</w:t>
      </w:r>
    </w:p>
    <w:p w14:paraId="29956C04" w14:textId="77777777" w:rsidR="00F12CD8" w:rsidRPr="00AB66AE" w:rsidRDefault="00F12CD8" w:rsidP="00F12CD8">
      <w:pPr>
        <w:spacing w:after="0" w:line="240" w:lineRule="auto"/>
        <w:jc w:val="both"/>
        <w:rPr>
          <w:rFonts w:ascii="Century Gothic" w:hAnsi="Century Gothic"/>
          <w:sz w:val="20"/>
          <w:szCs w:val="20"/>
        </w:rPr>
      </w:pPr>
    </w:p>
    <w:p w14:paraId="645D9597" w14:textId="3B97F36B"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The above principles illustrate when we analyse deep issues and causes, it is important to take a comprehensive and holistic approach. In addition to discovering the root cause, we should strive to provide context and information that will result in an action or a decision. </w:t>
      </w:r>
      <w:r w:rsidR="00F64D52" w:rsidRPr="00AB66AE">
        <w:rPr>
          <w:rFonts w:ascii="Century Gothic" w:hAnsi="Century Gothic"/>
          <w:sz w:val="20"/>
          <w:szCs w:val="20"/>
        </w:rPr>
        <w:t>Good</w:t>
      </w:r>
      <w:r w:rsidRPr="00AB66AE">
        <w:rPr>
          <w:rFonts w:ascii="Century Gothic" w:hAnsi="Century Gothic"/>
          <w:sz w:val="20"/>
          <w:szCs w:val="20"/>
        </w:rPr>
        <w:t xml:space="preserve"> analysis is actionable analysis.</w:t>
      </w:r>
    </w:p>
    <w:p w14:paraId="7540AE46" w14:textId="77777777" w:rsidR="00F12CD8" w:rsidRPr="00AB66AE" w:rsidRDefault="00F12CD8" w:rsidP="00F12CD8">
      <w:pPr>
        <w:spacing w:after="0" w:line="240" w:lineRule="auto"/>
        <w:jc w:val="both"/>
        <w:rPr>
          <w:rFonts w:ascii="Century Gothic" w:hAnsi="Century Gothic"/>
          <w:sz w:val="20"/>
          <w:szCs w:val="20"/>
        </w:rPr>
      </w:pPr>
    </w:p>
    <w:p w14:paraId="4D6AAD43" w14:textId="77777777" w:rsidR="00F12CD8" w:rsidRPr="00A53464" w:rsidRDefault="00F12CD8" w:rsidP="00F12CD8">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COMPLAINTS REPORTING</w:t>
      </w:r>
    </w:p>
    <w:p w14:paraId="7D8A1F8A" w14:textId="77777777" w:rsidR="005E636E" w:rsidRPr="00AB66AE" w:rsidRDefault="005E636E" w:rsidP="00F12CD8">
      <w:pPr>
        <w:spacing w:after="0" w:line="240" w:lineRule="auto"/>
        <w:jc w:val="both"/>
        <w:rPr>
          <w:rFonts w:ascii="Century Gothic" w:hAnsi="Century Gothic"/>
          <w:b/>
          <w:bCs/>
          <w:sz w:val="20"/>
          <w:szCs w:val="20"/>
        </w:rPr>
      </w:pPr>
    </w:p>
    <w:p w14:paraId="1085CAAB" w14:textId="5A856897" w:rsidR="00F12CD8" w:rsidRPr="00AB66AE" w:rsidRDefault="006042EB" w:rsidP="00F12CD8">
      <w:pPr>
        <w:spacing w:after="0" w:line="240" w:lineRule="auto"/>
        <w:jc w:val="both"/>
        <w:rPr>
          <w:rFonts w:ascii="Century Gothic" w:hAnsi="Century Gothic"/>
          <w:sz w:val="20"/>
          <w:szCs w:val="20"/>
        </w:rPr>
      </w:pPr>
      <w:r>
        <w:rPr>
          <w:rFonts w:ascii="Century Gothic" w:hAnsi="Century Gothic"/>
          <w:sz w:val="20"/>
          <w:szCs w:val="20"/>
        </w:rPr>
        <w:t>&lt;INSERT FIRMS NAME&gt;</w:t>
      </w:r>
      <w:r w:rsidR="00D53E3A">
        <w:rPr>
          <w:rFonts w:ascii="Century Gothic" w:hAnsi="Century Gothic"/>
          <w:sz w:val="20"/>
          <w:szCs w:val="20"/>
        </w:rPr>
        <w:t xml:space="preserve"> </w:t>
      </w:r>
      <w:r w:rsidR="00F12CD8" w:rsidRPr="00AB66AE">
        <w:rPr>
          <w:rFonts w:ascii="Century Gothic" w:hAnsi="Century Gothic"/>
          <w:sz w:val="20"/>
          <w:szCs w:val="20"/>
        </w:rPr>
        <w:t>understand as an authorised and regulated firm of the Financial Conduct Authority (FCA) we will have to report to the FCA annually. We will need to report on all complaints received in relation to credit related regulated activities.</w:t>
      </w:r>
    </w:p>
    <w:p w14:paraId="77BCC81A" w14:textId="77777777" w:rsidR="00F12CD8" w:rsidRPr="00AB66AE" w:rsidRDefault="00F12CD8" w:rsidP="00F12CD8">
      <w:pPr>
        <w:spacing w:after="0" w:line="240" w:lineRule="auto"/>
        <w:jc w:val="both"/>
        <w:rPr>
          <w:rFonts w:ascii="Century Gothic" w:hAnsi="Century Gothic"/>
          <w:sz w:val="20"/>
          <w:szCs w:val="20"/>
        </w:rPr>
      </w:pPr>
    </w:p>
    <w:p w14:paraId="20558050"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All customer complaints are recorded on our complaints log, including how the customer paid for the goods.  We can then easily recognise those customers who must be provided with information about the FCA and FOS.</w:t>
      </w:r>
    </w:p>
    <w:p w14:paraId="0B284213" w14:textId="77777777" w:rsidR="00F12CD8" w:rsidRPr="00AB66AE" w:rsidRDefault="00F12CD8" w:rsidP="00F12CD8">
      <w:pPr>
        <w:spacing w:after="0" w:line="240" w:lineRule="auto"/>
        <w:jc w:val="both"/>
        <w:rPr>
          <w:rFonts w:ascii="Century Gothic" w:hAnsi="Century Gothic"/>
          <w:sz w:val="20"/>
          <w:szCs w:val="20"/>
        </w:rPr>
      </w:pPr>
    </w:p>
    <w:p w14:paraId="227B918B" w14:textId="77777777" w:rsidR="00F12CD8" w:rsidRPr="00A53464" w:rsidRDefault="00F12CD8" w:rsidP="00F12CD8">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DATA PROTECTION</w:t>
      </w:r>
    </w:p>
    <w:p w14:paraId="1E7A04DB" w14:textId="77777777" w:rsidR="005E636E" w:rsidRPr="00AB66AE" w:rsidRDefault="005E636E" w:rsidP="00F12CD8">
      <w:pPr>
        <w:spacing w:after="0" w:line="240" w:lineRule="auto"/>
        <w:jc w:val="both"/>
        <w:rPr>
          <w:rFonts w:ascii="Century Gothic" w:hAnsi="Century Gothic"/>
          <w:b/>
          <w:bCs/>
          <w:sz w:val="20"/>
          <w:szCs w:val="20"/>
        </w:rPr>
      </w:pPr>
    </w:p>
    <w:p w14:paraId="798B55A3" w14:textId="12F477E2"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To process a complaint, </w:t>
      </w:r>
      <w:r w:rsidR="006042EB">
        <w:rPr>
          <w:rFonts w:ascii="Century Gothic" w:hAnsi="Century Gothic"/>
          <w:sz w:val="20"/>
          <w:szCs w:val="20"/>
        </w:rPr>
        <w:t>&lt;INSERT FIRMS NAME&gt;</w:t>
      </w:r>
      <w:r w:rsidR="00D53E3A">
        <w:rPr>
          <w:rFonts w:ascii="Century Gothic" w:hAnsi="Century Gothic"/>
          <w:sz w:val="20"/>
          <w:szCs w:val="20"/>
        </w:rPr>
        <w:t xml:space="preserve"> </w:t>
      </w:r>
      <w:r w:rsidRPr="00AB66AE">
        <w:rPr>
          <w:rFonts w:ascii="Century Gothic" w:hAnsi="Century Gothic"/>
          <w:sz w:val="20"/>
          <w:szCs w:val="20"/>
        </w:rPr>
        <w:t xml:space="preserve">will hold personal data about the complainant. This includes data the complainant provides us and information that other people provide, about the complaint, in response to our enquiries.  </w:t>
      </w:r>
      <w:r w:rsidR="006042EB">
        <w:rPr>
          <w:rFonts w:ascii="Century Gothic" w:hAnsi="Century Gothic"/>
          <w:sz w:val="20"/>
          <w:szCs w:val="20"/>
        </w:rPr>
        <w:t>&lt;INSERT FIRMS NAME&gt;</w:t>
      </w:r>
      <w:r w:rsidR="00D53E3A">
        <w:rPr>
          <w:rFonts w:ascii="Century Gothic" w:hAnsi="Century Gothic"/>
          <w:sz w:val="20"/>
          <w:szCs w:val="20"/>
        </w:rPr>
        <w:t xml:space="preserve"> </w:t>
      </w:r>
      <w:r w:rsidRPr="00AB66AE">
        <w:rPr>
          <w:rFonts w:ascii="Century Gothic" w:hAnsi="Century Gothic"/>
          <w:sz w:val="20"/>
          <w:szCs w:val="20"/>
        </w:rPr>
        <w:t xml:space="preserve">will hold this data securely and only use it to help process the complaint. </w:t>
      </w:r>
    </w:p>
    <w:p w14:paraId="71614DBD" w14:textId="77777777" w:rsidR="00F12CD8" w:rsidRPr="00AB66AE" w:rsidRDefault="00F12CD8" w:rsidP="00F12CD8">
      <w:pPr>
        <w:spacing w:after="0" w:line="240" w:lineRule="auto"/>
        <w:jc w:val="both"/>
        <w:rPr>
          <w:rFonts w:ascii="Century Gothic" w:hAnsi="Century Gothic"/>
          <w:sz w:val="20"/>
          <w:szCs w:val="20"/>
        </w:rPr>
      </w:pPr>
    </w:p>
    <w:p w14:paraId="3CF051DB"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The identity of the person making the complaint will only be made known to those who need to consider the complaint and will not be revealed to any other person or be made public by us. However, it may not be possible to preserve confidentiality in some circumstances, for example, where relevant legislation applies, or allegations are made which involve the conduct of any third parties, for example delivery of the goods from a manufacturer. Under the Freedom of Information Act 2000, customers have a right to obtain a copy of their personal data. However, there are exceptions to this right. We normally destroy our complaint files six years after the complaint has been closed. We will maintain records for finance customers for a maximum of ten years.</w:t>
      </w:r>
    </w:p>
    <w:p w14:paraId="6A8124AF" w14:textId="77777777" w:rsidR="00F12CD8" w:rsidRPr="00AB66AE" w:rsidRDefault="00F12CD8" w:rsidP="00F12CD8">
      <w:pPr>
        <w:spacing w:after="0" w:line="240" w:lineRule="auto"/>
        <w:jc w:val="both"/>
        <w:rPr>
          <w:rFonts w:ascii="Century Gothic" w:hAnsi="Century Gothic"/>
          <w:sz w:val="20"/>
          <w:szCs w:val="20"/>
        </w:rPr>
      </w:pPr>
    </w:p>
    <w:p w14:paraId="77693D84" w14:textId="77777777" w:rsidR="00F12CD8" w:rsidRPr="00A53464" w:rsidRDefault="00F12CD8" w:rsidP="00F12CD8">
      <w:pPr>
        <w:spacing w:after="0" w:line="240" w:lineRule="auto"/>
        <w:jc w:val="both"/>
        <w:rPr>
          <w:rFonts w:ascii="Century Gothic" w:hAnsi="Century Gothic"/>
          <w:b/>
          <w:bCs/>
          <w:sz w:val="20"/>
          <w:szCs w:val="20"/>
          <w:u w:val="single"/>
        </w:rPr>
      </w:pPr>
      <w:r w:rsidRPr="00A53464">
        <w:rPr>
          <w:rFonts w:ascii="Century Gothic" w:hAnsi="Century Gothic"/>
          <w:b/>
          <w:bCs/>
          <w:sz w:val="20"/>
          <w:szCs w:val="20"/>
          <w:u w:val="single"/>
        </w:rPr>
        <w:t>OUR PROCEDURE</w:t>
      </w:r>
    </w:p>
    <w:p w14:paraId="3C83AF84" w14:textId="77777777" w:rsidR="005E636E" w:rsidRPr="00AB66AE" w:rsidRDefault="005E636E" w:rsidP="00F12CD8">
      <w:pPr>
        <w:spacing w:after="0" w:line="240" w:lineRule="auto"/>
        <w:jc w:val="both"/>
        <w:rPr>
          <w:rFonts w:ascii="Century Gothic" w:hAnsi="Century Gothic"/>
          <w:b/>
          <w:bCs/>
          <w:sz w:val="20"/>
          <w:szCs w:val="20"/>
        </w:rPr>
      </w:pPr>
    </w:p>
    <w:p w14:paraId="1B69D908" w14:textId="449BE594"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Any complaint verbal or written, including electronically, will be referred to the complaints manager, </w:t>
      </w:r>
      <w:r w:rsidR="00AB1452">
        <w:rPr>
          <w:rFonts w:ascii="Century Gothic" w:hAnsi="Century Gothic"/>
          <w:sz w:val="20"/>
          <w:szCs w:val="20"/>
        </w:rPr>
        <w:t>&lt;INSERT</w:t>
      </w:r>
      <w:r w:rsidR="00457B76">
        <w:rPr>
          <w:rFonts w:ascii="Century Gothic" w:hAnsi="Century Gothic"/>
          <w:sz w:val="20"/>
          <w:szCs w:val="20"/>
        </w:rPr>
        <w:t xml:space="preserve"> THEIR NAME&gt;</w:t>
      </w:r>
      <w:r w:rsidR="00A53464">
        <w:rPr>
          <w:rFonts w:ascii="Century Gothic" w:hAnsi="Century Gothic"/>
          <w:sz w:val="20"/>
          <w:szCs w:val="20"/>
        </w:rPr>
        <w:t xml:space="preserve"> </w:t>
      </w:r>
      <w:r w:rsidRPr="00AB66AE">
        <w:rPr>
          <w:rFonts w:ascii="Century Gothic" w:hAnsi="Century Gothic"/>
          <w:sz w:val="20"/>
          <w:szCs w:val="20"/>
        </w:rPr>
        <w:t>at the earliest opportunity (max within 24 hours) or</w:t>
      </w:r>
      <w:r w:rsidR="00235E37" w:rsidRPr="00AB66AE">
        <w:rPr>
          <w:rFonts w:ascii="Century Gothic" w:hAnsi="Century Gothic"/>
          <w:sz w:val="20"/>
          <w:szCs w:val="20"/>
        </w:rPr>
        <w:t xml:space="preserve"> to the next senior member </w:t>
      </w:r>
      <w:r w:rsidR="00752F8C" w:rsidRPr="00AB66AE">
        <w:rPr>
          <w:rFonts w:ascii="Century Gothic" w:hAnsi="Century Gothic"/>
          <w:sz w:val="20"/>
          <w:szCs w:val="20"/>
        </w:rPr>
        <w:t xml:space="preserve">of the team </w:t>
      </w:r>
      <w:r w:rsidRPr="00AB66AE">
        <w:rPr>
          <w:rFonts w:ascii="Century Gothic" w:hAnsi="Century Gothic"/>
          <w:sz w:val="20"/>
          <w:szCs w:val="20"/>
        </w:rPr>
        <w:t xml:space="preserve">if </w:t>
      </w:r>
      <w:r w:rsidR="00457B76">
        <w:rPr>
          <w:rFonts w:ascii="Century Gothic" w:hAnsi="Century Gothic"/>
          <w:sz w:val="20"/>
          <w:szCs w:val="20"/>
        </w:rPr>
        <w:t>&lt;INSERT THE COMPLAINTS MANAGERS NAME&gt;</w:t>
      </w:r>
      <w:r w:rsidR="00752F8C" w:rsidRPr="00AB66AE">
        <w:rPr>
          <w:rFonts w:ascii="Century Gothic" w:hAnsi="Century Gothic"/>
          <w:sz w:val="20"/>
          <w:szCs w:val="20"/>
        </w:rPr>
        <w:t xml:space="preserve"> </w:t>
      </w:r>
      <w:r w:rsidRPr="00AB66AE">
        <w:rPr>
          <w:rFonts w:ascii="Century Gothic" w:hAnsi="Century Gothic"/>
          <w:sz w:val="20"/>
          <w:szCs w:val="20"/>
        </w:rPr>
        <w:t>is unavailable. We will also:</w:t>
      </w:r>
    </w:p>
    <w:p w14:paraId="46B7C6EC" w14:textId="660BB058"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Record details on the customer’s file</w:t>
      </w:r>
    </w:p>
    <w:p w14:paraId="13571C5C" w14:textId="57D30195"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Record details on the complaints management system </w:t>
      </w:r>
    </w:p>
    <w:p w14:paraId="0FE7B9FC" w14:textId="160E6735"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We will not delay the complaint by asking for it in writing to us about your </w:t>
      </w:r>
      <w:proofErr w:type="gramStart"/>
      <w:r w:rsidRPr="00AB66AE">
        <w:rPr>
          <w:rFonts w:ascii="Century Gothic" w:hAnsi="Century Gothic"/>
          <w:sz w:val="20"/>
          <w:szCs w:val="20"/>
        </w:rPr>
        <w:t>complaint</w:t>
      </w:r>
      <w:proofErr w:type="gramEnd"/>
    </w:p>
    <w:p w14:paraId="47D6B3BD" w14:textId="6D63E484"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We will acknowledge the complaint in writing within three days, detailing our understanding of the complaint, our suggestion solution, and timeframes.  Depending on the complaint this could take up to 28 days or </w:t>
      </w:r>
      <w:proofErr w:type="gramStart"/>
      <w:r w:rsidRPr="00AB66AE">
        <w:rPr>
          <w:rFonts w:ascii="Century Gothic" w:hAnsi="Century Gothic"/>
          <w:sz w:val="20"/>
          <w:szCs w:val="20"/>
        </w:rPr>
        <w:t>longer</w:t>
      </w:r>
      <w:proofErr w:type="gramEnd"/>
      <w:r w:rsidRPr="00AB66AE">
        <w:rPr>
          <w:rFonts w:ascii="Century Gothic" w:hAnsi="Century Gothic"/>
          <w:sz w:val="20"/>
          <w:szCs w:val="20"/>
        </w:rPr>
        <w:t xml:space="preserve"> </w:t>
      </w:r>
    </w:p>
    <w:p w14:paraId="12BA4689" w14:textId="21355AF0"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We will make contact to seek clarification on any points where </w:t>
      </w:r>
      <w:proofErr w:type="gramStart"/>
      <w:r w:rsidRPr="00AB66AE">
        <w:rPr>
          <w:rFonts w:ascii="Century Gothic" w:hAnsi="Century Gothic"/>
          <w:sz w:val="20"/>
          <w:szCs w:val="20"/>
        </w:rPr>
        <w:t>necessary</w:t>
      </w:r>
      <w:proofErr w:type="gramEnd"/>
    </w:p>
    <w:p w14:paraId="0F30A654" w14:textId="2046FB79"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Disclose to the customer any third parties that may be involved in resolving the </w:t>
      </w:r>
      <w:proofErr w:type="gramStart"/>
      <w:r w:rsidRPr="00AB66AE">
        <w:rPr>
          <w:rFonts w:ascii="Century Gothic" w:hAnsi="Century Gothic"/>
          <w:sz w:val="20"/>
          <w:szCs w:val="20"/>
        </w:rPr>
        <w:t>complaint</w:t>
      </w:r>
      <w:proofErr w:type="gramEnd"/>
      <w:r w:rsidRPr="00AB66AE">
        <w:rPr>
          <w:rFonts w:ascii="Century Gothic" w:hAnsi="Century Gothic"/>
          <w:sz w:val="20"/>
          <w:szCs w:val="20"/>
        </w:rPr>
        <w:t xml:space="preserve"> </w:t>
      </w:r>
    </w:p>
    <w:p w14:paraId="58698C9A" w14:textId="40F672CE"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Fully investigate the complaint</w:t>
      </w:r>
    </w:p>
    <w:p w14:paraId="6443D09A" w14:textId="4DA27F5C"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Keep the customer informed of our </w:t>
      </w:r>
      <w:proofErr w:type="gramStart"/>
      <w:r w:rsidRPr="00AB66AE">
        <w:rPr>
          <w:rFonts w:ascii="Century Gothic" w:hAnsi="Century Gothic"/>
          <w:sz w:val="20"/>
          <w:szCs w:val="20"/>
        </w:rPr>
        <w:t>progress</w:t>
      </w:r>
      <w:proofErr w:type="gramEnd"/>
    </w:p>
    <w:p w14:paraId="18A689ED" w14:textId="3C1FE977"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Keep the customer informed on time </w:t>
      </w:r>
      <w:proofErr w:type="gramStart"/>
      <w:r w:rsidRPr="00AB66AE">
        <w:rPr>
          <w:rFonts w:ascii="Century Gothic" w:hAnsi="Century Gothic"/>
          <w:sz w:val="20"/>
          <w:szCs w:val="20"/>
        </w:rPr>
        <w:t>frames</w:t>
      </w:r>
      <w:proofErr w:type="gramEnd"/>
      <w:r w:rsidRPr="00AB66AE">
        <w:rPr>
          <w:rFonts w:ascii="Century Gothic" w:hAnsi="Century Gothic"/>
          <w:sz w:val="20"/>
          <w:szCs w:val="20"/>
        </w:rPr>
        <w:t xml:space="preserve"> </w:t>
      </w:r>
    </w:p>
    <w:p w14:paraId="480604BE" w14:textId="2CD806F9"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Discuss with you our findings and proposed response</w:t>
      </w:r>
      <w:r w:rsidR="002D573B">
        <w:rPr>
          <w:rFonts w:ascii="Century Gothic" w:hAnsi="Century Gothic"/>
          <w:sz w:val="20"/>
          <w:szCs w:val="20"/>
        </w:rPr>
        <w:t>, which may a remedial</w:t>
      </w:r>
      <w:r w:rsidR="0015475F">
        <w:rPr>
          <w:rFonts w:ascii="Century Gothic" w:hAnsi="Century Gothic"/>
          <w:sz w:val="20"/>
          <w:szCs w:val="20"/>
        </w:rPr>
        <w:t xml:space="preserve"> or redress</w:t>
      </w:r>
      <w:r w:rsidR="00601442">
        <w:rPr>
          <w:rFonts w:ascii="Century Gothic" w:hAnsi="Century Gothic"/>
          <w:sz w:val="20"/>
          <w:szCs w:val="20"/>
        </w:rPr>
        <w:t xml:space="preserve"> or both is </w:t>
      </w:r>
      <w:proofErr w:type="gramStart"/>
      <w:r w:rsidR="00601442">
        <w:rPr>
          <w:rFonts w:ascii="Century Gothic" w:hAnsi="Century Gothic"/>
          <w:sz w:val="20"/>
          <w:szCs w:val="20"/>
        </w:rPr>
        <w:t>appropriate</w:t>
      </w:r>
      <w:proofErr w:type="gramEnd"/>
    </w:p>
    <w:p w14:paraId="29F0B6FB" w14:textId="6D44A4E2"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Provide clear deadlines to </w:t>
      </w:r>
      <w:proofErr w:type="gramStart"/>
      <w:r w:rsidRPr="00AB66AE">
        <w:rPr>
          <w:rFonts w:ascii="Century Gothic" w:hAnsi="Century Gothic"/>
          <w:sz w:val="20"/>
          <w:szCs w:val="20"/>
        </w:rPr>
        <w:t>respond</w:t>
      </w:r>
      <w:proofErr w:type="gramEnd"/>
    </w:p>
    <w:p w14:paraId="12A87961" w14:textId="674211C7" w:rsidR="00F12CD8" w:rsidRPr="00AB66AE" w:rsidRDefault="00F12CD8" w:rsidP="008860F6">
      <w:pPr>
        <w:pStyle w:val="ListParagraph"/>
        <w:numPr>
          <w:ilvl w:val="0"/>
          <w:numId w:val="15"/>
        </w:numPr>
        <w:spacing w:after="0" w:line="240" w:lineRule="auto"/>
        <w:jc w:val="both"/>
        <w:rPr>
          <w:rFonts w:ascii="Century Gothic" w:hAnsi="Century Gothic"/>
          <w:sz w:val="20"/>
          <w:szCs w:val="20"/>
        </w:rPr>
      </w:pPr>
      <w:r w:rsidRPr="00AB66AE">
        <w:rPr>
          <w:rFonts w:ascii="Century Gothic" w:hAnsi="Century Gothic"/>
          <w:sz w:val="20"/>
          <w:szCs w:val="20"/>
        </w:rPr>
        <w:t xml:space="preserve">Provide the customer with a final response. </w:t>
      </w:r>
    </w:p>
    <w:p w14:paraId="64452892" w14:textId="77777777" w:rsidR="00F12CD8" w:rsidRPr="00AB66AE" w:rsidRDefault="00F12CD8" w:rsidP="00F12CD8">
      <w:pPr>
        <w:spacing w:after="0" w:line="240" w:lineRule="auto"/>
        <w:jc w:val="both"/>
        <w:rPr>
          <w:rFonts w:ascii="Century Gothic" w:hAnsi="Century Gothic"/>
          <w:sz w:val="20"/>
          <w:szCs w:val="20"/>
        </w:rPr>
      </w:pPr>
    </w:p>
    <w:p w14:paraId="4C325AEE"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The customer will receive contact from us advising on progress if we cannot respond immediately. We will let the customer have our final response as soon as possible and not later than eight weeks. </w:t>
      </w:r>
    </w:p>
    <w:p w14:paraId="42D739E6" w14:textId="77777777" w:rsidR="00F12CD8" w:rsidRPr="00AB66AE" w:rsidRDefault="00F12CD8" w:rsidP="00F12CD8">
      <w:pPr>
        <w:spacing w:after="0" w:line="240" w:lineRule="auto"/>
        <w:jc w:val="both"/>
        <w:rPr>
          <w:rFonts w:ascii="Century Gothic" w:hAnsi="Century Gothic"/>
          <w:sz w:val="20"/>
          <w:szCs w:val="20"/>
        </w:rPr>
      </w:pPr>
    </w:p>
    <w:p w14:paraId="55D4F370" w14:textId="0049446E" w:rsidR="00F12CD8"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Customers may express dissatisfaction to us about our products, services, staff, or advertising. We will need to establish if the complaint relates to the information given, the firm</w:t>
      </w:r>
      <w:r w:rsidR="00057F1E">
        <w:rPr>
          <w:rFonts w:ascii="Century Gothic" w:hAnsi="Century Gothic"/>
          <w:sz w:val="20"/>
          <w:szCs w:val="20"/>
        </w:rPr>
        <w:t xml:space="preserve">, </w:t>
      </w:r>
      <w:r w:rsidR="00071FBD">
        <w:rPr>
          <w:rFonts w:ascii="Century Gothic" w:hAnsi="Century Gothic"/>
          <w:sz w:val="20"/>
          <w:szCs w:val="20"/>
        </w:rPr>
        <w:t>its</w:t>
      </w:r>
      <w:r w:rsidR="00057F1E">
        <w:rPr>
          <w:rFonts w:ascii="Century Gothic" w:hAnsi="Century Gothic"/>
          <w:sz w:val="20"/>
          <w:szCs w:val="20"/>
        </w:rPr>
        <w:t xml:space="preserve"> staff, any finance product</w:t>
      </w:r>
      <w:r w:rsidRPr="00AB66AE">
        <w:rPr>
          <w:rFonts w:ascii="Century Gothic" w:hAnsi="Century Gothic"/>
          <w:sz w:val="20"/>
          <w:szCs w:val="20"/>
        </w:rPr>
        <w:t xml:space="preserve"> or the service and installation. If unclear, this must not delay investigation and we will proceed with our own investigation. </w:t>
      </w:r>
      <w:r w:rsidR="00457B76">
        <w:rPr>
          <w:rFonts w:ascii="Century Gothic" w:hAnsi="Century Gothic"/>
          <w:sz w:val="20"/>
          <w:szCs w:val="20"/>
        </w:rPr>
        <w:t>&lt;INSERT NAME OF COMPLAINTS MANAGER&gt;</w:t>
      </w:r>
      <w:r w:rsidR="001F44B7" w:rsidRPr="00AB66AE">
        <w:rPr>
          <w:rFonts w:ascii="Century Gothic" w:hAnsi="Century Gothic"/>
          <w:sz w:val="20"/>
          <w:szCs w:val="20"/>
        </w:rPr>
        <w:t xml:space="preserve"> </w:t>
      </w:r>
      <w:r w:rsidRPr="00AB66AE">
        <w:rPr>
          <w:rFonts w:ascii="Century Gothic" w:hAnsi="Century Gothic"/>
          <w:sz w:val="20"/>
          <w:szCs w:val="20"/>
        </w:rPr>
        <w:t>will review this matter and continue to investigate and provide a written explanation and any supporting information. This may include photos, checklists, or remedial satisfaction notes</w:t>
      </w:r>
      <w:r w:rsidR="00601442">
        <w:rPr>
          <w:rFonts w:ascii="Century Gothic" w:hAnsi="Century Gothic"/>
          <w:sz w:val="20"/>
          <w:szCs w:val="20"/>
        </w:rPr>
        <w:t>, which documents the work carried out</w:t>
      </w:r>
      <w:r w:rsidR="00071FBD">
        <w:rPr>
          <w:rFonts w:ascii="Century Gothic" w:hAnsi="Century Gothic"/>
          <w:sz w:val="20"/>
          <w:szCs w:val="20"/>
        </w:rPr>
        <w:t xml:space="preserve"> to repair or replace any of the goods on the customer contract</w:t>
      </w:r>
      <w:r w:rsidRPr="00AB66AE">
        <w:rPr>
          <w:rFonts w:ascii="Century Gothic" w:hAnsi="Century Gothic"/>
          <w:sz w:val="20"/>
          <w:szCs w:val="20"/>
        </w:rPr>
        <w:t>.</w:t>
      </w:r>
    </w:p>
    <w:p w14:paraId="17707019" w14:textId="77777777" w:rsidR="00075282" w:rsidRPr="00AB66AE" w:rsidRDefault="00075282" w:rsidP="00F12CD8">
      <w:pPr>
        <w:spacing w:after="0" w:line="240" w:lineRule="auto"/>
        <w:jc w:val="both"/>
        <w:rPr>
          <w:rFonts w:ascii="Century Gothic" w:hAnsi="Century Gothic"/>
          <w:sz w:val="20"/>
          <w:szCs w:val="20"/>
        </w:rPr>
      </w:pPr>
    </w:p>
    <w:p w14:paraId="658BE315" w14:textId="77777777" w:rsidR="00F12CD8" w:rsidRPr="00AB66AE" w:rsidRDefault="00F12CD8" w:rsidP="00F12CD8">
      <w:pPr>
        <w:spacing w:after="0" w:line="240" w:lineRule="auto"/>
        <w:jc w:val="both"/>
        <w:rPr>
          <w:rFonts w:ascii="Century Gothic" w:hAnsi="Century Gothic"/>
          <w:sz w:val="20"/>
          <w:szCs w:val="20"/>
        </w:rPr>
      </w:pPr>
    </w:p>
    <w:p w14:paraId="42937CD6" w14:textId="77777777" w:rsidR="00F12CD8" w:rsidRPr="001678F6" w:rsidRDefault="00F12CD8" w:rsidP="00F12CD8">
      <w:pPr>
        <w:spacing w:after="0" w:line="240" w:lineRule="auto"/>
        <w:jc w:val="both"/>
        <w:rPr>
          <w:rFonts w:ascii="Century Gothic" w:hAnsi="Century Gothic"/>
          <w:b/>
          <w:bCs/>
          <w:sz w:val="20"/>
          <w:szCs w:val="20"/>
          <w:u w:val="single"/>
        </w:rPr>
      </w:pPr>
      <w:r w:rsidRPr="001678F6">
        <w:rPr>
          <w:rFonts w:ascii="Century Gothic" w:hAnsi="Century Gothic"/>
          <w:b/>
          <w:bCs/>
          <w:sz w:val="20"/>
          <w:szCs w:val="20"/>
          <w:u w:val="single"/>
        </w:rPr>
        <w:t>INVESTIGATION</w:t>
      </w:r>
    </w:p>
    <w:p w14:paraId="1C7FEA88" w14:textId="77777777" w:rsidR="005E636E" w:rsidRPr="00AB66AE" w:rsidRDefault="005E636E" w:rsidP="00F12CD8">
      <w:pPr>
        <w:spacing w:after="0" w:line="240" w:lineRule="auto"/>
        <w:jc w:val="both"/>
        <w:rPr>
          <w:rFonts w:ascii="Century Gothic" w:hAnsi="Century Gothic"/>
          <w:b/>
          <w:bCs/>
          <w:sz w:val="20"/>
          <w:szCs w:val="20"/>
        </w:rPr>
      </w:pPr>
    </w:p>
    <w:p w14:paraId="2F290046" w14:textId="0865420D" w:rsidR="00F12CD8" w:rsidRPr="00AB66AE" w:rsidRDefault="002D563A" w:rsidP="00F12CD8">
      <w:pPr>
        <w:spacing w:after="0" w:line="240" w:lineRule="auto"/>
        <w:jc w:val="both"/>
        <w:rPr>
          <w:rFonts w:ascii="Century Gothic" w:hAnsi="Century Gothic"/>
          <w:sz w:val="20"/>
          <w:szCs w:val="20"/>
        </w:rPr>
      </w:pPr>
      <w:r>
        <w:rPr>
          <w:rFonts w:ascii="Century Gothic" w:hAnsi="Century Gothic"/>
          <w:sz w:val="20"/>
          <w:szCs w:val="20"/>
        </w:rPr>
        <w:t xml:space="preserve">&lt;INSERT </w:t>
      </w:r>
      <w:r w:rsidR="009F32A1">
        <w:rPr>
          <w:rFonts w:ascii="Century Gothic" w:hAnsi="Century Gothic"/>
          <w:sz w:val="20"/>
          <w:szCs w:val="20"/>
        </w:rPr>
        <w:t>COMPLAINTS MANAGERS NAME&gt;</w:t>
      </w:r>
      <w:r w:rsidR="00D85999">
        <w:rPr>
          <w:rFonts w:ascii="Century Gothic" w:hAnsi="Century Gothic"/>
          <w:sz w:val="20"/>
          <w:szCs w:val="20"/>
        </w:rPr>
        <w:t xml:space="preserve"> </w:t>
      </w:r>
      <w:r w:rsidR="00F12CD8" w:rsidRPr="00AB66AE">
        <w:rPr>
          <w:rFonts w:ascii="Century Gothic" w:hAnsi="Century Gothic"/>
          <w:sz w:val="20"/>
          <w:szCs w:val="20"/>
        </w:rPr>
        <w:t>will establish the nature and scope of the complaint having due regards to the FCA direction:</w:t>
      </w:r>
    </w:p>
    <w:p w14:paraId="52FC51CC" w14:textId="5EAB108C" w:rsidR="00F12CD8" w:rsidRPr="00AB66AE" w:rsidRDefault="00F12CD8" w:rsidP="008860F6">
      <w:pPr>
        <w:pStyle w:val="ListParagraph"/>
        <w:numPr>
          <w:ilvl w:val="0"/>
          <w:numId w:val="13"/>
        </w:numPr>
        <w:spacing w:after="0" w:line="240" w:lineRule="auto"/>
        <w:jc w:val="both"/>
        <w:rPr>
          <w:rFonts w:ascii="Century Gothic" w:hAnsi="Century Gothic"/>
          <w:sz w:val="20"/>
          <w:szCs w:val="20"/>
        </w:rPr>
      </w:pPr>
      <w:r w:rsidRPr="00AB66AE">
        <w:rPr>
          <w:rFonts w:ascii="Century Gothic" w:hAnsi="Century Gothic"/>
          <w:sz w:val="20"/>
          <w:szCs w:val="20"/>
        </w:rPr>
        <w:t>Deal with complaints promptly and fairly</w:t>
      </w:r>
    </w:p>
    <w:p w14:paraId="34DAED2E" w14:textId="48A312AE" w:rsidR="00F12CD8" w:rsidRPr="00AB66AE" w:rsidRDefault="00F12CD8" w:rsidP="008860F6">
      <w:pPr>
        <w:pStyle w:val="ListParagraph"/>
        <w:numPr>
          <w:ilvl w:val="0"/>
          <w:numId w:val="13"/>
        </w:numPr>
        <w:spacing w:after="0" w:line="240" w:lineRule="auto"/>
        <w:jc w:val="both"/>
        <w:rPr>
          <w:rFonts w:ascii="Century Gothic" w:hAnsi="Century Gothic"/>
          <w:sz w:val="20"/>
          <w:szCs w:val="20"/>
        </w:rPr>
      </w:pPr>
      <w:r w:rsidRPr="00AB66AE">
        <w:rPr>
          <w:rFonts w:ascii="Century Gothic" w:hAnsi="Century Gothic"/>
          <w:sz w:val="20"/>
          <w:szCs w:val="20"/>
        </w:rPr>
        <w:t>Give complainants clear replies and, where appropriate, fair redress</w:t>
      </w:r>
    </w:p>
    <w:p w14:paraId="26931A32" w14:textId="05DE052D" w:rsidR="00C137A6" w:rsidRPr="00AB66AE" w:rsidRDefault="00C137A6" w:rsidP="008860F6">
      <w:pPr>
        <w:pStyle w:val="ListParagraph"/>
        <w:numPr>
          <w:ilvl w:val="0"/>
          <w:numId w:val="13"/>
        </w:numPr>
        <w:spacing w:after="0" w:line="240" w:lineRule="auto"/>
        <w:jc w:val="both"/>
        <w:rPr>
          <w:rFonts w:ascii="Century Gothic" w:hAnsi="Century Gothic"/>
          <w:sz w:val="20"/>
          <w:szCs w:val="20"/>
        </w:rPr>
      </w:pPr>
      <w:r w:rsidRPr="00AB66AE">
        <w:rPr>
          <w:rFonts w:ascii="Century Gothic" w:hAnsi="Century Gothic"/>
          <w:sz w:val="20"/>
          <w:szCs w:val="20"/>
        </w:rPr>
        <w:t>If a third party is involved, such as a manufacture</w:t>
      </w:r>
      <w:r w:rsidR="00CA2003">
        <w:rPr>
          <w:rFonts w:ascii="Century Gothic" w:hAnsi="Century Gothic"/>
          <w:sz w:val="20"/>
          <w:szCs w:val="20"/>
        </w:rPr>
        <w:t xml:space="preserve"> of the products we sell to our customers,</w:t>
      </w:r>
      <w:r w:rsidRPr="00AB66AE">
        <w:rPr>
          <w:rFonts w:ascii="Century Gothic" w:hAnsi="Century Gothic"/>
          <w:sz w:val="20"/>
          <w:szCs w:val="20"/>
        </w:rPr>
        <w:t xml:space="preserve"> we will liaise with them directly.  Our customer is always seen as our customer</w:t>
      </w:r>
      <w:r w:rsidR="00646344" w:rsidRPr="00AB66AE">
        <w:rPr>
          <w:rFonts w:ascii="Century Gothic" w:hAnsi="Century Gothic"/>
          <w:sz w:val="20"/>
          <w:szCs w:val="20"/>
        </w:rPr>
        <w:t xml:space="preserve">.  If we have to share any data with the manufacture </w:t>
      </w:r>
      <w:r w:rsidR="001678F6" w:rsidRPr="00AB66AE">
        <w:rPr>
          <w:rFonts w:ascii="Century Gothic" w:hAnsi="Century Gothic"/>
          <w:sz w:val="20"/>
          <w:szCs w:val="20"/>
        </w:rPr>
        <w:t>i.e.,</w:t>
      </w:r>
      <w:r w:rsidR="00646344" w:rsidRPr="00AB66AE">
        <w:rPr>
          <w:rFonts w:ascii="Century Gothic" w:hAnsi="Century Gothic"/>
          <w:sz w:val="20"/>
          <w:szCs w:val="20"/>
        </w:rPr>
        <w:t xml:space="preserve"> the </w:t>
      </w:r>
      <w:r w:rsidR="005568F7" w:rsidRPr="00AB66AE">
        <w:rPr>
          <w:rFonts w:ascii="Century Gothic" w:hAnsi="Century Gothic"/>
          <w:sz w:val="20"/>
          <w:szCs w:val="20"/>
        </w:rPr>
        <w:t>customer’s</w:t>
      </w:r>
      <w:r w:rsidR="00646344" w:rsidRPr="00AB66AE">
        <w:rPr>
          <w:rFonts w:ascii="Century Gothic" w:hAnsi="Century Gothic"/>
          <w:sz w:val="20"/>
          <w:szCs w:val="20"/>
        </w:rPr>
        <w:t xml:space="preserve"> name and address in order to contact a site visit, we will obtain authorisation from the customer </w:t>
      </w:r>
      <w:proofErr w:type="gramStart"/>
      <w:r w:rsidR="00646344" w:rsidRPr="00AB66AE">
        <w:rPr>
          <w:rFonts w:ascii="Century Gothic" w:hAnsi="Century Gothic"/>
          <w:sz w:val="20"/>
          <w:szCs w:val="20"/>
        </w:rPr>
        <w:t>beforehand</w:t>
      </w:r>
      <w:proofErr w:type="gramEnd"/>
    </w:p>
    <w:p w14:paraId="4DC9D108" w14:textId="33B79AFF" w:rsidR="00F12CD8" w:rsidRPr="00AB66AE" w:rsidRDefault="00F12CD8" w:rsidP="008860F6">
      <w:pPr>
        <w:pStyle w:val="ListParagraph"/>
        <w:numPr>
          <w:ilvl w:val="0"/>
          <w:numId w:val="13"/>
        </w:numPr>
        <w:spacing w:after="0" w:line="240" w:lineRule="auto"/>
        <w:jc w:val="both"/>
        <w:rPr>
          <w:rFonts w:ascii="Century Gothic" w:hAnsi="Century Gothic"/>
          <w:sz w:val="20"/>
          <w:szCs w:val="20"/>
        </w:rPr>
      </w:pPr>
      <w:r w:rsidRPr="00AB66AE">
        <w:rPr>
          <w:rFonts w:ascii="Century Gothic" w:hAnsi="Century Gothic"/>
          <w:sz w:val="20"/>
          <w:szCs w:val="20"/>
        </w:rPr>
        <w:t xml:space="preserve">We may take up to 8-weeks to provide a </w:t>
      </w:r>
      <w:r w:rsidR="000B421F" w:rsidRPr="00AB66AE">
        <w:rPr>
          <w:rFonts w:ascii="Century Gothic" w:hAnsi="Century Gothic"/>
          <w:sz w:val="20"/>
          <w:szCs w:val="20"/>
        </w:rPr>
        <w:t>response but will provide weekly updates, so the customer is aware we are working to resolve the complaint</w:t>
      </w:r>
      <w:r w:rsidRPr="00AB66AE">
        <w:rPr>
          <w:rFonts w:ascii="Century Gothic" w:hAnsi="Century Gothic"/>
          <w:sz w:val="20"/>
          <w:szCs w:val="20"/>
        </w:rPr>
        <w:t>.</w:t>
      </w:r>
    </w:p>
    <w:p w14:paraId="5264F925" w14:textId="77777777" w:rsidR="00F12CD8" w:rsidRPr="00AB66AE" w:rsidRDefault="00F12CD8" w:rsidP="00F12CD8">
      <w:pPr>
        <w:spacing w:after="0" w:line="240" w:lineRule="auto"/>
        <w:jc w:val="both"/>
        <w:rPr>
          <w:rFonts w:ascii="Century Gothic" w:hAnsi="Century Gothic"/>
          <w:sz w:val="20"/>
          <w:szCs w:val="20"/>
        </w:rPr>
      </w:pPr>
    </w:p>
    <w:p w14:paraId="06B6E719" w14:textId="77777777"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We will:</w:t>
      </w:r>
    </w:p>
    <w:p w14:paraId="31CC57B7" w14:textId="577AAE84"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 xml:space="preserve">Document and report the </w:t>
      </w:r>
      <w:proofErr w:type="gramStart"/>
      <w:r w:rsidRPr="00AB66AE">
        <w:rPr>
          <w:rFonts w:ascii="Century Gothic" w:hAnsi="Century Gothic"/>
          <w:sz w:val="20"/>
          <w:szCs w:val="20"/>
        </w:rPr>
        <w:t>complaint</w:t>
      </w:r>
      <w:proofErr w:type="gramEnd"/>
    </w:p>
    <w:p w14:paraId="074DD2B6" w14:textId="4DEF3BFD"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 xml:space="preserve">Determine if we need to attend the customers property where the goods have been </w:t>
      </w:r>
      <w:proofErr w:type="gramStart"/>
      <w:r w:rsidRPr="00AB66AE">
        <w:rPr>
          <w:rFonts w:ascii="Century Gothic" w:hAnsi="Century Gothic"/>
          <w:sz w:val="20"/>
          <w:szCs w:val="20"/>
        </w:rPr>
        <w:t>installed</w:t>
      </w:r>
      <w:proofErr w:type="gramEnd"/>
    </w:p>
    <w:p w14:paraId="4F9951AE" w14:textId="4088EB0F"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 xml:space="preserve">Arrange an appointment to survey the </w:t>
      </w:r>
      <w:proofErr w:type="gramStart"/>
      <w:r w:rsidRPr="00AB66AE">
        <w:rPr>
          <w:rFonts w:ascii="Century Gothic" w:hAnsi="Century Gothic"/>
          <w:sz w:val="20"/>
          <w:szCs w:val="20"/>
        </w:rPr>
        <w:t>property</w:t>
      </w:r>
      <w:proofErr w:type="gramEnd"/>
    </w:p>
    <w:p w14:paraId="47DF5794" w14:textId="11BB4C82"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Interview staff/installers</w:t>
      </w:r>
    </w:p>
    <w:p w14:paraId="5E2F9AA9" w14:textId="3DA3AF61"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Gather evidence including photographs</w:t>
      </w:r>
      <w:r w:rsidR="006A0B51">
        <w:rPr>
          <w:rFonts w:ascii="Century Gothic" w:hAnsi="Century Gothic"/>
          <w:sz w:val="20"/>
          <w:szCs w:val="20"/>
        </w:rPr>
        <w:t>, measurements, quality of the installation</w:t>
      </w:r>
      <w:r w:rsidR="00581492">
        <w:rPr>
          <w:rFonts w:ascii="Century Gothic" w:hAnsi="Century Gothic"/>
          <w:sz w:val="20"/>
          <w:szCs w:val="20"/>
        </w:rPr>
        <w:t xml:space="preserve"> and the products </w:t>
      </w:r>
      <w:r w:rsidR="00B86DDD">
        <w:rPr>
          <w:rFonts w:ascii="Century Gothic" w:hAnsi="Century Gothic"/>
          <w:sz w:val="20"/>
          <w:szCs w:val="20"/>
        </w:rPr>
        <w:t>installed</w:t>
      </w:r>
      <w:r w:rsidR="00581492">
        <w:rPr>
          <w:rFonts w:ascii="Century Gothic" w:hAnsi="Century Gothic"/>
          <w:sz w:val="20"/>
          <w:szCs w:val="20"/>
        </w:rPr>
        <w:t xml:space="preserve"> </w:t>
      </w:r>
      <w:r w:rsidR="00C705BA">
        <w:rPr>
          <w:rFonts w:ascii="Century Gothic" w:hAnsi="Century Gothic"/>
          <w:sz w:val="20"/>
          <w:szCs w:val="20"/>
        </w:rPr>
        <w:t xml:space="preserve">compared to the customer </w:t>
      </w:r>
      <w:proofErr w:type="gramStart"/>
      <w:r w:rsidR="00C705BA">
        <w:rPr>
          <w:rFonts w:ascii="Century Gothic" w:hAnsi="Century Gothic"/>
          <w:sz w:val="20"/>
          <w:szCs w:val="20"/>
        </w:rPr>
        <w:t>contract</w:t>
      </w:r>
      <w:proofErr w:type="gramEnd"/>
    </w:p>
    <w:p w14:paraId="35D057EC" w14:textId="57349284" w:rsidR="004351E4" w:rsidRPr="00AB66AE" w:rsidRDefault="004351E4"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Involve third parties if required such as product manufacturers (informing the customer)</w:t>
      </w:r>
    </w:p>
    <w:p w14:paraId="634D33B0" w14:textId="49D4BE42"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 xml:space="preserve">Review and evaluate the information </w:t>
      </w:r>
      <w:proofErr w:type="gramStart"/>
      <w:r w:rsidRPr="00AB66AE">
        <w:rPr>
          <w:rFonts w:ascii="Century Gothic" w:hAnsi="Century Gothic"/>
          <w:sz w:val="20"/>
          <w:szCs w:val="20"/>
        </w:rPr>
        <w:t>collated</w:t>
      </w:r>
      <w:proofErr w:type="gramEnd"/>
    </w:p>
    <w:p w14:paraId="23C4CF2A" w14:textId="0CD9907F"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Take any necessary action</w:t>
      </w:r>
      <w:r w:rsidR="00DB59D0">
        <w:rPr>
          <w:rFonts w:ascii="Century Gothic" w:hAnsi="Century Gothic"/>
          <w:sz w:val="20"/>
          <w:szCs w:val="20"/>
        </w:rPr>
        <w:t>, such as replace or repair pr</w:t>
      </w:r>
      <w:r w:rsidR="00D3562E">
        <w:rPr>
          <w:rFonts w:ascii="Century Gothic" w:hAnsi="Century Gothic"/>
          <w:sz w:val="20"/>
          <w:szCs w:val="20"/>
        </w:rPr>
        <w:t xml:space="preserve">oducts </w:t>
      </w:r>
      <w:r w:rsidR="00F5002A">
        <w:rPr>
          <w:rFonts w:ascii="Century Gothic" w:hAnsi="Century Gothic"/>
          <w:sz w:val="20"/>
          <w:szCs w:val="20"/>
        </w:rPr>
        <w:t>of</w:t>
      </w:r>
      <w:r w:rsidR="00D3562E">
        <w:rPr>
          <w:rFonts w:ascii="Century Gothic" w:hAnsi="Century Gothic"/>
          <w:sz w:val="20"/>
          <w:szCs w:val="20"/>
        </w:rPr>
        <w:t xml:space="preserve"> the installation, </w:t>
      </w:r>
      <w:r w:rsidR="00E84F31">
        <w:rPr>
          <w:rFonts w:ascii="Century Gothic" w:hAnsi="Century Gothic"/>
          <w:sz w:val="20"/>
          <w:szCs w:val="20"/>
        </w:rPr>
        <w:t xml:space="preserve">staff training and feedback or disciplinary </w:t>
      </w:r>
      <w:proofErr w:type="gramStart"/>
      <w:r w:rsidR="00E84F31">
        <w:rPr>
          <w:rFonts w:ascii="Century Gothic" w:hAnsi="Century Gothic"/>
          <w:sz w:val="20"/>
          <w:szCs w:val="20"/>
        </w:rPr>
        <w:t>action</w:t>
      </w:r>
      <w:proofErr w:type="gramEnd"/>
    </w:p>
    <w:p w14:paraId="504C4B22" w14:textId="2DFC9515"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 xml:space="preserve">Document </w:t>
      </w:r>
      <w:r w:rsidR="00FF0569">
        <w:rPr>
          <w:rFonts w:ascii="Century Gothic" w:hAnsi="Century Gothic"/>
          <w:sz w:val="20"/>
          <w:szCs w:val="20"/>
        </w:rPr>
        <w:t>our</w:t>
      </w:r>
      <w:r w:rsidRPr="00AB66AE">
        <w:rPr>
          <w:rFonts w:ascii="Century Gothic" w:hAnsi="Century Gothic"/>
          <w:sz w:val="20"/>
          <w:szCs w:val="20"/>
        </w:rPr>
        <w:t xml:space="preserve"> </w:t>
      </w:r>
      <w:proofErr w:type="gramStart"/>
      <w:r w:rsidRPr="00AB66AE">
        <w:rPr>
          <w:rFonts w:ascii="Century Gothic" w:hAnsi="Century Gothic"/>
          <w:sz w:val="20"/>
          <w:szCs w:val="20"/>
        </w:rPr>
        <w:t>conclusions</w:t>
      </w:r>
      <w:proofErr w:type="gramEnd"/>
    </w:p>
    <w:p w14:paraId="19EB3F21" w14:textId="2FA7810F" w:rsidR="00F12CD8" w:rsidRPr="00AB66AE" w:rsidRDefault="00F12CD8" w:rsidP="008860F6">
      <w:pPr>
        <w:pStyle w:val="ListParagraph"/>
        <w:numPr>
          <w:ilvl w:val="0"/>
          <w:numId w:val="11"/>
        </w:numPr>
        <w:spacing w:after="0" w:line="240" w:lineRule="auto"/>
        <w:jc w:val="both"/>
        <w:rPr>
          <w:rFonts w:ascii="Century Gothic" w:hAnsi="Century Gothic"/>
          <w:sz w:val="20"/>
          <w:szCs w:val="20"/>
        </w:rPr>
      </w:pPr>
      <w:r w:rsidRPr="00AB66AE">
        <w:rPr>
          <w:rFonts w:ascii="Century Gothic" w:hAnsi="Century Gothic"/>
          <w:sz w:val="20"/>
          <w:szCs w:val="20"/>
        </w:rPr>
        <w:t>Follow-up.</w:t>
      </w:r>
    </w:p>
    <w:p w14:paraId="70E19E6A" w14:textId="77777777" w:rsidR="00F12CD8" w:rsidRPr="00AB66AE" w:rsidRDefault="00F12CD8" w:rsidP="00F12CD8">
      <w:pPr>
        <w:spacing w:after="0" w:line="240" w:lineRule="auto"/>
        <w:jc w:val="both"/>
        <w:rPr>
          <w:rFonts w:ascii="Century Gothic" w:hAnsi="Century Gothic"/>
          <w:sz w:val="20"/>
          <w:szCs w:val="20"/>
        </w:rPr>
      </w:pPr>
    </w:p>
    <w:p w14:paraId="1A874903" w14:textId="725515E8" w:rsidR="00F12CD8" w:rsidRPr="001678F6" w:rsidRDefault="00F12CD8" w:rsidP="00F12CD8">
      <w:pPr>
        <w:spacing w:after="0" w:line="240" w:lineRule="auto"/>
        <w:jc w:val="both"/>
        <w:rPr>
          <w:rFonts w:ascii="Century Gothic" w:hAnsi="Century Gothic"/>
          <w:b/>
          <w:bCs/>
          <w:sz w:val="20"/>
          <w:szCs w:val="20"/>
          <w:u w:val="single"/>
        </w:rPr>
      </w:pPr>
      <w:r w:rsidRPr="001678F6">
        <w:rPr>
          <w:rFonts w:ascii="Century Gothic" w:hAnsi="Century Gothic"/>
          <w:b/>
          <w:bCs/>
          <w:sz w:val="20"/>
          <w:szCs w:val="20"/>
          <w:u w:val="single"/>
        </w:rPr>
        <w:t>ELIGIBLE COMPLAINANTS</w:t>
      </w:r>
    </w:p>
    <w:p w14:paraId="55200B3F" w14:textId="77777777" w:rsidR="005E636E" w:rsidRPr="00AB66AE" w:rsidRDefault="005E636E" w:rsidP="00F12CD8">
      <w:pPr>
        <w:spacing w:after="0" w:line="240" w:lineRule="auto"/>
        <w:jc w:val="both"/>
        <w:rPr>
          <w:rFonts w:ascii="Century Gothic" w:hAnsi="Century Gothic"/>
          <w:b/>
          <w:bCs/>
          <w:sz w:val="20"/>
          <w:szCs w:val="20"/>
        </w:rPr>
      </w:pPr>
    </w:p>
    <w:p w14:paraId="5308BF59" w14:textId="0AFB96F8" w:rsidR="00F12CD8" w:rsidRPr="00AB66AE" w:rsidRDefault="006042EB" w:rsidP="00F12CD8">
      <w:pPr>
        <w:spacing w:after="0" w:line="240" w:lineRule="auto"/>
        <w:jc w:val="both"/>
        <w:rPr>
          <w:rFonts w:ascii="Century Gothic" w:hAnsi="Century Gothic"/>
          <w:sz w:val="20"/>
          <w:szCs w:val="20"/>
        </w:rPr>
      </w:pPr>
      <w:r>
        <w:rPr>
          <w:rFonts w:ascii="Century Gothic" w:hAnsi="Century Gothic"/>
          <w:sz w:val="20"/>
          <w:szCs w:val="20"/>
        </w:rPr>
        <w:t>&lt;INSERT FIRMS NAME&gt;</w:t>
      </w:r>
      <w:r w:rsidR="00D53E3A">
        <w:rPr>
          <w:rFonts w:ascii="Century Gothic" w:hAnsi="Century Gothic"/>
          <w:sz w:val="20"/>
          <w:szCs w:val="20"/>
        </w:rPr>
        <w:t xml:space="preserve"> </w:t>
      </w:r>
      <w:r w:rsidR="00F12CD8" w:rsidRPr="00AB66AE">
        <w:rPr>
          <w:rFonts w:ascii="Century Gothic" w:hAnsi="Century Gothic"/>
          <w:sz w:val="20"/>
          <w:szCs w:val="20"/>
        </w:rPr>
        <w:t>will treat all complainants the same, however, eligible complainants, customers that have purchased goods and services using a lenders finance, are legally defined and have additional rights in law that we must acknowledge and adhere to.</w:t>
      </w:r>
    </w:p>
    <w:p w14:paraId="11A18935" w14:textId="77777777" w:rsidR="00F12CD8" w:rsidRPr="00AB66AE" w:rsidRDefault="00F12CD8" w:rsidP="00F12CD8">
      <w:pPr>
        <w:spacing w:after="0" w:line="240" w:lineRule="auto"/>
        <w:jc w:val="both"/>
        <w:rPr>
          <w:rFonts w:ascii="Century Gothic" w:hAnsi="Century Gothic"/>
          <w:sz w:val="20"/>
          <w:szCs w:val="20"/>
        </w:rPr>
      </w:pPr>
    </w:p>
    <w:p w14:paraId="7D1981DA" w14:textId="77777777" w:rsidR="00F12CD8" w:rsidRPr="00F6691F" w:rsidRDefault="00F12CD8" w:rsidP="00F12CD8">
      <w:pPr>
        <w:spacing w:after="0" w:line="240" w:lineRule="auto"/>
        <w:jc w:val="both"/>
        <w:rPr>
          <w:rFonts w:ascii="Century Gothic" w:hAnsi="Century Gothic"/>
          <w:b/>
          <w:bCs/>
          <w:sz w:val="20"/>
          <w:szCs w:val="20"/>
        </w:rPr>
      </w:pPr>
      <w:r w:rsidRPr="00E067F4">
        <w:rPr>
          <w:rFonts w:ascii="Century Gothic" w:hAnsi="Century Gothic"/>
          <w:b/>
          <w:bCs/>
          <w:sz w:val="20"/>
          <w:szCs w:val="20"/>
          <w:u w:val="single"/>
        </w:rPr>
        <w:t>THE FCA RULES APPLY TO COMPLAINTS</w:t>
      </w:r>
      <w:r w:rsidRPr="00F6691F">
        <w:rPr>
          <w:rFonts w:ascii="Century Gothic" w:hAnsi="Century Gothic"/>
          <w:b/>
          <w:bCs/>
          <w:sz w:val="20"/>
          <w:szCs w:val="20"/>
        </w:rPr>
        <w:t>:</w:t>
      </w:r>
    </w:p>
    <w:p w14:paraId="569792F6" w14:textId="297A7509" w:rsidR="00F12CD8" w:rsidRPr="00AB66AE" w:rsidRDefault="00F12CD8" w:rsidP="008860F6">
      <w:pPr>
        <w:pStyle w:val="ListParagraph"/>
        <w:numPr>
          <w:ilvl w:val="0"/>
          <w:numId w:val="9"/>
        </w:numPr>
        <w:spacing w:after="0" w:line="240" w:lineRule="auto"/>
        <w:jc w:val="both"/>
        <w:rPr>
          <w:rFonts w:ascii="Century Gothic" w:hAnsi="Century Gothic"/>
          <w:sz w:val="20"/>
          <w:szCs w:val="20"/>
        </w:rPr>
      </w:pPr>
      <w:r w:rsidRPr="00AB66AE">
        <w:rPr>
          <w:rFonts w:ascii="Century Gothic" w:hAnsi="Century Gothic"/>
          <w:sz w:val="20"/>
          <w:szCs w:val="20"/>
        </w:rPr>
        <w:t xml:space="preserve">Made by, or on behalf of an eligible </w:t>
      </w:r>
      <w:proofErr w:type="gramStart"/>
      <w:r w:rsidRPr="00AB66AE">
        <w:rPr>
          <w:rFonts w:ascii="Century Gothic" w:hAnsi="Century Gothic"/>
          <w:sz w:val="20"/>
          <w:szCs w:val="20"/>
        </w:rPr>
        <w:t>complainant</w:t>
      </w:r>
      <w:proofErr w:type="gramEnd"/>
    </w:p>
    <w:p w14:paraId="0FEDD07F" w14:textId="4D781D2F" w:rsidR="00F12CD8" w:rsidRPr="00AB66AE" w:rsidRDefault="00F12CD8" w:rsidP="008860F6">
      <w:pPr>
        <w:pStyle w:val="ListParagraph"/>
        <w:numPr>
          <w:ilvl w:val="0"/>
          <w:numId w:val="9"/>
        </w:numPr>
        <w:spacing w:after="0" w:line="240" w:lineRule="auto"/>
        <w:jc w:val="both"/>
        <w:rPr>
          <w:rFonts w:ascii="Century Gothic" w:hAnsi="Century Gothic"/>
          <w:sz w:val="20"/>
          <w:szCs w:val="20"/>
        </w:rPr>
      </w:pPr>
      <w:r w:rsidRPr="00AB66AE">
        <w:rPr>
          <w:rFonts w:ascii="Century Gothic" w:hAnsi="Century Gothic"/>
          <w:sz w:val="20"/>
          <w:szCs w:val="20"/>
        </w:rPr>
        <w:t>Relating to regulated activity</w:t>
      </w:r>
    </w:p>
    <w:p w14:paraId="3164458B" w14:textId="2D522132" w:rsidR="00F12CD8" w:rsidRDefault="00F12CD8" w:rsidP="008860F6">
      <w:pPr>
        <w:pStyle w:val="ListParagraph"/>
        <w:numPr>
          <w:ilvl w:val="0"/>
          <w:numId w:val="9"/>
        </w:numPr>
        <w:spacing w:after="0" w:line="240" w:lineRule="auto"/>
        <w:jc w:val="both"/>
        <w:rPr>
          <w:rFonts w:ascii="Century Gothic" w:hAnsi="Century Gothic"/>
          <w:sz w:val="20"/>
          <w:szCs w:val="20"/>
        </w:rPr>
      </w:pPr>
      <w:r w:rsidRPr="00AB66AE">
        <w:rPr>
          <w:rFonts w:ascii="Century Gothic" w:hAnsi="Century Gothic"/>
          <w:sz w:val="20"/>
          <w:szCs w:val="20"/>
        </w:rPr>
        <w:t>Involving an allegation that the complainant has suffered, or may suffer, financial loss, material distress or material inconvenience.</w:t>
      </w:r>
    </w:p>
    <w:p w14:paraId="4DE61597" w14:textId="0ED71015" w:rsidR="00E067F4" w:rsidRDefault="00E067F4" w:rsidP="00E067F4">
      <w:pPr>
        <w:spacing w:after="0" w:line="240" w:lineRule="auto"/>
        <w:jc w:val="both"/>
        <w:rPr>
          <w:rFonts w:ascii="Century Gothic" w:hAnsi="Century Gothic"/>
          <w:sz w:val="20"/>
          <w:szCs w:val="20"/>
        </w:rPr>
      </w:pPr>
    </w:p>
    <w:p w14:paraId="1AE114E0" w14:textId="77777777" w:rsidR="00E067F4" w:rsidRPr="001678F6" w:rsidRDefault="00E067F4" w:rsidP="00E067F4">
      <w:pPr>
        <w:spacing w:after="0" w:line="240" w:lineRule="auto"/>
        <w:jc w:val="both"/>
        <w:rPr>
          <w:rFonts w:ascii="Century Gothic" w:hAnsi="Century Gothic"/>
          <w:b/>
          <w:bCs/>
          <w:sz w:val="20"/>
          <w:szCs w:val="20"/>
          <w:u w:val="single"/>
        </w:rPr>
      </w:pPr>
      <w:r w:rsidRPr="001678F6">
        <w:rPr>
          <w:rFonts w:ascii="Century Gothic" w:hAnsi="Century Gothic"/>
          <w:b/>
          <w:bCs/>
          <w:sz w:val="20"/>
          <w:szCs w:val="20"/>
          <w:u w:val="single"/>
        </w:rPr>
        <w:t xml:space="preserve">COMPLAINTS SETTLED WITHIN 3 BUSINESS DAYS </w:t>
      </w:r>
    </w:p>
    <w:p w14:paraId="47EA82C8" w14:textId="77777777" w:rsidR="00E067F4" w:rsidRPr="001678F6" w:rsidRDefault="00E067F4" w:rsidP="00E067F4">
      <w:pPr>
        <w:spacing w:after="0" w:line="240" w:lineRule="auto"/>
        <w:jc w:val="both"/>
        <w:rPr>
          <w:rFonts w:ascii="Century Gothic" w:hAnsi="Century Gothic"/>
          <w:b/>
          <w:bCs/>
          <w:sz w:val="20"/>
          <w:szCs w:val="20"/>
          <w:u w:val="single"/>
        </w:rPr>
      </w:pPr>
    </w:p>
    <w:p w14:paraId="0AA80F59" w14:textId="77777777" w:rsidR="00E067F4" w:rsidRPr="00AB66AE" w:rsidRDefault="00E067F4" w:rsidP="00E067F4">
      <w:pPr>
        <w:spacing w:after="0" w:line="240" w:lineRule="auto"/>
        <w:jc w:val="both"/>
        <w:rPr>
          <w:rFonts w:ascii="Century Gothic" w:hAnsi="Century Gothic"/>
          <w:sz w:val="20"/>
          <w:szCs w:val="20"/>
        </w:rPr>
      </w:pPr>
      <w:r w:rsidRPr="00AB66AE">
        <w:rPr>
          <w:rFonts w:ascii="Century Gothic" w:hAnsi="Century Gothic"/>
          <w:sz w:val="20"/>
          <w:szCs w:val="20"/>
        </w:rPr>
        <w:t>Complaints that can be settled to the customer’s satisfaction within three business days can be recorded and communicated differently.</w:t>
      </w:r>
    </w:p>
    <w:p w14:paraId="6C6170E4" w14:textId="77777777" w:rsidR="00E067F4" w:rsidRPr="00AB66AE" w:rsidRDefault="00E067F4" w:rsidP="00E067F4">
      <w:pPr>
        <w:spacing w:after="0" w:line="240" w:lineRule="auto"/>
        <w:jc w:val="both"/>
        <w:rPr>
          <w:rFonts w:ascii="Century Gothic" w:hAnsi="Century Gothic"/>
          <w:sz w:val="20"/>
          <w:szCs w:val="20"/>
        </w:rPr>
      </w:pPr>
    </w:p>
    <w:p w14:paraId="7134D76E" w14:textId="77777777" w:rsidR="00E067F4" w:rsidRPr="00AB66AE" w:rsidRDefault="00E067F4" w:rsidP="00E067F4">
      <w:pPr>
        <w:spacing w:after="0" w:line="240" w:lineRule="auto"/>
        <w:jc w:val="both"/>
        <w:rPr>
          <w:rFonts w:ascii="Century Gothic" w:hAnsi="Century Gothic"/>
          <w:sz w:val="20"/>
          <w:szCs w:val="20"/>
        </w:rPr>
      </w:pPr>
      <w:r w:rsidRPr="00AB66AE">
        <w:rPr>
          <w:rFonts w:ascii="Century Gothic" w:hAnsi="Century Gothic"/>
          <w:sz w:val="20"/>
          <w:szCs w:val="20"/>
        </w:rPr>
        <w:t xml:space="preserve">Where we consider a complaint to be resolved to the customer’s satisfaction under this section, the firm will promptly send a ‘Summary Resolution Communication’, being a written communication which: </w:t>
      </w:r>
    </w:p>
    <w:p w14:paraId="133999DD" w14:textId="77777777" w:rsidR="00E067F4" w:rsidRPr="00AB66AE" w:rsidRDefault="00E067F4" w:rsidP="00E067F4">
      <w:pPr>
        <w:pStyle w:val="ListParagraph"/>
        <w:numPr>
          <w:ilvl w:val="0"/>
          <w:numId w:val="1"/>
        </w:numPr>
        <w:spacing w:after="0" w:line="240" w:lineRule="auto"/>
        <w:jc w:val="both"/>
        <w:rPr>
          <w:rFonts w:ascii="Century Gothic" w:hAnsi="Century Gothic"/>
          <w:sz w:val="20"/>
          <w:szCs w:val="20"/>
        </w:rPr>
      </w:pPr>
      <w:r w:rsidRPr="00AB66AE">
        <w:rPr>
          <w:rFonts w:ascii="Century Gothic" w:hAnsi="Century Gothic"/>
          <w:sz w:val="20"/>
          <w:szCs w:val="20"/>
        </w:rPr>
        <w:t>Refers to the fact that the customer has made a complaint and informs them that they now consider the complaint to have been resolved to the customers satisfaction</w:t>
      </w:r>
    </w:p>
    <w:p w14:paraId="23D0735A" w14:textId="77777777" w:rsidR="00E067F4" w:rsidRPr="00AB66AE" w:rsidRDefault="00E067F4" w:rsidP="00E067F4">
      <w:pPr>
        <w:pStyle w:val="ListParagraph"/>
        <w:numPr>
          <w:ilvl w:val="0"/>
          <w:numId w:val="1"/>
        </w:numPr>
        <w:spacing w:after="0" w:line="240" w:lineRule="auto"/>
        <w:jc w:val="both"/>
        <w:rPr>
          <w:rFonts w:ascii="Century Gothic" w:hAnsi="Century Gothic"/>
          <w:sz w:val="20"/>
          <w:szCs w:val="20"/>
        </w:rPr>
      </w:pPr>
      <w:r w:rsidRPr="00AB66AE">
        <w:rPr>
          <w:rFonts w:ascii="Century Gothic" w:hAnsi="Century Gothic"/>
          <w:sz w:val="20"/>
          <w:szCs w:val="20"/>
        </w:rPr>
        <w:t>The firm will tell the customer that if they subsequently decide that they are dissatisfied with the resolution of the complaint they may be able to refer the complaint back to the firm for further consideration or alternatively refer the complaint to the FOS</w:t>
      </w:r>
    </w:p>
    <w:p w14:paraId="0EE602CA" w14:textId="77777777" w:rsidR="00E067F4" w:rsidRPr="00AB66AE" w:rsidRDefault="00E067F4" w:rsidP="00E067F4">
      <w:pPr>
        <w:pStyle w:val="ListParagraph"/>
        <w:numPr>
          <w:ilvl w:val="0"/>
          <w:numId w:val="1"/>
        </w:numPr>
        <w:spacing w:after="0" w:line="240" w:lineRule="auto"/>
        <w:jc w:val="both"/>
        <w:rPr>
          <w:rFonts w:ascii="Century Gothic" w:hAnsi="Century Gothic"/>
          <w:sz w:val="20"/>
          <w:szCs w:val="20"/>
        </w:rPr>
      </w:pPr>
      <w:r w:rsidRPr="00AB66AE">
        <w:rPr>
          <w:rFonts w:ascii="Century Gothic" w:hAnsi="Century Gothic"/>
          <w:sz w:val="20"/>
          <w:szCs w:val="20"/>
        </w:rPr>
        <w:t xml:space="preserve">Provide the website address of the </w:t>
      </w:r>
      <w:proofErr w:type="gramStart"/>
      <w:r w:rsidRPr="00AB66AE">
        <w:rPr>
          <w:rFonts w:ascii="Century Gothic" w:hAnsi="Century Gothic"/>
          <w:sz w:val="20"/>
          <w:szCs w:val="20"/>
        </w:rPr>
        <w:t>FOS</w:t>
      </w:r>
      <w:proofErr w:type="gramEnd"/>
    </w:p>
    <w:p w14:paraId="2905B09D" w14:textId="77777777" w:rsidR="00E067F4" w:rsidRPr="00AB66AE" w:rsidRDefault="00E067F4" w:rsidP="00E067F4">
      <w:pPr>
        <w:pStyle w:val="ListParagraph"/>
        <w:numPr>
          <w:ilvl w:val="0"/>
          <w:numId w:val="1"/>
        </w:numPr>
        <w:spacing w:after="0" w:line="240" w:lineRule="auto"/>
        <w:jc w:val="both"/>
        <w:rPr>
          <w:rFonts w:ascii="Century Gothic" w:hAnsi="Century Gothic"/>
          <w:sz w:val="20"/>
          <w:szCs w:val="20"/>
        </w:rPr>
      </w:pPr>
      <w:r w:rsidRPr="00AB66AE">
        <w:rPr>
          <w:rFonts w:ascii="Century Gothic" w:hAnsi="Century Gothic"/>
          <w:sz w:val="20"/>
          <w:szCs w:val="20"/>
        </w:rPr>
        <w:t>Refer to the availability of further information on the website of FOS.</w:t>
      </w:r>
    </w:p>
    <w:p w14:paraId="5A553779" w14:textId="77777777" w:rsidR="00E067F4" w:rsidRPr="00AB66AE" w:rsidRDefault="00E067F4" w:rsidP="00E067F4">
      <w:pPr>
        <w:spacing w:after="0" w:line="240" w:lineRule="auto"/>
        <w:jc w:val="both"/>
        <w:rPr>
          <w:rFonts w:ascii="Century Gothic" w:hAnsi="Century Gothic"/>
          <w:sz w:val="20"/>
          <w:szCs w:val="20"/>
        </w:rPr>
      </w:pPr>
    </w:p>
    <w:p w14:paraId="123DFEE4" w14:textId="77777777" w:rsidR="00E067F4" w:rsidRPr="00AB66AE" w:rsidRDefault="00E067F4" w:rsidP="00E067F4">
      <w:pPr>
        <w:spacing w:after="0" w:line="240" w:lineRule="auto"/>
        <w:jc w:val="both"/>
        <w:rPr>
          <w:rFonts w:ascii="Century Gothic" w:hAnsi="Century Gothic"/>
          <w:sz w:val="20"/>
          <w:szCs w:val="20"/>
        </w:rPr>
      </w:pPr>
      <w:r w:rsidRPr="00AB66AE">
        <w:rPr>
          <w:rFonts w:ascii="Century Gothic" w:hAnsi="Century Gothic"/>
          <w:sz w:val="20"/>
          <w:szCs w:val="20"/>
        </w:rPr>
        <w:t>In addition to sending a Summary Resolution Communication, the firm may also use other methods to communicate the information where:</w:t>
      </w:r>
    </w:p>
    <w:p w14:paraId="6F6833D0" w14:textId="77777777" w:rsidR="00E067F4" w:rsidRPr="00AB66AE" w:rsidRDefault="00E067F4" w:rsidP="00E067F4">
      <w:pPr>
        <w:pStyle w:val="ListParagraph"/>
        <w:numPr>
          <w:ilvl w:val="0"/>
          <w:numId w:val="1"/>
        </w:numPr>
        <w:spacing w:after="0" w:line="240" w:lineRule="auto"/>
        <w:jc w:val="both"/>
        <w:rPr>
          <w:rFonts w:ascii="Century Gothic" w:hAnsi="Century Gothic"/>
          <w:sz w:val="20"/>
          <w:szCs w:val="20"/>
        </w:rPr>
      </w:pPr>
      <w:r w:rsidRPr="00AB66AE">
        <w:rPr>
          <w:rFonts w:ascii="Century Gothic" w:hAnsi="Century Gothic"/>
          <w:sz w:val="20"/>
          <w:szCs w:val="20"/>
        </w:rPr>
        <w:t>We consider that doing so may better meet the customer’s needs; or</w:t>
      </w:r>
    </w:p>
    <w:p w14:paraId="0B989B3E" w14:textId="77777777" w:rsidR="00E067F4" w:rsidRPr="00AB66AE" w:rsidRDefault="00E067F4" w:rsidP="00E067F4">
      <w:pPr>
        <w:pStyle w:val="ListParagraph"/>
        <w:numPr>
          <w:ilvl w:val="0"/>
          <w:numId w:val="1"/>
        </w:numPr>
        <w:spacing w:after="0" w:line="240" w:lineRule="auto"/>
        <w:jc w:val="both"/>
        <w:rPr>
          <w:rFonts w:ascii="Century Gothic" w:hAnsi="Century Gothic"/>
          <w:sz w:val="20"/>
          <w:szCs w:val="20"/>
        </w:rPr>
      </w:pPr>
      <w:r w:rsidRPr="00AB66AE">
        <w:rPr>
          <w:rFonts w:ascii="Century Gothic" w:hAnsi="Century Gothic"/>
          <w:sz w:val="20"/>
          <w:szCs w:val="20"/>
        </w:rPr>
        <w:t xml:space="preserve">They have already been using another method to communicate about the complaint. This may include recorded calls, emails, or text </w:t>
      </w:r>
      <w:proofErr w:type="gramStart"/>
      <w:r w:rsidRPr="00AB66AE">
        <w:rPr>
          <w:rFonts w:ascii="Century Gothic" w:hAnsi="Century Gothic"/>
          <w:sz w:val="20"/>
          <w:szCs w:val="20"/>
        </w:rPr>
        <w:t>messages</w:t>
      </w:r>
      <w:proofErr w:type="gramEnd"/>
    </w:p>
    <w:p w14:paraId="7888438E" w14:textId="16EFD97E" w:rsidR="00E067F4" w:rsidRDefault="00E067F4" w:rsidP="00E067F4">
      <w:pPr>
        <w:pStyle w:val="ListParagraph"/>
        <w:numPr>
          <w:ilvl w:val="0"/>
          <w:numId w:val="1"/>
        </w:numPr>
        <w:spacing w:after="0" w:line="240" w:lineRule="auto"/>
        <w:jc w:val="both"/>
        <w:rPr>
          <w:rFonts w:ascii="Century Gothic" w:hAnsi="Century Gothic"/>
          <w:sz w:val="20"/>
          <w:szCs w:val="20"/>
        </w:rPr>
      </w:pPr>
      <w:r w:rsidRPr="00AB66AE">
        <w:rPr>
          <w:rFonts w:ascii="Century Gothic" w:hAnsi="Century Gothic"/>
          <w:sz w:val="20"/>
          <w:szCs w:val="20"/>
        </w:rPr>
        <w:t xml:space="preserve">All communication will be recorded on to the customer’s file. </w:t>
      </w:r>
    </w:p>
    <w:p w14:paraId="4C98FA7B" w14:textId="77777777" w:rsidR="00075282" w:rsidRPr="00075282" w:rsidRDefault="00075282" w:rsidP="00075282">
      <w:pPr>
        <w:spacing w:after="0" w:line="240" w:lineRule="auto"/>
        <w:jc w:val="both"/>
        <w:rPr>
          <w:rFonts w:ascii="Century Gothic" w:hAnsi="Century Gothic"/>
          <w:sz w:val="20"/>
          <w:szCs w:val="20"/>
        </w:rPr>
      </w:pPr>
    </w:p>
    <w:p w14:paraId="1EA373F6" w14:textId="7FA45DD5" w:rsidR="00E067F4" w:rsidRDefault="00E067F4" w:rsidP="00E067F4">
      <w:pPr>
        <w:spacing w:after="0" w:line="240" w:lineRule="auto"/>
        <w:jc w:val="both"/>
        <w:rPr>
          <w:rFonts w:ascii="Century Gothic" w:hAnsi="Century Gothic"/>
          <w:sz w:val="20"/>
          <w:szCs w:val="20"/>
        </w:rPr>
      </w:pPr>
    </w:p>
    <w:p w14:paraId="62D129EA" w14:textId="77777777" w:rsidR="005C6A69" w:rsidRPr="001678F6" w:rsidRDefault="005C6A69" w:rsidP="005C6A69">
      <w:pPr>
        <w:spacing w:after="0" w:line="240" w:lineRule="auto"/>
        <w:jc w:val="both"/>
        <w:rPr>
          <w:rFonts w:ascii="Century Gothic" w:hAnsi="Century Gothic"/>
          <w:b/>
          <w:bCs/>
          <w:sz w:val="20"/>
          <w:szCs w:val="20"/>
          <w:u w:val="single"/>
        </w:rPr>
      </w:pPr>
      <w:r w:rsidRPr="001678F6">
        <w:rPr>
          <w:rFonts w:ascii="Century Gothic" w:hAnsi="Century Gothic"/>
          <w:b/>
          <w:bCs/>
          <w:sz w:val="20"/>
          <w:szCs w:val="20"/>
          <w:u w:val="single"/>
        </w:rPr>
        <w:t>CLOSING A COMPLAINTS</w:t>
      </w:r>
    </w:p>
    <w:p w14:paraId="0D41F2FE" w14:textId="77777777" w:rsidR="005C6A69" w:rsidRPr="00AB66AE" w:rsidRDefault="005C6A69" w:rsidP="005C6A69">
      <w:pPr>
        <w:spacing w:after="0" w:line="240" w:lineRule="auto"/>
        <w:jc w:val="both"/>
        <w:rPr>
          <w:rFonts w:ascii="Century Gothic" w:hAnsi="Century Gothic"/>
          <w:b/>
          <w:bCs/>
          <w:sz w:val="20"/>
          <w:szCs w:val="20"/>
        </w:rPr>
      </w:pPr>
    </w:p>
    <w:p w14:paraId="3613ACDA" w14:textId="77777777" w:rsidR="005C6A69" w:rsidRPr="00AB66AE" w:rsidRDefault="005C6A69" w:rsidP="005C6A69">
      <w:pPr>
        <w:spacing w:after="0" w:line="240" w:lineRule="auto"/>
        <w:jc w:val="both"/>
        <w:rPr>
          <w:rFonts w:ascii="Century Gothic" w:hAnsi="Century Gothic"/>
          <w:sz w:val="20"/>
          <w:szCs w:val="20"/>
        </w:rPr>
      </w:pPr>
      <w:r w:rsidRPr="00AB66AE">
        <w:rPr>
          <w:rFonts w:ascii="Century Gothic" w:hAnsi="Century Gothic"/>
          <w:sz w:val="20"/>
          <w:szCs w:val="20"/>
        </w:rPr>
        <w:t xml:space="preserve">We will consider a complaint closed when we have made our final response to the customer. </w:t>
      </w:r>
    </w:p>
    <w:p w14:paraId="2BDAF1FA" w14:textId="77777777" w:rsidR="005C6A69" w:rsidRPr="00AB66AE" w:rsidRDefault="005C6A69" w:rsidP="005C6A69">
      <w:pPr>
        <w:spacing w:after="0" w:line="240" w:lineRule="auto"/>
        <w:jc w:val="both"/>
        <w:rPr>
          <w:rFonts w:ascii="Century Gothic" w:hAnsi="Century Gothic"/>
          <w:sz w:val="20"/>
          <w:szCs w:val="20"/>
        </w:rPr>
      </w:pPr>
    </w:p>
    <w:p w14:paraId="0981C1F1" w14:textId="77777777" w:rsidR="005C6A69" w:rsidRPr="00AB66AE" w:rsidRDefault="005C6A69" w:rsidP="005C6A69">
      <w:pPr>
        <w:spacing w:after="0" w:line="240" w:lineRule="auto"/>
        <w:jc w:val="both"/>
        <w:rPr>
          <w:rFonts w:ascii="Century Gothic" w:hAnsi="Century Gothic"/>
          <w:sz w:val="20"/>
          <w:szCs w:val="20"/>
        </w:rPr>
      </w:pPr>
      <w:r w:rsidRPr="00AB66AE">
        <w:rPr>
          <w:rFonts w:ascii="Century Gothic" w:hAnsi="Century Gothic"/>
          <w:sz w:val="20"/>
          <w:szCs w:val="20"/>
        </w:rPr>
        <w:t>This does not prevent a customer from exercising any rights they may have to refer the matter to FOS.</w:t>
      </w:r>
    </w:p>
    <w:p w14:paraId="51F9DDEB" w14:textId="77777777" w:rsidR="005C6A69" w:rsidRPr="00AB66AE" w:rsidRDefault="005C6A69" w:rsidP="005C6A69">
      <w:pPr>
        <w:spacing w:after="0" w:line="240" w:lineRule="auto"/>
        <w:jc w:val="both"/>
        <w:rPr>
          <w:rFonts w:ascii="Century Gothic" w:hAnsi="Century Gothic"/>
          <w:sz w:val="20"/>
          <w:szCs w:val="20"/>
        </w:rPr>
      </w:pPr>
    </w:p>
    <w:p w14:paraId="79C35004" w14:textId="77777777" w:rsidR="005C6A69" w:rsidRPr="00AB66AE" w:rsidRDefault="005C6A69" w:rsidP="005C6A69">
      <w:pPr>
        <w:spacing w:after="0" w:line="240" w:lineRule="auto"/>
        <w:jc w:val="both"/>
        <w:rPr>
          <w:rFonts w:ascii="Century Gothic" w:hAnsi="Century Gothic"/>
          <w:sz w:val="20"/>
          <w:szCs w:val="20"/>
        </w:rPr>
      </w:pPr>
      <w:r w:rsidRPr="00AB66AE">
        <w:rPr>
          <w:rFonts w:ascii="Century Gothic" w:hAnsi="Century Gothic"/>
          <w:sz w:val="20"/>
          <w:szCs w:val="20"/>
        </w:rPr>
        <w:t>Our final response must include:</w:t>
      </w:r>
    </w:p>
    <w:p w14:paraId="54E1ACE0" w14:textId="65972114" w:rsidR="005C6A69" w:rsidRPr="00AB66AE" w:rsidRDefault="005C6A69" w:rsidP="005C6A69">
      <w:pPr>
        <w:pStyle w:val="ListParagraph"/>
        <w:numPr>
          <w:ilvl w:val="0"/>
          <w:numId w:val="6"/>
        </w:numPr>
        <w:spacing w:after="0" w:line="240" w:lineRule="auto"/>
        <w:jc w:val="both"/>
        <w:rPr>
          <w:rFonts w:ascii="Century Gothic" w:hAnsi="Century Gothic"/>
          <w:sz w:val="20"/>
          <w:szCs w:val="20"/>
        </w:rPr>
      </w:pPr>
      <w:r w:rsidRPr="00AB66AE">
        <w:rPr>
          <w:rFonts w:ascii="Century Gothic" w:hAnsi="Century Gothic"/>
          <w:sz w:val="20"/>
          <w:szCs w:val="20"/>
        </w:rPr>
        <w:t>If we accept the complaint and, where appropriate, offers redress or remedial action</w:t>
      </w:r>
      <w:r w:rsidR="0000098D">
        <w:rPr>
          <w:rFonts w:ascii="Century Gothic" w:hAnsi="Century Gothic"/>
          <w:sz w:val="20"/>
          <w:szCs w:val="20"/>
        </w:rPr>
        <w:t xml:space="preserve">, including full details of the remedial work to be carried out to </w:t>
      </w:r>
      <w:r w:rsidR="00940317">
        <w:rPr>
          <w:rFonts w:ascii="Century Gothic" w:hAnsi="Century Gothic"/>
          <w:sz w:val="20"/>
          <w:szCs w:val="20"/>
        </w:rPr>
        <w:t xml:space="preserve">a </w:t>
      </w:r>
      <w:r w:rsidR="006B3BAE">
        <w:rPr>
          <w:rFonts w:ascii="Century Gothic" w:hAnsi="Century Gothic"/>
          <w:sz w:val="20"/>
          <w:szCs w:val="20"/>
        </w:rPr>
        <w:t>customer’s</w:t>
      </w:r>
      <w:r w:rsidR="0000098D">
        <w:rPr>
          <w:rFonts w:ascii="Century Gothic" w:hAnsi="Century Gothic"/>
          <w:sz w:val="20"/>
          <w:szCs w:val="20"/>
        </w:rPr>
        <w:t xml:space="preserve"> property</w:t>
      </w:r>
      <w:r w:rsidR="00AB49C3">
        <w:rPr>
          <w:rFonts w:ascii="Century Gothic" w:hAnsi="Century Gothic"/>
          <w:sz w:val="20"/>
          <w:szCs w:val="20"/>
        </w:rPr>
        <w:t xml:space="preserve">, </w:t>
      </w:r>
      <w:r w:rsidR="00416F04">
        <w:rPr>
          <w:rFonts w:ascii="Century Gothic" w:hAnsi="Century Gothic"/>
          <w:sz w:val="20"/>
          <w:szCs w:val="20"/>
        </w:rPr>
        <w:t>and how we will provide a remedial satisfaction note to provide evidence of the work</w:t>
      </w:r>
      <w:r w:rsidR="00744431">
        <w:rPr>
          <w:rFonts w:ascii="Century Gothic" w:hAnsi="Century Gothic"/>
          <w:sz w:val="20"/>
          <w:szCs w:val="20"/>
        </w:rPr>
        <w:t xml:space="preserve"> required and your signed satisfaction on our </w:t>
      </w:r>
      <w:proofErr w:type="gramStart"/>
      <w:r w:rsidR="00744431">
        <w:rPr>
          <w:rFonts w:ascii="Century Gothic" w:hAnsi="Century Gothic"/>
          <w:sz w:val="20"/>
          <w:szCs w:val="20"/>
        </w:rPr>
        <w:t>firms</w:t>
      </w:r>
      <w:proofErr w:type="gramEnd"/>
      <w:r w:rsidR="00744431">
        <w:rPr>
          <w:rFonts w:ascii="Century Gothic" w:hAnsi="Century Gothic"/>
          <w:sz w:val="20"/>
          <w:szCs w:val="20"/>
        </w:rPr>
        <w:t xml:space="preserve"> remedial satisfaction note</w:t>
      </w:r>
    </w:p>
    <w:p w14:paraId="70B1FE4A" w14:textId="77777777" w:rsidR="005C6A69" w:rsidRPr="00AB66AE" w:rsidRDefault="005C6A69" w:rsidP="005C6A69">
      <w:pPr>
        <w:pStyle w:val="ListParagraph"/>
        <w:numPr>
          <w:ilvl w:val="0"/>
          <w:numId w:val="6"/>
        </w:numPr>
        <w:spacing w:after="0" w:line="240" w:lineRule="auto"/>
        <w:jc w:val="both"/>
        <w:rPr>
          <w:rFonts w:ascii="Century Gothic" w:hAnsi="Century Gothic"/>
          <w:sz w:val="20"/>
          <w:szCs w:val="20"/>
        </w:rPr>
      </w:pPr>
      <w:r w:rsidRPr="00AB66AE">
        <w:rPr>
          <w:rFonts w:ascii="Century Gothic" w:hAnsi="Century Gothic"/>
          <w:sz w:val="20"/>
          <w:szCs w:val="20"/>
        </w:rPr>
        <w:t xml:space="preserve">Offers redress or remedial action without accepting the </w:t>
      </w:r>
      <w:proofErr w:type="gramStart"/>
      <w:r w:rsidRPr="00AB66AE">
        <w:rPr>
          <w:rFonts w:ascii="Century Gothic" w:hAnsi="Century Gothic"/>
          <w:sz w:val="20"/>
          <w:szCs w:val="20"/>
        </w:rPr>
        <w:t>complaint</w:t>
      </w:r>
      <w:proofErr w:type="gramEnd"/>
      <w:r w:rsidRPr="00AB66AE">
        <w:rPr>
          <w:rFonts w:ascii="Century Gothic" w:hAnsi="Century Gothic"/>
          <w:sz w:val="20"/>
          <w:szCs w:val="20"/>
        </w:rPr>
        <w:t xml:space="preserve"> </w:t>
      </w:r>
    </w:p>
    <w:p w14:paraId="777552D1" w14:textId="77777777" w:rsidR="005C6A69" w:rsidRPr="00AB66AE" w:rsidRDefault="005C6A69" w:rsidP="005C6A69">
      <w:pPr>
        <w:pStyle w:val="ListParagraph"/>
        <w:numPr>
          <w:ilvl w:val="0"/>
          <w:numId w:val="6"/>
        </w:numPr>
        <w:spacing w:after="0" w:line="240" w:lineRule="auto"/>
        <w:jc w:val="both"/>
        <w:rPr>
          <w:rFonts w:ascii="Century Gothic" w:hAnsi="Century Gothic"/>
          <w:sz w:val="20"/>
          <w:szCs w:val="20"/>
        </w:rPr>
      </w:pPr>
      <w:r w:rsidRPr="00AB66AE">
        <w:rPr>
          <w:rFonts w:ascii="Century Gothic" w:hAnsi="Century Gothic"/>
          <w:sz w:val="20"/>
          <w:szCs w:val="20"/>
        </w:rPr>
        <w:t xml:space="preserve">Reject the complaint and we will give our reasons for doing </w:t>
      </w:r>
      <w:proofErr w:type="gramStart"/>
      <w:r w:rsidRPr="00AB66AE">
        <w:rPr>
          <w:rFonts w:ascii="Century Gothic" w:hAnsi="Century Gothic"/>
          <w:sz w:val="20"/>
          <w:szCs w:val="20"/>
        </w:rPr>
        <w:t>so</w:t>
      </w:r>
      <w:proofErr w:type="gramEnd"/>
    </w:p>
    <w:p w14:paraId="6AF71887" w14:textId="77777777" w:rsidR="005C6A69" w:rsidRPr="00AB66AE" w:rsidRDefault="005C6A69" w:rsidP="005C6A69">
      <w:pPr>
        <w:pStyle w:val="ListParagraph"/>
        <w:numPr>
          <w:ilvl w:val="0"/>
          <w:numId w:val="6"/>
        </w:numPr>
        <w:spacing w:after="0" w:line="240" w:lineRule="auto"/>
        <w:jc w:val="both"/>
        <w:rPr>
          <w:rFonts w:ascii="Century Gothic" w:hAnsi="Century Gothic"/>
          <w:sz w:val="20"/>
          <w:szCs w:val="20"/>
        </w:rPr>
      </w:pPr>
      <w:r w:rsidRPr="00AB66AE">
        <w:rPr>
          <w:rFonts w:ascii="Century Gothic" w:hAnsi="Century Gothic"/>
          <w:sz w:val="20"/>
          <w:szCs w:val="20"/>
        </w:rPr>
        <w:t>Provide our customers with a copy of FOS standard explanatory leaflet and the contact details including full postal address, phone number, email, and a link to their online complaint form.</w:t>
      </w:r>
    </w:p>
    <w:p w14:paraId="2474F5F2" w14:textId="77777777" w:rsidR="005C6A69" w:rsidRPr="00AB66AE" w:rsidRDefault="005C6A69" w:rsidP="005C6A69">
      <w:pPr>
        <w:spacing w:after="0" w:line="240" w:lineRule="auto"/>
        <w:jc w:val="both"/>
        <w:rPr>
          <w:rFonts w:ascii="Century Gothic" w:hAnsi="Century Gothic"/>
          <w:sz w:val="20"/>
          <w:szCs w:val="20"/>
        </w:rPr>
      </w:pPr>
    </w:p>
    <w:p w14:paraId="360C04FB" w14:textId="77777777" w:rsidR="005C6A69" w:rsidRDefault="005C6A69" w:rsidP="005C6A69">
      <w:pPr>
        <w:spacing w:after="0" w:line="240" w:lineRule="auto"/>
        <w:jc w:val="both"/>
        <w:rPr>
          <w:rFonts w:ascii="Century Gothic" w:hAnsi="Century Gothic"/>
          <w:sz w:val="20"/>
          <w:szCs w:val="20"/>
        </w:rPr>
      </w:pPr>
      <w:r w:rsidRPr="00AB66AE">
        <w:rPr>
          <w:rFonts w:ascii="Century Gothic" w:hAnsi="Century Gothic"/>
          <w:sz w:val="20"/>
          <w:szCs w:val="20"/>
        </w:rPr>
        <w:t>If the customer remains dissatisfied, they will be informed that they may refer their complaint to FOS.</w:t>
      </w:r>
    </w:p>
    <w:p w14:paraId="6ECCC22E" w14:textId="77777777" w:rsidR="00F12CD8" w:rsidRPr="00AB66AE" w:rsidRDefault="00F12CD8" w:rsidP="00F12CD8">
      <w:pPr>
        <w:spacing w:after="0" w:line="240" w:lineRule="auto"/>
        <w:jc w:val="both"/>
        <w:rPr>
          <w:rFonts w:ascii="Century Gothic" w:hAnsi="Century Gothic"/>
          <w:sz w:val="20"/>
          <w:szCs w:val="20"/>
        </w:rPr>
      </w:pPr>
    </w:p>
    <w:p w14:paraId="40425300" w14:textId="77777777" w:rsidR="00F12CD8" w:rsidRPr="001678F6" w:rsidRDefault="00F12CD8" w:rsidP="00F12CD8">
      <w:pPr>
        <w:spacing w:after="0" w:line="240" w:lineRule="auto"/>
        <w:jc w:val="both"/>
        <w:rPr>
          <w:rFonts w:ascii="Century Gothic" w:hAnsi="Century Gothic"/>
          <w:b/>
          <w:bCs/>
          <w:sz w:val="20"/>
          <w:szCs w:val="20"/>
          <w:u w:val="single"/>
        </w:rPr>
      </w:pPr>
      <w:r w:rsidRPr="001678F6">
        <w:rPr>
          <w:rFonts w:ascii="Century Gothic" w:hAnsi="Century Gothic"/>
          <w:b/>
          <w:bCs/>
          <w:sz w:val="20"/>
          <w:szCs w:val="20"/>
          <w:u w:val="single"/>
        </w:rPr>
        <w:t>FINAL RESPONSE</w:t>
      </w:r>
    </w:p>
    <w:p w14:paraId="78A706A6" w14:textId="77777777" w:rsidR="005E636E" w:rsidRPr="00AB66AE" w:rsidRDefault="005E636E" w:rsidP="00F12CD8">
      <w:pPr>
        <w:spacing w:after="0" w:line="240" w:lineRule="auto"/>
        <w:jc w:val="both"/>
        <w:rPr>
          <w:rFonts w:ascii="Century Gothic" w:hAnsi="Century Gothic"/>
          <w:b/>
          <w:bCs/>
          <w:sz w:val="20"/>
          <w:szCs w:val="20"/>
        </w:rPr>
      </w:pPr>
    </w:p>
    <w:p w14:paraId="4B76FD3E" w14:textId="2FD3C22F"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This will</w:t>
      </w:r>
      <w:r w:rsidR="00272B72">
        <w:rPr>
          <w:rFonts w:ascii="Century Gothic" w:hAnsi="Century Gothic"/>
          <w:sz w:val="20"/>
          <w:szCs w:val="20"/>
        </w:rPr>
        <w:t xml:space="preserve"> be</w:t>
      </w:r>
      <w:r w:rsidR="005567A3">
        <w:rPr>
          <w:rFonts w:ascii="Century Gothic" w:hAnsi="Century Gothic"/>
          <w:sz w:val="20"/>
          <w:szCs w:val="20"/>
        </w:rPr>
        <w:t xml:space="preserve"> a</w:t>
      </w:r>
      <w:r w:rsidR="00272B72">
        <w:rPr>
          <w:rFonts w:ascii="Century Gothic" w:hAnsi="Century Gothic"/>
          <w:sz w:val="20"/>
          <w:szCs w:val="20"/>
        </w:rPr>
        <w:t xml:space="preserve"> written</w:t>
      </w:r>
      <w:r w:rsidR="00556551">
        <w:rPr>
          <w:rFonts w:ascii="Century Gothic" w:hAnsi="Century Gothic"/>
          <w:sz w:val="20"/>
          <w:szCs w:val="20"/>
        </w:rPr>
        <w:t xml:space="preserve"> response and</w:t>
      </w:r>
      <w:r w:rsidRPr="00AB66AE">
        <w:rPr>
          <w:rFonts w:ascii="Century Gothic" w:hAnsi="Century Gothic"/>
          <w:sz w:val="20"/>
          <w:szCs w:val="20"/>
        </w:rPr>
        <w:t xml:space="preserve"> </w:t>
      </w:r>
      <w:r w:rsidR="005567A3">
        <w:rPr>
          <w:rFonts w:ascii="Century Gothic" w:hAnsi="Century Gothic"/>
          <w:sz w:val="20"/>
          <w:szCs w:val="20"/>
        </w:rPr>
        <w:t xml:space="preserve">will </w:t>
      </w:r>
      <w:r w:rsidRPr="00AB66AE">
        <w:rPr>
          <w:rFonts w:ascii="Century Gothic" w:hAnsi="Century Gothic"/>
          <w:sz w:val="20"/>
          <w:szCs w:val="20"/>
        </w:rPr>
        <w:t xml:space="preserve">set out clearly our decision and the reasons for it. If any </w:t>
      </w:r>
      <w:r w:rsidR="00964B25">
        <w:rPr>
          <w:rFonts w:ascii="Century Gothic" w:hAnsi="Century Gothic"/>
          <w:sz w:val="20"/>
          <w:szCs w:val="20"/>
        </w:rPr>
        <w:t>redress</w:t>
      </w:r>
      <w:r w:rsidRPr="00AB66AE">
        <w:rPr>
          <w:rFonts w:ascii="Century Gothic" w:hAnsi="Century Gothic"/>
          <w:sz w:val="20"/>
          <w:szCs w:val="20"/>
        </w:rPr>
        <w:t xml:space="preserve"> is offered a clear method of calculation will be shown.</w:t>
      </w:r>
      <w:r w:rsidR="0001602C">
        <w:rPr>
          <w:rFonts w:ascii="Century Gothic" w:hAnsi="Century Gothic"/>
          <w:sz w:val="20"/>
          <w:szCs w:val="20"/>
        </w:rPr>
        <w:t xml:space="preserve"> We must do this </w:t>
      </w:r>
      <w:r w:rsidR="009C33B8">
        <w:rPr>
          <w:rFonts w:ascii="Century Gothic" w:hAnsi="Century Gothic"/>
          <w:sz w:val="20"/>
          <w:szCs w:val="20"/>
        </w:rPr>
        <w:t xml:space="preserve">within 8-weeks of receipt </w:t>
      </w:r>
      <w:r w:rsidR="00E237D2">
        <w:rPr>
          <w:rFonts w:ascii="Century Gothic" w:hAnsi="Century Gothic"/>
          <w:sz w:val="20"/>
          <w:szCs w:val="20"/>
        </w:rPr>
        <w:t>of your complaint.</w:t>
      </w:r>
    </w:p>
    <w:p w14:paraId="2EDE0FFC" w14:textId="26FF1A83" w:rsidR="00F12CD8" w:rsidRDefault="00F12CD8" w:rsidP="00F12CD8">
      <w:pPr>
        <w:spacing w:after="0" w:line="240" w:lineRule="auto"/>
        <w:jc w:val="both"/>
        <w:rPr>
          <w:rFonts w:ascii="Century Gothic" w:hAnsi="Century Gothic"/>
          <w:sz w:val="20"/>
          <w:szCs w:val="20"/>
        </w:rPr>
      </w:pPr>
    </w:p>
    <w:p w14:paraId="2E6C1525" w14:textId="636B3D82" w:rsidR="00E270E6" w:rsidRDefault="001F6D10" w:rsidP="00E270E6">
      <w:pPr>
        <w:spacing w:after="0" w:line="240" w:lineRule="auto"/>
        <w:jc w:val="both"/>
        <w:rPr>
          <w:rFonts w:ascii="Century Gothic" w:hAnsi="Century Gothic" w:cs="Arial"/>
          <w:color w:val="333333"/>
          <w:sz w:val="20"/>
          <w:szCs w:val="20"/>
          <w:shd w:val="clear" w:color="auto" w:fill="FFFFFF"/>
        </w:rPr>
      </w:pPr>
      <w:r>
        <w:rPr>
          <w:rFonts w:ascii="Century Gothic" w:hAnsi="Century Gothic" w:cs="Arial"/>
          <w:color w:val="333333"/>
          <w:sz w:val="20"/>
          <w:szCs w:val="20"/>
          <w:shd w:val="clear" w:color="auto" w:fill="FFFFFF"/>
        </w:rPr>
        <w:t xml:space="preserve">If in the event of not </w:t>
      </w:r>
      <w:r w:rsidR="00864F01">
        <w:rPr>
          <w:rFonts w:ascii="Century Gothic" w:hAnsi="Century Gothic" w:cs="Arial"/>
          <w:color w:val="333333"/>
          <w:sz w:val="20"/>
          <w:szCs w:val="20"/>
          <w:shd w:val="clear" w:color="auto" w:fill="FFFFFF"/>
        </w:rPr>
        <w:t>concluding your complaint w</w:t>
      </w:r>
      <w:r w:rsidR="00E270E6">
        <w:rPr>
          <w:rFonts w:ascii="Century Gothic" w:hAnsi="Century Gothic" w:cs="Arial"/>
          <w:color w:val="333333"/>
          <w:sz w:val="20"/>
          <w:szCs w:val="20"/>
          <w:shd w:val="clear" w:color="auto" w:fill="FFFFFF"/>
        </w:rPr>
        <w:t>e will explain</w:t>
      </w:r>
      <w:r w:rsidR="00E270E6" w:rsidRPr="00870673">
        <w:rPr>
          <w:rFonts w:ascii="Century Gothic" w:hAnsi="Century Gothic" w:cs="Arial"/>
          <w:color w:val="333333"/>
          <w:sz w:val="20"/>
          <w:szCs w:val="20"/>
          <w:shd w:val="clear" w:color="auto" w:fill="FFFFFF"/>
        </w:rPr>
        <w:t xml:space="preserve"> why </w:t>
      </w:r>
      <w:r w:rsidR="009C59F1">
        <w:rPr>
          <w:rFonts w:ascii="Century Gothic" w:hAnsi="Century Gothic" w:cs="Arial"/>
          <w:color w:val="333333"/>
          <w:sz w:val="20"/>
          <w:szCs w:val="20"/>
          <w:shd w:val="clear" w:color="auto" w:fill="FFFFFF"/>
        </w:rPr>
        <w:t>if we are</w:t>
      </w:r>
      <w:r w:rsidR="00E270E6" w:rsidRPr="00870673">
        <w:rPr>
          <w:rFonts w:ascii="Century Gothic" w:hAnsi="Century Gothic" w:cs="Arial"/>
          <w:color w:val="333333"/>
          <w:sz w:val="20"/>
          <w:szCs w:val="20"/>
          <w:shd w:val="clear" w:color="auto" w:fill="FFFFFF"/>
        </w:rPr>
        <w:t xml:space="preserve"> not in a position to make a </w:t>
      </w:r>
      <w:hyperlink r:id="rId8" w:history="1">
        <w:r w:rsidR="00E270E6" w:rsidRPr="009C59F1">
          <w:rPr>
            <w:rFonts w:ascii="Century Gothic" w:hAnsi="Century Gothic" w:cs="Arial"/>
            <w:i/>
            <w:iCs/>
            <w:sz w:val="20"/>
            <w:szCs w:val="20"/>
            <w:bdr w:val="none" w:sz="0" w:space="0" w:color="auto" w:frame="1"/>
            <w:shd w:val="clear" w:color="auto" w:fill="FFFFFF"/>
          </w:rPr>
          <w:t>final response</w:t>
        </w:r>
      </w:hyperlink>
      <w:r w:rsidR="00E270E6" w:rsidRPr="00870673">
        <w:rPr>
          <w:rFonts w:ascii="Century Gothic" w:hAnsi="Century Gothic" w:cs="Arial"/>
          <w:color w:val="333333"/>
          <w:sz w:val="20"/>
          <w:szCs w:val="20"/>
          <w:shd w:val="clear" w:color="auto" w:fill="FFFFFF"/>
        </w:rPr>
        <w:t xml:space="preserve"> and indicate when </w:t>
      </w:r>
      <w:r w:rsidR="00EC146E">
        <w:rPr>
          <w:rFonts w:ascii="Century Gothic" w:hAnsi="Century Gothic" w:cs="Arial"/>
          <w:color w:val="333333"/>
          <w:sz w:val="20"/>
          <w:szCs w:val="20"/>
          <w:shd w:val="clear" w:color="auto" w:fill="FFFFFF"/>
        </w:rPr>
        <w:t>we</w:t>
      </w:r>
      <w:r w:rsidR="00E270E6" w:rsidRPr="00870673">
        <w:rPr>
          <w:rFonts w:ascii="Century Gothic" w:hAnsi="Century Gothic" w:cs="Arial"/>
          <w:color w:val="333333"/>
          <w:sz w:val="20"/>
          <w:szCs w:val="20"/>
          <w:shd w:val="clear" w:color="auto" w:fill="FFFFFF"/>
        </w:rPr>
        <w:t xml:space="preserve"> expect to be able to provide one</w:t>
      </w:r>
      <w:r w:rsidR="00EC146E">
        <w:rPr>
          <w:rFonts w:ascii="Century Gothic" w:hAnsi="Century Gothic" w:cs="Arial"/>
          <w:color w:val="333333"/>
          <w:sz w:val="20"/>
          <w:szCs w:val="20"/>
          <w:shd w:val="clear" w:color="auto" w:fill="FFFFFF"/>
        </w:rPr>
        <w:t xml:space="preserve"> to you</w:t>
      </w:r>
      <w:r w:rsidR="004B58AA">
        <w:rPr>
          <w:rFonts w:ascii="Century Gothic" w:hAnsi="Century Gothic" w:cs="Arial"/>
          <w:color w:val="333333"/>
          <w:sz w:val="20"/>
          <w:szCs w:val="20"/>
          <w:shd w:val="clear" w:color="auto" w:fill="FFFFFF"/>
        </w:rPr>
        <w:t xml:space="preserve"> and include the following:</w:t>
      </w:r>
    </w:p>
    <w:p w14:paraId="0116C849" w14:textId="620E3777" w:rsidR="00BE0B5B" w:rsidRDefault="00BE0B5B" w:rsidP="00E270E6">
      <w:pPr>
        <w:spacing w:after="0" w:line="240" w:lineRule="auto"/>
        <w:jc w:val="both"/>
        <w:rPr>
          <w:rFonts w:ascii="Century Gothic" w:hAnsi="Century Gothic" w:cs="Arial"/>
          <w:color w:val="333333"/>
          <w:sz w:val="20"/>
          <w:szCs w:val="20"/>
          <w:shd w:val="clear" w:color="auto" w:fill="FFFFFF"/>
        </w:rPr>
      </w:pPr>
    </w:p>
    <w:p w14:paraId="0564F1EF" w14:textId="24237D05" w:rsidR="00BE0B5B" w:rsidRPr="00BE0B5B" w:rsidRDefault="00BE0B5B" w:rsidP="00BE0B5B">
      <w:pPr>
        <w:numPr>
          <w:ilvl w:val="0"/>
          <w:numId w:val="32"/>
        </w:numPr>
        <w:shd w:val="clear" w:color="auto" w:fill="FFFFFF"/>
        <w:spacing w:after="0" w:line="240" w:lineRule="auto"/>
        <w:ind w:left="1020"/>
        <w:textAlignment w:val="baseline"/>
        <w:rPr>
          <w:rFonts w:ascii="Century Gothic" w:eastAsia="Times New Roman" w:hAnsi="Century Gothic" w:cs="Arial"/>
          <w:sz w:val="20"/>
          <w:szCs w:val="20"/>
          <w:lang w:eastAsia="en-GB"/>
        </w:rPr>
      </w:pPr>
      <w:r w:rsidRPr="00BE0B5B">
        <w:rPr>
          <w:rFonts w:ascii="Century Gothic" w:eastAsia="Times New Roman" w:hAnsi="Century Gothic" w:cs="Arial"/>
          <w:sz w:val="20"/>
          <w:szCs w:val="20"/>
          <w:lang w:eastAsia="en-GB"/>
        </w:rPr>
        <w:t xml:space="preserve">informs </w:t>
      </w:r>
      <w:r w:rsidR="00D91199">
        <w:rPr>
          <w:rFonts w:ascii="Century Gothic" w:eastAsia="Times New Roman" w:hAnsi="Century Gothic" w:cs="Arial"/>
          <w:sz w:val="20"/>
          <w:szCs w:val="20"/>
          <w:lang w:eastAsia="en-GB"/>
        </w:rPr>
        <w:t>you the complain</w:t>
      </w:r>
      <w:r w:rsidR="001E56A8">
        <w:rPr>
          <w:rFonts w:ascii="Century Gothic" w:eastAsia="Times New Roman" w:hAnsi="Century Gothic" w:cs="Arial"/>
          <w:sz w:val="20"/>
          <w:szCs w:val="20"/>
          <w:lang w:eastAsia="en-GB"/>
        </w:rPr>
        <w:t>ant</w:t>
      </w:r>
      <w:r w:rsidRPr="00BE0B5B">
        <w:rPr>
          <w:rFonts w:ascii="Century Gothic" w:eastAsia="Times New Roman" w:hAnsi="Century Gothic" w:cs="Arial"/>
          <w:sz w:val="20"/>
          <w:szCs w:val="20"/>
          <w:lang w:eastAsia="en-GB"/>
        </w:rPr>
        <w:t xml:space="preserve"> that </w:t>
      </w:r>
      <w:r w:rsidR="001F6D10">
        <w:rPr>
          <w:rFonts w:ascii="Century Gothic" w:eastAsia="Times New Roman" w:hAnsi="Century Gothic" w:cs="Arial"/>
          <w:sz w:val="20"/>
          <w:szCs w:val="20"/>
          <w:lang w:eastAsia="en-GB"/>
        </w:rPr>
        <w:t>th</w:t>
      </w:r>
      <w:r w:rsidRPr="00BE0B5B">
        <w:rPr>
          <w:rFonts w:ascii="Century Gothic" w:eastAsia="Times New Roman" w:hAnsi="Century Gothic" w:cs="Arial"/>
          <w:sz w:val="20"/>
          <w:szCs w:val="20"/>
          <w:lang w:eastAsia="en-GB"/>
        </w:rPr>
        <w:t>e</w:t>
      </w:r>
      <w:r w:rsidR="001F6D10">
        <w:rPr>
          <w:rFonts w:ascii="Century Gothic" w:eastAsia="Times New Roman" w:hAnsi="Century Gothic" w:cs="Arial"/>
          <w:sz w:val="20"/>
          <w:szCs w:val="20"/>
          <w:lang w:eastAsia="en-GB"/>
        </w:rPr>
        <w:t>y</w:t>
      </w:r>
      <w:r w:rsidRPr="00BE0B5B">
        <w:rPr>
          <w:rFonts w:ascii="Century Gothic" w:eastAsia="Times New Roman" w:hAnsi="Century Gothic" w:cs="Arial"/>
          <w:sz w:val="20"/>
          <w:szCs w:val="20"/>
          <w:lang w:eastAsia="en-GB"/>
        </w:rPr>
        <w:t xml:space="preserve"> may now refer the </w:t>
      </w:r>
      <w:hyperlink r:id="rId9" w:history="1">
        <w:r w:rsidRPr="00BE0B5B">
          <w:rPr>
            <w:rFonts w:ascii="Century Gothic" w:eastAsia="Times New Roman" w:hAnsi="Century Gothic" w:cs="Arial"/>
            <w:i/>
            <w:iCs/>
            <w:sz w:val="20"/>
            <w:szCs w:val="20"/>
            <w:bdr w:val="none" w:sz="0" w:space="0" w:color="auto" w:frame="1"/>
            <w:lang w:eastAsia="en-GB"/>
          </w:rPr>
          <w:t>complaint</w:t>
        </w:r>
      </w:hyperlink>
      <w:r w:rsidRPr="00BE0B5B">
        <w:rPr>
          <w:rFonts w:ascii="Century Gothic" w:eastAsia="Times New Roman" w:hAnsi="Century Gothic" w:cs="Arial"/>
          <w:sz w:val="20"/>
          <w:szCs w:val="20"/>
          <w:lang w:eastAsia="en-GB"/>
        </w:rPr>
        <w:t> to the </w:t>
      </w:r>
      <w:hyperlink r:id="rId10" w:history="1">
        <w:r w:rsidRPr="00BE0B5B">
          <w:rPr>
            <w:rFonts w:ascii="Century Gothic" w:eastAsia="Times New Roman" w:hAnsi="Century Gothic" w:cs="Arial"/>
            <w:i/>
            <w:iCs/>
            <w:sz w:val="20"/>
            <w:szCs w:val="20"/>
            <w:bdr w:val="none" w:sz="0" w:space="0" w:color="auto" w:frame="1"/>
            <w:lang w:eastAsia="en-GB"/>
          </w:rPr>
          <w:t>Financial Ombudsman Service</w:t>
        </w:r>
      </w:hyperlink>
      <w:r w:rsidRPr="00BE0B5B">
        <w:rPr>
          <w:rFonts w:ascii="Century Gothic" w:eastAsia="Times New Roman" w:hAnsi="Century Gothic" w:cs="Arial"/>
          <w:sz w:val="20"/>
          <w:szCs w:val="20"/>
          <w:lang w:eastAsia="en-GB"/>
        </w:rPr>
        <w:t>;</w:t>
      </w:r>
    </w:p>
    <w:p w14:paraId="3EF50962" w14:textId="17F9312A" w:rsidR="00D91199" w:rsidRDefault="00D91199" w:rsidP="001E56A8">
      <w:pPr>
        <w:shd w:val="clear" w:color="auto" w:fill="FFFFFF"/>
        <w:spacing w:after="0" w:line="240" w:lineRule="auto"/>
        <w:ind w:left="1020"/>
        <w:textAlignment w:val="baseline"/>
        <w:rPr>
          <w:rFonts w:ascii="Century Gothic" w:eastAsia="Times New Roman" w:hAnsi="Century Gothic" w:cs="Arial"/>
          <w:sz w:val="20"/>
          <w:szCs w:val="20"/>
          <w:lang w:eastAsia="en-GB"/>
        </w:rPr>
      </w:pPr>
    </w:p>
    <w:p w14:paraId="3F9E52BB" w14:textId="399D39A9" w:rsidR="00BE0B5B" w:rsidRDefault="00BE0B5B" w:rsidP="008C76BF">
      <w:pPr>
        <w:numPr>
          <w:ilvl w:val="0"/>
          <w:numId w:val="32"/>
        </w:numPr>
        <w:shd w:val="clear" w:color="auto" w:fill="FFFFFF"/>
        <w:spacing w:after="0" w:line="240" w:lineRule="auto"/>
        <w:ind w:left="1020"/>
        <w:textAlignment w:val="baseline"/>
        <w:rPr>
          <w:rFonts w:ascii="Century Gothic" w:eastAsia="Times New Roman" w:hAnsi="Century Gothic" w:cs="Arial"/>
          <w:sz w:val="20"/>
          <w:szCs w:val="20"/>
          <w:lang w:eastAsia="en-GB"/>
        </w:rPr>
      </w:pPr>
      <w:r w:rsidRPr="00BE0B5B">
        <w:rPr>
          <w:rFonts w:ascii="Century Gothic" w:eastAsia="Times New Roman" w:hAnsi="Century Gothic" w:cs="Arial"/>
          <w:sz w:val="20"/>
          <w:szCs w:val="20"/>
          <w:lang w:eastAsia="en-GB"/>
        </w:rPr>
        <w:t xml:space="preserve">indicates whether or not </w:t>
      </w:r>
      <w:r w:rsidR="001E56A8">
        <w:rPr>
          <w:rFonts w:ascii="Century Gothic" w:eastAsia="Times New Roman" w:hAnsi="Century Gothic" w:cs="Arial"/>
          <w:sz w:val="20"/>
          <w:szCs w:val="20"/>
          <w:lang w:eastAsia="en-GB"/>
        </w:rPr>
        <w:t>you the</w:t>
      </w:r>
      <w:r w:rsidRPr="00BE0B5B">
        <w:rPr>
          <w:rFonts w:ascii="Century Gothic" w:eastAsia="Times New Roman" w:hAnsi="Century Gothic" w:cs="Arial"/>
          <w:sz w:val="20"/>
          <w:szCs w:val="20"/>
          <w:lang w:eastAsia="en-GB"/>
        </w:rPr>
        <w:t> </w:t>
      </w:r>
      <w:hyperlink r:id="rId11" w:history="1">
        <w:r w:rsidRPr="00BE0B5B">
          <w:rPr>
            <w:rFonts w:ascii="Century Gothic" w:eastAsia="Times New Roman" w:hAnsi="Century Gothic" w:cs="Arial"/>
            <w:i/>
            <w:iCs/>
            <w:sz w:val="20"/>
            <w:szCs w:val="20"/>
            <w:bdr w:val="none" w:sz="0" w:space="0" w:color="auto" w:frame="1"/>
            <w:lang w:eastAsia="en-GB"/>
          </w:rPr>
          <w:t>respondent</w:t>
        </w:r>
      </w:hyperlink>
      <w:r w:rsidRPr="00BE0B5B">
        <w:rPr>
          <w:rFonts w:ascii="Century Gothic" w:eastAsia="Times New Roman" w:hAnsi="Century Gothic" w:cs="Arial"/>
          <w:sz w:val="20"/>
          <w:szCs w:val="20"/>
          <w:lang w:eastAsia="en-GB"/>
        </w:rPr>
        <w:t> consents to waive the relevant time limits in </w:t>
      </w:r>
      <w:hyperlink r:id="rId12" w:anchor="D471" w:history="1">
        <w:r w:rsidRPr="00BE0B5B">
          <w:rPr>
            <w:rFonts w:ascii="Century Gothic" w:eastAsia="Times New Roman" w:hAnsi="Century Gothic" w:cs="Arial"/>
            <w:i/>
            <w:iCs/>
            <w:sz w:val="20"/>
            <w:szCs w:val="20"/>
            <w:u w:val="single"/>
            <w:bdr w:val="none" w:sz="0" w:space="0" w:color="auto" w:frame="1"/>
            <w:lang w:eastAsia="en-GB"/>
          </w:rPr>
          <w:t>DISP 2.8.2 R</w:t>
        </w:r>
      </w:hyperlink>
      <w:r w:rsidRPr="00BE0B5B">
        <w:rPr>
          <w:rFonts w:ascii="Century Gothic" w:eastAsia="Times New Roman" w:hAnsi="Century Gothic" w:cs="Arial"/>
          <w:sz w:val="20"/>
          <w:szCs w:val="20"/>
          <w:lang w:eastAsia="en-GB"/>
        </w:rPr>
        <w:t> or </w:t>
      </w:r>
      <w:hyperlink r:id="rId13" w:anchor="D487" w:history="1">
        <w:r w:rsidRPr="00BE0B5B">
          <w:rPr>
            <w:rFonts w:ascii="Century Gothic" w:eastAsia="Times New Roman" w:hAnsi="Century Gothic" w:cs="Arial"/>
            <w:i/>
            <w:iCs/>
            <w:sz w:val="20"/>
            <w:szCs w:val="20"/>
            <w:u w:val="single"/>
            <w:bdr w:val="none" w:sz="0" w:space="0" w:color="auto" w:frame="1"/>
            <w:lang w:eastAsia="en-GB"/>
          </w:rPr>
          <w:t>DISP 2.8.7 R</w:t>
        </w:r>
      </w:hyperlink>
      <w:r w:rsidRPr="00BE0B5B">
        <w:rPr>
          <w:rFonts w:ascii="Century Gothic" w:eastAsia="Times New Roman" w:hAnsi="Century Gothic" w:cs="Arial"/>
          <w:sz w:val="20"/>
          <w:szCs w:val="20"/>
          <w:lang w:eastAsia="en-GB"/>
        </w:rPr>
        <w:t> </w:t>
      </w:r>
      <w:r w:rsidR="00D854E3">
        <w:rPr>
          <w:rFonts w:ascii="Century Gothic" w:eastAsia="Times New Roman" w:hAnsi="Century Gothic" w:cs="Arial"/>
          <w:sz w:val="20"/>
          <w:szCs w:val="20"/>
          <w:lang w:eastAsia="en-GB"/>
        </w:rPr>
        <w:t xml:space="preserve"> for example </w:t>
      </w:r>
      <w:r w:rsidR="00652307">
        <w:rPr>
          <w:rFonts w:ascii="Century Gothic" w:eastAsia="Times New Roman" w:hAnsi="Century Gothic" w:cs="Arial"/>
          <w:sz w:val="20"/>
          <w:szCs w:val="20"/>
          <w:lang w:eastAsia="en-GB"/>
        </w:rPr>
        <w:t>w</w:t>
      </w:r>
      <w:r w:rsidRPr="00BE0B5B">
        <w:rPr>
          <w:rFonts w:ascii="Century Gothic" w:eastAsia="Times New Roman" w:hAnsi="Century Gothic" w:cs="Arial"/>
          <w:sz w:val="20"/>
          <w:szCs w:val="20"/>
          <w:lang w:eastAsia="en-GB"/>
        </w:rPr>
        <w:t>as the complaint referred to the Financial Ombudsman Service in time</w:t>
      </w:r>
      <w:r w:rsidR="00652307">
        <w:rPr>
          <w:rFonts w:ascii="Century Gothic" w:eastAsia="Times New Roman" w:hAnsi="Century Gothic" w:cs="Arial"/>
          <w:sz w:val="20"/>
          <w:szCs w:val="20"/>
          <w:lang w:eastAsia="en-GB"/>
        </w:rPr>
        <w:t>,</w:t>
      </w:r>
      <w:r w:rsidRPr="00BE0B5B">
        <w:rPr>
          <w:rFonts w:ascii="Century Gothic" w:eastAsia="Times New Roman" w:hAnsi="Century Gothic" w:cs="Arial"/>
          <w:sz w:val="20"/>
          <w:szCs w:val="20"/>
          <w:lang w:eastAsia="en-GB"/>
        </w:rPr>
        <w:t xml:space="preserve"> if it becomes apparent that the complaint has been made or is referred outside those time limits;</w:t>
      </w:r>
    </w:p>
    <w:p w14:paraId="5DA3B264" w14:textId="77777777" w:rsidR="00EA5956" w:rsidRPr="00BE0B5B" w:rsidRDefault="00EA5956" w:rsidP="00EA5956">
      <w:pPr>
        <w:shd w:val="clear" w:color="auto" w:fill="FFFFFF"/>
        <w:spacing w:after="0" w:line="240" w:lineRule="auto"/>
        <w:textAlignment w:val="baseline"/>
        <w:rPr>
          <w:rFonts w:ascii="Century Gothic" w:eastAsia="Times New Roman" w:hAnsi="Century Gothic" w:cs="Arial"/>
          <w:sz w:val="20"/>
          <w:szCs w:val="20"/>
          <w:lang w:eastAsia="en-GB"/>
        </w:rPr>
      </w:pPr>
    </w:p>
    <w:p w14:paraId="10124A4B" w14:textId="19A715C5" w:rsidR="00BE0B5B" w:rsidRDefault="00BE0B5B" w:rsidP="00C35D9D">
      <w:pPr>
        <w:numPr>
          <w:ilvl w:val="0"/>
          <w:numId w:val="32"/>
        </w:numPr>
        <w:shd w:val="clear" w:color="auto" w:fill="FFFFFF"/>
        <w:spacing w:after="0" w:line="240" w:lineRule="auto"/>
        <w:ind w:left="1020"/>
        <w:textAlignment w:val="baseline"/>
        <w:rPr>
          <w:rFonts w:ascii="Century Gothic" w:eastAsia="Times New Roman" w:hAnsi="Century Gothic" w:cs="Arial"/>
          <w:sz w:val="20"/>
          <w:szCs w:val="20"/>
          <w:lang w:eastAsia="en-GB"/>
        </w:rPr>
      </w:pPr>
      <w:bookmarkStart w:id="8" w:name="DES300"/>
      <w:bookmarkEnd w:id="8"/>
      <w:r w:rsidRPr="00BE0B5B">
        <w:rPr>
          <w:rFonts w:ascii="Century Gothic" w:eastAsia="Times New Roman" w:hAnsi="Century Gothic" w:cs="Arial"/>
          <w:sz w:val="20"/>
          <w:szCs w:val="20"/>
          <w:lang w:eastAsia="en-GB"/>
        </w:rPr>
        <w:t>encloses a copy of the </w:t>
      </w:r>
      <w:hyperlink r:id="rId14" w:history="1">
        <w:r w:rsidRPr="00BE0B5B">
          <w:rPr>
            <w:rFonts w:ascii="Century Gothic" w:eastAsia="Times New Roman" w:hAnsi="Century Gothic" w:cs="Arial"/>
            <w:i/>
            <w:iCs/>
            <w:sz w:val="20"/>
            <w:szCs w:val="20"/>
            <w:bdr w:val="none" w:sz="0" w:space="0" w:color="auto" w:frame="1"/>
            <w:lang w:eastAsia="en-GB"/>
          </w:rPr>
          <w:t>Financial Ombudsman Service</w:t>
        </w:r>
      </w:hyperlink>
      <w:r w:rsidRPr="00BE0B5B">
        <w:rPr>
          <w:rFonts w:ascii="Century Gothic" w:eastAsia="Times New Roman" w:hAnsi="Century Gothic" w:cs="Arial"/>
          <w:sz w:val="20"/>
          <w:szCs w:val="20"/>
          <w:lang w:eastAsia="en-GB"/>
        </w:rPr>
        <w:t> standard explanatory leaflet; and</w:t>
      </w:r>
    </w:p>
    <w:p w14:paraId="39FAE4D5" w14:textId="77777777" w:rsidR="00EA5956" w:rsidRPr="00BE0B5B" w:rsidRDefault="00EA5956" w:rsidP="00EA5956">
      <w:pPr>
        <w:shd w:val="clear" w:color="auto" w:fill="FFFFFF"/>
        <w:spacing w:after="0" w:line="240" w:lineRule="auto"/>
        <w:textAlignment w:val="baseline"/>
        <w:rPr>
          <w:rFonts w:ascii="Century Gothic" w:eastAsia="Times New Roman" w:hAnsi="Century Gothic" w:cs="Arial"/>
          <w:sz w:val="20"/>
          <w:szCs w:val="20"/>
          <w:lang w:eastAsia="en-GB"/>
        </w:rPr>
      </w:pPr>
    </w:p>
    <w:p w14:paraId="54482296" w14:textId="6EED1E0F" w:rsidR="00BE0B5B" w:rsidRPr="00BE0B5B" w:rsidRDefault="00BE0B5B" w:rsidP="00EA5956">
      <w:pPr>
        <w:numPr>
          <w:ilvl w:val="0"/>
          <w:numId w:val="32"/>
        </w:numPr>
        <w:shd w:val="clear" w:color="auto" w:fill="FFFFFF"/>
        <w:spacing w:after="0" w:line="240" w:lineRule="auto"/>
        <w:ind w:left="1020"/>
        <w:textAlignment w:val="baseline"/>
        <w:rPr>
          <w:rFonts w:ascii="Century Gothic" w:eastAsia="Times New Roman" w:hAnsi="Century Gothic" w:cs="Arial"/>
          <w:sz w:val="20"/>
          <w:szCs w:val="20"/>
          <w:lang w:eastAsia="en-GB"/>
        </w:rPr>
      </w:pPr>
      <w:bookmarkStart w:id="9" w:name="DES298"/>
      <w:bookmarkEnd w:id="9"/>
      <w:r w:rsidRPr="00BE0B5B">
        <w:rPr>
          <w:rFonts w:ascii="Century Gothic" w:eastAsia="Times New Roman" w:hAnsi="Century Gothic" w:cs="Arial"/>
          <w:sz w:val="20"/>
          <w:szCs w:val="20"/>
          <w:lang w:eastAsia="en-GB"/>
        </w:rPr>
        <w:t>provides the website address of the </w:t>
      </w:r>
      <w:hyperlink r:id="rId15" w:history="1">
        <w:r w:rsidRPr="00BE0B5B">
          <w:rPr>
            <w:rFonts w:ascii="Century Gothic" w:eastAsia="Times New Roman" w:hAnsi="Century Gothic" w:cs="Arial"/>
            <w:i/>
            <w:iCs/>
            <w:sz w:val="20"/>
            <w:szCs w:val="20"/>
            <w:bdr w:val="none" w:sz="0" w:space="0" w:color="auto" w:frame="1"/>
            <w:lang w:eastAsia="en-GB"/>
          </w:rPr>
          <w:t>Financial Ombudsman Service</w:t>
        </w:r>
      </w:hyperlink>
      <w:r w:rsidRPr="00BE0B5B">
        <w:rPr>
          <w:rFonts w:ascii="Century Gothic" w:eastAsia="Times New Roman" w:hAnsi="Century Gothic" w:cs="Arial"/>
          <w:sz w:val="20"/>
          <w:szCs w:val="20"/>
          <w:lang w:eastAsia="en-GB"/>
        </w:rPr>
        <w:t>.</w:t>
      </w:r>
    </w:p>
    <w:p w14:paraId="05E1E6E4" w14:textId="77777777" w:rsidR="00BE0B5B" w:rsidRPr="00870673" w:rsidRDefault="00BE0B5B" w:rsidP="00E270E6">
      <w:pPr>
        <w:spacing w:after="0" w:line="240" w:lineRule="auto"/>
        <w:jc w:val="both"/>
        <w:rPr>
          <w:rFonts w:ascii="Century Gothic" w:hAnsi="Century Gothic"/>
          <w:sz w:val="20"/>
          <w:szCs w:val="20"/>
        </w:rPr>
      </w:pPr>
    </w:p>
    <w:p w14:paraId="79FB07ED" w14:textId="77777777" w:rsidR="00E270E6" w:rsidRPr="00AB66AE" w:rsidRDefault="00E270E6" w:rsidP="00F12CD8">
      <w:pPr>
        <w:spacing w:after="0" w:line="240" w:lineRule="auto"/>
        <w:jc w:val="both"/>
        <w:rPr>
          <w:rFonts w:ascii="Century Gothic" w:hAnsi="Century Gothic"/>
          <w:sz w:val="20"/>
          <w:szCs w:val="20"/>
        </w:rPr>
      </w:pPr>
    </w:p>
    <w:p w14:paraId="181815EF" w14:textId="1DF83E66" w:rsidR="00F12CD8" w:rsidRPr="00CB70AE" w:rsidRDefault="00CB70AE" w:rsidP="00F12CD8">
      <w:pPr>
        <w:spacing w:after="0" w:line="240" w:lineRule="auto"/>
        <w:jc w:val="both"/>
        <w:rPr>
          <w:rFonts w:ascii="Century Gothic" w:hAnsi="Century Gothic"/>
          <w:b/>
          <w:bCs/>
          <w:sz w:val="20"/>
          <w:szCs w:val="20"/>
          <w:u w:val="single"/>
        </w:rPr>
      </w:pPr>
      <w:r w:rsidRPr="00CB70AE">
        <w:rPr>
          <w:rFonts w:ascii="Century Gothic" w:hAnsi="Century Gothic"/>
          <w:b/>
          <w:bCs/>
          <w:sz w:val="20"/>
          <w:szCs w:val="20"/>
          <w:u w:val="single"/>
        </w:rPr>
        <w:t>W</w:t>
      </w:r>
      <w:r w:rsidR="00F12CD8" w:rsidRPr="00CB70AE">
        <w:rPr>
          <w:rFonts w:ascii="Century Gothic" w:hAnsi="Century Gothic"/>
          <w:b/>
          <w:bCs/>
          <w:sz w:val="20"/>
          <w:szCs w:val="20"/>
          <w:u w:val="single"/>
        </w:rPr>
        <w:t>e will</w:t>
      </w:r>
      <w:r w:rsidR="005036C5" w:rsidRPr="00CB70AE">
        <w:rPr>
          <w:rFonts w:ascii="Century Gothic" w:hAnsi="Century Gothic"/>
          <w:b/>
          <w:bCs/>
          <w:sz w:val="20"/>
          <w:szCs w:val="20"/>
          <w:u w:val="single"/>
        </w:rPr>
        <w:t xml:space="preserve"> let you know if we</w:t>
      </w:r>
      <w:r w:rsidR="00F12CD8" w:rsidRPr="00CB70AE">
        <w:rPr>
          <w:rFonts w:ascii="Century Gothic" w:hAnsi="Century Gothic"/>
          <w:b/>
          <w:bCs/>
          <w:sz w:val="20"/>
          <w:szCs w:val="20"/>
          <w:u w:val="single"/>
        </w:rPr>
        <w:t>:</w:t>
      </w:r>
    </w:p>
    <w:p w14:paraId="595E8286" w14:textId="19C236AF" w:rsidR="005C1D4B" w:rsidRPr="00CB70AE" w:rsidRDefault="005C1D4B" w:rsidP="00F12CD8">
      <w:pPr>
        <w:spacing w:after="0" w:line="240" w:lineRule="auto"/>
        <w:jc w:val="both"/>
        <w:rPr>
          <w:rFonts w:ascii="Century Gothic" w:hAnsi="Century Gothic"/>
          <w:b/>
          <w:bCs/>
          <w:sz w:val="20"/>
          <w:szCs w:val="20"/>
          <w:u w:val="single"/>
        </w:rPr>
      </w:pPr>
    </w:p>
    <w:p w14:paraId="18CABBC4" w14:textId="4D261791" w:rsidR="005036C5" w:rsidRPr="005036C5" w:rsidRDefault="005036C5" w:rsidP="005036C5">
      <w:pPr>
        <w:numPr>
          <w:ilvl w:val="0"/>
          <w:numId w:val="31"/>
        </w:numPr>
        <w:shd w:val="clear" w:color="auto" w:fill="FFFFFF"/>
        <w:spacing w:after="0" w:line="240" w:lineRule="auto"/>
        <w:ind w:left="1020"/>
        <w:textAlignment w:val="baseline"/>
        <w:rPr>
          <w:rFonts w:ascii="Century Gothic" w:eastAsia="Times New Roman" w:hAnsi="Century Gothic" w:cs="Arial"/>
          <w:color w:val="333333"/>
          <w:sz w:val="20"/>
          <w:szCs w:val="20"/>
          <w:lang w:eastAsia="en-GB"/>
        </w:rPr>
      </w:pPr>
      <w:r w:rsidRPr="005036C5">
        <w:rPr>
          <w:rFonts w:ascii="Century Gothic" w:eastAsia="Times New Roman" w:hAnsi="Century Gothic" w:cs="Arial"/>
          <w:color w:val="333333"/>
          <w:sz w:val="20"/>
          <w:szCs w:val="20"/>
          <w:lang w:eastAsia="en-GB"/>
        </w:rPr>
        <w:t>accept the </w:t>
      </w:r>
      <w:hyperlink r:id="rId16" w:history="1">
        <w:r w:rsidRPr="005036C5">
          <w:rPr>
            <w:rFonts w:ascii="Century Gothic" w:eastAsia="Times New Roman" w:hAnsi="Century Gothic" w:cs="Arial"/>
            <w:i/>
            <w:iCs/>
            <w:sz w:val="20"/>
            <w:szCs w:val="20"/>
            <w:bdr w:val="none" w:sz="0" w:space="0" w:color="auto" w:frame="1"/>
            <w:lang w:eastAsia="en-GB"/>
          </w:rPr>
          <w:t>complaint</w:t>
        </w:r>
      </w:hyperlink>
      <w:r w:rsidRPr="005036C5">
        <w:rPr>
          <w:rFonts w:ascii="Century Gothic" w:eastAsia="Times New Roman" w:hAnsi="Century Gothic" w:cs="Arial"/>
          <w:sz w:val="20"/>
          <w:szCs w:val="20"/>
          <w:lang w:eastAsia="en-GB"/>
        </w:rPr>
        <w:t> </w:t>
      </w:r>
      <w:r w:rsidRPr="005036C5">
        <w:rPr>
          <w:rFonts w:ascii="Century Gothic" w:eastAsia="Times New Roman" w:hAnsi="Century Gothic" w:cs="Arial"/>
          <w:color w:val="333333"/>
          <w:sz w:val="20"/>
          <w:szCs w:val="20"/>
          <w:lang w:eastAsia="en-GB"/>
        </w:rPr>
        <w:t>and, where appropriate, offers redress or remedial action; or</w:t>
      </w:r>
    </w:p>
    <w:p w14:paraId="60BEBD3A" w14:textId="7009B07E" w:rsidR="005036C5" w:rsidRPr="005036C5" w:rsidRDefault="005036C5" w:rsidP="00CB70AE">
      <w:pPr>
        <w:numPr>
          <w:ilvl w:val="0"/>
          <w:numId w:val="31"/>
        </w:numPr>
        <w:shd w:val="clear" w:color="auto" w:fill="FFFFFF"/>
        <w:spacing w:after="0" w:line="240" w:lineRule="auto"/>
        <w:ind w:left="1020"/>
        <w:textAlignment w:val="baseline"/>
        <w:rPr>
          <w:rFonts w:ascii="Century Gothic" w:eastAsia="Times New Roman" w:hAnsi="Century Gothic" w:cs="Arial"/>
          <w:color w:val="333333"/>
          <w:sz w:val="20"/>
          <w:szCs w:val="20"/>
          <w:lang w:eastAsia="en-GB"/>
        </w:rPr>
      </w:pPr>
      <w:bookmarkStart w:id="10" w:name="DES452"/>
      <w:bookmarkEnd w:id="10"/>
      <w:r w:rsidRPr="005036C5">
        <w:rPr>
          <w:rFonts w:ascii="Century Gothic" w:eastAsia="Times New Roman" w:hAnsi="Century Gothic" w:cs="Arial"/>
          <w:color w:val="333333"/>
          <w:sz w:val="20"/>
          <w:szCs w:val="20"/>
          <w:lang w:eastAsia="en-GB"/>
        </w:rPr>
        <w:t>offer redress or remedial</w:t>
      </w:r>
      <w:r w:rsidR="0053579E">
        <w:rPr>
          <w:rFonts w:ascii="Century Gothic" w:eastAsia="Times New Roman" w:hAnsi="Century Gothic" w:cs="Arial"/>
          <w:color w:val="333333"/>
          <w:sz w:val="20"/>
          <w:szCs w:val="20"/>
          <w:lang w:eastAsia="en-GB"/>
        </w:rPr>
        <w:t xml:space="preserve"> or both if appropriate</w:t>
      </w:r>
      <w:r w:rsidR="00851780">
        <w:rPr>
          <w:rFonts w:ascii="Century Gothic" w:eastAsia="Times New Roman" w:hAnsi="Century Gothic" w:cs="Arial"/>
          <w:color w:val="333333"/>
          <w:sz w:val="20"/>
          <w:szCs w:val="20"/>
          <w:lang w:eastAsia="en-GB"/>
        </w:rPr>
        <w:t>,</w:t>
      </w:r>
      <w:r w:rsidRPr="005036C5">
        <w:rPr>
          <w:rFonts w:ascii="Century Gothic" w:eastAsia="Times New Roman" w:hAnsi="Century Gothic" w:cs="Arial"/>
          <w:color w:val="333333"/>
          <w:sz w:val="20"/>
          <w:szCs w:val="20"/>
          <w:lang w:eastAsia="en-GB"/>
        </w:rPr>
        <w:t xml:space="preserve"> </w:t>
      </w:r>
      <w:r w:rsidR="006F6D70">
        <w:rPr>
          <w:rFonts w:ascii="Century Gothic" w:eastAsia="Times New Roman" w:hAnsi="Century Gothic" w:cs="Arial"/>
          <w:color w:val="333333"/>
          <w:sz w:val="20"/>
          <w:szCs w:val="20"/>
          <w:lang w:eastAsia="en-GB"/>
        </w:rPr>
        <w:t xml:space="preserve">what </w:t>
      </w:r>
      <w:r w:rsidR="00D4190E">
        <w:rPr>
          <w:rFonts w:ascii="Century Gothic" w:eastAsia="Times New Roman" w:hAnsi="Century Gothic" w:cs="Arial"/>
          <w:color w:val="333333"/>
          <w:sz w:val="20"/>
          <w:szCs w:val="20"/>
          <w:lang w:eastAsia="en-GB"/>
        </w:rPr>
        <w:t>remedial</w:t>
      </w:r>
      <w:r w:rsidR="006F6D70">
        <w:rPr>
          <w:rFonts w:ascii="Century Gothic" w:eastAsia="Times New Roman" w:hAnsi="Century Gothic" w:cs="Arial"/>
          <w:color w:val="333333"/>
          <w:sz w:val="20"/>
          <w:szCs w:val="20"/>
          <w:lang w:eastAsia="en-GB"/>
        </w:rPr>
        <w:t xml:space="preserve"> action we are taking</w:t>
      </w:r>
      <w:r w:rsidR="00D4190E">
        <w:rPr>
          <w:rFonts w:ascii="Century Gothic" w:eastAsia="Times New Roman" w:hAnsi="Century Gothic" w:cs="Arial"/>
          <w:color w:val="333333"/>
          <w:sz w:val="20"/>
          <w:szCs w:val="20"/>
          <w:lang w:eastAsia="en-GB"/>
        </w:rPr>
        <w:t xml:space="preserve"> for example</w:t>
      </w:r>
      <w:r w:rsidR="00CC736F">
        <w:rPr>
          <w:rFonts w:ascii="Century Gothic" w:eastAsia="Times New Roman" w:hAnsi="Century Gothic" w:cs="Arial"/>
          <w:color w:val="333333"/>
          <w:sz w:val="20"/>
          <w:szCs w:val="20"/>
          <w:lang w:eastAsia="en-GB"/>
        </w:rPr>
        <w:t xml:space="preserve"> </w:t>
      </w:r>
      <w:r w:rsidR="00275A3A">
        <w:rPr>
          <w:rFonts w:ascii="Century Gothic" w:eastAsia="Times New Roman" w:hAnsi="Century Gothic" w:cs="Arial"/>
          <w:color w:val="333333"/>
          <w:sz w:val="20"/>
          <w:szCs w:val="20"/>
          <w:lang w:eastAsia="en-GB"/>
        </w:rPr>
        <w:t>replacing a product</w:t>
      </w:r>
      <w:r w:rsidR="00A53D07">
        <w:rPr>
          <w:rFonts w:ascii="Century Gothic" w:eastAsia="Times New Roman" w:hAnsi="Century Gothic" w:cs="Arial"/>
          <w:color w:val="333333"/>
          <w:sz w:val="20"/>
          <w:szCs w:val="20"/>
          <w:lang w:eastAsia="en-GB"/>
        </w:rPr>
        <w:t xml:space="preserve">, moving products and </w:t>
      </w:r>
      <w:r w:rsidRPr="005036C5">
        <w:rPr>
          <w:rFonts w:ascii="Century Gothic" w:eastAsia="Times New Roman" w:hAnsi="Century Gothic" w:cs="Arial"/>
          <w:color w:val="333333"/>
          <w:sz w:val="20"/>
          <w:szCs w:val="20"/>
          <w:lang w:eastAsia="en-GB"/>
        </w:rPr>
        <w:t>action without accepting the </w:t>
      </w:r>
      <w:hyperlink r:id="rId17" w:history="1">
        <w:r w:rsidRPr="005036C5">
          <w:rPr>
            <w:rFonts w:ascii="Century Gothic" w:eastAsia="Times New Roman" w:hAnsi="Century Gothic" w:cs="Arial"/>
            <w:i/>
            <w:iCs/>
            <w:sz w:val="20"/>
            <w:szCs w:val="20"/>
            <w:bdr w:val="none" w:sz="0" w:space="0" w:color="auto" w:frame="1"/>
            <w:lang w:eastAsia="en-GB"/>
          </w:rPr>
          <w:t>complaint</w:t>
        </w:r>
      </w:hyperlink>
      <w:r w:rsidRPr="005036C5">
        <w:rPr>
          <w:rFonts w:ascii="Century Gothic" w:eastAsia="Times New Roman" w:hAnsi="Century Gothic" w:cs="Arial"/>
          <w:sz w:val="20"/>
          <w:szCs w:val="20"/>
          <w:lang w:eastAsia="en-GB"/>
        </w:rPr>
        <w:t>;</w:t>
      </w:r>
      <w:r w:rsidRPr="005036C5">
        <w:rPr>
          <w:rFonts w:ascii="Century Gothic" w:eastAsia="Times New Roman" w:hAnsi="Century Gothic" w:cs="Arial"/>
          <w:color w:val="333333"/>
          <w:sz w:val="20"/>
          <w:szCs w:val="20"/>
          <w:lang w:eastAsia="en-GB"/>
        </w:rPr>
        <w:t xml:space="preserve"> or</w:t>
      </w:r>
    </w:p>
    <w:p w14:paraId="6F7C7B4C" w14:textId="18402339" w:rsidR="005036C5" w:rsidRPr="005036C5" w:rsidRDefault="005036C5" w:rsidP="00CB70AE">
      <w:pPr>
        <w:numPr>
          <w:ilvl w:val="0"/>
          <w:numId w:val="31"/>
        </w:numPr>
        <w:shd w:val="clear" w:color="auto" w:fill="FFFFFF"/>
        <w:spacing w:after="0" w:line="240" w:lineRule="auto"/>
        <w:ind w:left="1020"/>
        <w:textAlignment w:val="baseline"/>
        <w:rPr>
          <w:rFonts w:ascii="Century Gothic" w:eastAsia="Times New Roman" w:hAnsi="Century Gothic" w:cs="Arial"/>
          <w:color w:val="333333"/>
          <w:sz w:val="20"/>
          <w:szCs w:val="20"/>
          <w:lang w:eastAsia="en-GB"/>
        </w:rPr>
      </w:pPr>
      <w:bookmarkStart w:id="11" w:name="DES453"/>
      <w:bookmarkEnd w:id="11"/>
      <w:r w:rsidRPr="005036C5">
        <w:rPr>
          <w:rFonts w:ascii="Century Gothic" w:eastAsia="Times New Roman" w:hAnsi="Century Gothic" w:cs="Arial"/>
          <w:color w:val="333333"/>
          <w:sz w:val="20"/>
          <w:szCs w:val="20"/>
          <w:lang w:eastAsia="en-GB"/>
        </w:rPr>
        <w:t>reject the </w:t>
      </w:r>
      <w:hyperlink r:id="rId18" w:history="1">
        <w:r w:rsidRPr="005036C5">
          <w:rPr>
            <w:rFonts w:ascii="Century Gothic" w:eastAsia="Times New Roman" w:hAnsi="Century Gothic" w:cs="Arial"/>
            <w:i/>
            <w:iCs/>
            <w:sz w:val="20"/>
            <w:szCs w:val="20"/>
            <w:bdr w:val="none" w:sz="0" w:space="0" w:color="auto" w:frame="1"/>
            <w:lang w:eastAsia="en-GB"/>
          </w:rPr>
          <w:t>complaint</w:t>
        </w:r>
      </w:hyperlink>
      <w:r w:rsidRPr="005036C5">
        <w:rPr>
          <w:rFonts w:ascii="Century Gothic" w:eastAsia="Times New Roman" w:hAnsi="Century Gothic" w:cs="Arial"/>
          <w:sz w:val="20"/>
          <w:szCs w:val="20"/>
          <w:lang w:eastAsia="en-GB"/>
        </w:rPr>
        <w:t> </w:t>
      </w:r>
      <w:r w:rsidRPr="005036C5">
        <w:rPr>
          <w:rFonts w:ascii="Century Gothic" w:eastAsia="Times New Roman" w:hAnsi="Century Gothic" w:cs="Arial"/>
          <w:color w:val="333333"/>
          <w:sz w:val="20"/>
          <w:szCs w:val="20"/>
          <w:lang w:eastAsia="en-GB"/>
        </w:rPr>
        <w:t>and gives reasons for doing so;</w:t>
      </w:r>
    </w:p>
    <w:p w14:paraId="4AB88F8C" w14:textId="77777777" w:rsidR="005C1D4B" w:rsidRPr="005036C5" w:rsidRDefault="005C1D4B" w:rsidP="00F12CD8">
      <w:pPr>
        <w:spacing w:after="0" w:line="240" w:lineRule="auto"/>
        <w:jc w:val="both"/>
        <w:rPr>
          <w:rFonts w:ascii="Century Gothic" w:hAnsi="Century Gothic"/>
          <w:sz w:val="20"/>
          <w:szCs w:val="20"/>
        </w:rPr>
      </w:pPr>
    </w:p>
    <w:p w14:paraId="6F0E2E10" w14:textId="36AF0F19" w:rsidR="00F12CD8" w:rsidRPr="00AB66AE" w:rsidRDefault="00F12CD8" w:rsidP="0004496D">
      <w:pPr>
        <w:pStyle w:val="ListParagraph"/>
        <w:numPr>
          <w:ilvl w:val="0"/>
          <w:numId w:val="8"/>
        </w:numPr>
        <w:spacing w:after="0" w:line="240" w:lineRule="auto"/>
        <w:jc w:val="both"/>
        <w:rPr>
          <w:rFonts w:ascii="Century Gothic" w:hAnsi="Century Gothic"/>
          <w:sz w:val="20"/>
          <w:szCs w:val="20"/>
        </w:rPr>
      </w:pPr>
      <w:r w:rsidRPr="00AB66AE">
        <w:rPr>
          <w:rFonts w:ascii="Century Gothic" w:hAnsi="Century Gothic"/>
          <w:sz w:val="20"/>
          <w:szCs w:val="20"/>
        </w:rPr>
        <w:t xml:space="preserve">Explain that </w:t>
      </w:r>
      <w:r w:rsidR="00307110" w:rsidRPr="00AB66AE">
        <w:rPr>
          <w:rFonts w:ascii="Century Gothic" w:hAnsi="Century Gothic"/>
          <w:sz w:val="20"/>
          <w:szCs w:val="20"/>
        </w:rPr>
        <w:t>you</w:t>
      </w:r>
      <w:r w:rsidRPr="00AB66AE">
        <w:rPr>
          <w:rFonts w:ascii="Century Gothic" w:hAnsi="Century Gothic"/>
          <w:sz w:val="20"/>
          <w:szCs w:val="20"/>
        </w:rPr>
        <w:t xml:space="preserve"> must refer the matter to the ombudsman within six months of the date of the final response letter or the right to use this service is lost</w:t>
      </w:r>
    </w:p>
    <w:p w14:paraId="086E26BA" w14:textId="5696960F" w:rsidR="002C74EA" w:rsidRPr="00F951CA" w:rsidRDefault="00855324" w:rsidP="00F951CA">
      <w:pPr>
        <w:pStyle w:val="ListParagraph"/>
        <w:numPr>
          <w:ilvl w:val="0"/>
          <w:numId w:val="8"/>
        </w:numPr>
        <w:spacing w:after="0" w:line="240" w:lineRule="auto"/>
        <w:jc w:val="both"/>
        <w:rPr>
          <w:rFonts w:ascii="Century Gothic" w:hAnsi="Century Gothic"/>
          <w:sz w:val="20"/>
          <w:szCs w:val="20"/>
        </w:rPr>
      </w:pPr>
      <w:r>
        <w:rPr>
          <w:rFonts w:ascii="Century Gothic" w:hAnsi="Century Gothic"/>
          <w:sz w:val="20"/>
          <w:szCs w:val="20"/>
        </w:rPr>
        <w:t xml:space="preserve">We will </w:t>
      </w:r>
      <w:r w:rsidR="00F12CD8" w:rsidRPr="00AB66AE">
        <w:rPr>
          <w:rFonts w:ascii="Century Gothic" w:hAnsi="Century Gothic"/>
          <w:sz w:val="20"/>
          <w:szCs w:val="20"/>
        </w:rPr>
        <w:t>Indicate</w:t>
      </w:r>
      <w:r>
        <w:rPr>
          <w:rFonts w:ascii="Century Gothic" w:hAnsi="Century Gothic"/>
          <w:sz w:val="20"/>
          <w:szCs w:val="20"/>
        </w:rPr>
        <w:t xml:space="preserve"> to you</w:t>
      </w:r>
      <w:r w:rsidR="00F12CD8" w:rsidRPr="00AB66AE">
        <w:rPr>
          <w:rFonts w:ascii="Century Gothic" w:hAnsi="Century Gothic"/>
          <w:sz w:val="20"/>
          <w:szCs w:val="20"/>
        </w:rPr>
        <w:t xml:space="preserve"> whether or not we consent to waive the relevant time limits.</w:t>
      </w:r>
    </w:p>
    <w:p w14:paraId="69F9387D" w14:textId="77777777" w:rsidR="00F12CD8" w:rsidRPr="00AB66AE" w:rsidRDefault="00F12CD8" w:rsidP="00F12CD8">
      <w:pPr>
        <w:spacing w:after="0" w:line="240" w:lineRule="auto"/>
        <w:jc w:val="both"/>
        <w:rPr>
          <w:rFonts w:ascii="Century Gothic" w:hAnsi="Century Gothic"/>
          <w:sz w:val="20"/>
          <w:szCs w:val="20"/>
        </w:rPr>
      </w:pPr>
    </w:p>
    <w:p w14:paraId="152492AA" w14:textId="4263ED4F" w:rsidR="00A77753" w:rsidRDefault="00A77753" w:rsidP="00A77753">
      <w:pPr>
        <w:spacing w:after="0" w:line="240" w:lineRule="auto"/>
        <w:jc w:val="both"/>
        <w:rPr>
          <w:rFonts w:ascii="Century Gothic" w:eastAsia="Times New Roman" w:hAnsi="Century Gothic" w:cs="Arial"/>
          <w:b/>
          <w:sz w:val="20"/>
          <w:szCs w:val="20"/>
          <w:u w:val="single"/>
          <w:lang w:eastAsia="en-GB"/>
        </w:rPr>
      </w:pPr>
      <w:r>
        <w:rPr>
          <w:rFonts w:ascii="Century Gothic" w:eastAsia="Times New Roman" w:hAnsi="Century Gothic" w:cs="Arial"/>
          <w:b/>
          <w:sz w:val="20"/>
          <w:szCs w:val="20"/>
          <w:u w:val="single"/>
          <w:lang w:eastAsia="en-GB"/>
        </w:rPr>
        <w:t>COMPLAINTS FORWARDING</w:t>
      </w:r>
    </w:p>
    <w:p w14:paraId="41B20C8D" w14:textId="77777777" w:rsidR="00A77753" w:rsidRPr="00A77753" w:rsidRDefault="00A77753" w:rsidP="00A77753">
      <w:pPr>
        <w:spacing w:after="0" w:line="240" w:lineRule="auto"/>
        <w:jc w:val="both"/>
        <w:rPr>
          <w:rFonts w:ascii="Century Gothic" w:eastAsia="Times New Roman" w:hAnsi="Century Gothic" w:cs="Arial"/>
          <w:b/>
          <w:sz w:val="20"/>
          <w:szCs w:val="20"/>
          <w:u w:val="single"/>
          <w:lang w:eastAsia="en-GB"/>
        </w:rPr>
      </w:pPr>
    </w:p>
    <w:p w14:paraId="371B2E9E" w14:textId="77777777" w:rsidR="00A77753" w:rsidRPr="00A77753" w:rsidRDefault="00A77753" w:rsidP="00A77753">
      <w:pPr>
        <w:spacing w:after="0" w:line="240" w:lineRule="auto"/>
        <w:rPr>
          <w:rFonts w:ascii="Century Gothic" w:eastAsia="Times New Roman" w:hAnsi="Century Gothic" w:cs="Times New Roman"/>
          <w:sz w:val="20"/>
          <w:szCs w:val="20"/>
          <w:lang w:eastAsia="en-GB"/>
        </w:rPr>
      </w:pPr>
      <w:r w:rsidRPr="00A77753">
        <w:rPr>
          <w:rFonts w:ascii="Century Gothic" w:eastAsia="Times New Roman" w:hAnsi="Century Gothic" w:cs="Times New Roman"/>
          <w:sz w:val="20"/>
          <w:szCs w:val="20"/>
          <w:lang w:eastAsia="en-GB"/>
        </w:rPr>
        <w:t xml:space="preserve">The FCA has specific rules about informing our customers if we believe that their complaint may be solely or jointly the responsibility of another firm, person, a </w:t>
      </w:r>
      <w:proofErr w:type="gramStart"/>
      <w:r w:rsidRPr="00A77753">
        <w:rPr>
          <w:rFonts w:ascii="Century Gothic" w:eastAsia="Times New Roman" w:hAnsi="Century Gothic" w:cs="Times New Roman"/>
          <w:sz w:val="20"/>
          <w:szCs w:val="20"/>
          <w:lang w:eastAsia="en-GB"/>
        </w:rPr>
        <w:t>body</w:t>
      </w:r>
      <w:proofErr w:type="gramEnd"/>
      <w:r w:rsidRPr="00A77753">
        <w:rPr>
          <w:rFonts w:ascii="Century Gothic" w:eastAsia="Times New Roman" w:hAnsi="Century Gothic" w:cs="Times New Roman"/>
          <w:sz w:val="20"/>
          <w:szCs w:val="20"/>
          <w:lang w:eastAsia="en-GB"/>
        </w:rPr>
        <w:t xml:space="preserve"> or regulator.  As a business we must ensure we document this on your customer file and provide you with written communication of this.  This may be done via post, or email.  There may be some circumstances, where a customer has communicated their preferred method of communication, that we communicate in the customers preferred method.</w:t>
      </w:r>
    </w:p>
    <w:p w14:paraId="28D83958" w14:textId="77777777" w:rsidR="00A77753" w:rsidRPr="00A77753" w:rsidRDefault="00A77753" w:rsidP="00A77753">
      <w:pPr>
        <w:spacing w:after="0" w:line="240" w:lineRule="auto"/>
        <w:rPr>
          <w:rFonts w:ascii="Century Gothic" w:eastAsia="Times New Roman" w:hAnsi="Century Gothic" w:cs="Times New Roman"/>
          <w:sz w:val="20"/>
          <w:szCs w:val="20"/>
          <w:lang w:eastAsia="en-GB"/>
        </w:rPr>
      </w:pPr>
    </w:p>
    <w:p w14:paraId="0A1CA590" w14:textId="283B3F17" w:rsidR="00A77753" w:rsidRPr="00A77753" w:rsidRDefault="00A77753" w:rsidP="00A77753">
      <w:pPr>
        <w:spacing w:after="0" w:line="240" w:lineRule="auto"/>
        <w:rPr>
          <w:rFonts w:ascii="Century Gothic" w:eastAsia="Times New Roman" w:hAnsi="Century Gothic" w:cs="Times New Roman"/>
          <w:sz w:val="20"/>
          <w:szCs w:val="20"/>
          <w:lang w:eastAsia="en-GB"/>
        </w:rPr>
      </w:pPr>
      <w:r w:rsidRPr="00A77753">
        <w:rPr>
          <w:rFonts w:ascii="Century Gothic" w:eastAsia="Times New Roman" w:hAnsi="Century Gothic" w:cs="Times New Roman"/>
          <w:sz w:val="20"/>
          <w:szCs w:val="20"/>
          <w:lang w:eastAsia="en-GB"/>
        </w:rPr>
        <w:t>We will communicate this as soon as possible and explain the reasons for our decision in a clear and concise way</w:t>
      </w:r>
      <w:r w:rsidR="001C0FFD">
        <w:rPr>
          <w:rFonts w:ascii="Century Gothic" w:eastAsia="Times New Roman" w:hAnsi="Century Gothic" w:cs="Times New Roman"/>
          <w:sz w:val="20"/>
          <w:szCs w:val="20"/>
          <w:lang w:eastAsia="en-GB"/>
        </w:rPr>
        <w:t xml:space="preserve"> in in a way that the customer </w:t>
      </w:r>
      <w:r w:rsidR="00125C6B">
        <w:rPr>
          <w:rFonts w:ascii="Century Gothic" w:eastAsia="Times New Roman" w:hAnsi="Century Gothic" w:cs="Times New Roman"/>
          <w:sz w:val="20"/>
          <w:szCs w:val="20"/>
          <w:lang w:eastAsia="en-GB"/>
        </w:rPr>
        <w:t>can</w:t>
      </w:r>
      <w:r w:rsidR="00DB71ED">
        <w:rPr>
          <w:rFonts w:ascii="Century Gothic" w:eastAsia="Times New Roman" w:hAnsi="Century Gothic" w:cs="Times New Roman"/>
          <w:sz w:val="20"/>
          <w:szCs w:val="20"/>
          <w:lang w:eastAsia="en-GB"/>
        </w:rPr>
        <w:t xml:space="preserve"> best understand the reason for forwarding on their complaint.</w:t>
      </w:r>
    </w:p>
    <w:p w14:paraId="08082875" w14:textId="77777777" w:rsidR="00A77753" w:rsidRPr="00A77753" w:rsidRDefault="00A77753" w:rsidP="00A77753">
      <w:pPr>
        <w:spacing w:after="0" w:line="240" w:lineRule="auto"/>
        <w:rPr>
          <w:rFonts w:ascii="Century Gothic" w:eastAsia="Times New Roman" w:hAnsi="Century Gothic" w:cs="Times New Roman"/>
          <w:b/>
          <w:sz w:val="20"/>
          <w:szCs w:val="20"/>
          <w:u w:val="single"/>
          <w:lang w:eastAsia="en-GB"/>
        </w:rPr>
      </w:pPr>
    </w:p>
    <w:p w14:paraId="3C04CB40" w14:textId="77777777" w:rsidR="00A77753" w:rsidRPr="00A77753" w:rsidRDefault="00A77753" w:rsidP="00A77753">
      <w:pPr>
        <w:spacing w:after="0" w:line="240" w:lineRule="auto"/>
        <w:rPr>
          <w:rFonts w:ascii="Century Gothic" w:eastAsia="Times New Roman" w:hAnsi="Century Gothic" w:cs="Times New Roman"/>
          <w:i/>
          <w:iCs/>
          <w:color w:val="111111"/>
          <w:sz w:val="20"/>
          <w:szCs w:val="20"/>
          <w:shd w:val="clear" w:color="auto" w:fill="FFFFFF"/>
          <w:lang w:eastAsia="en-GB"/>
        </w:rPr>
      </w:pPr>
      <w:r w:rsidRPr="00A77753">
        <w:rPr>
          <w:rFonts w:ascii="Century Gothic" w:eastAsia="Times New Roman" w:hAnsi="Century Gothic" w:cs="Times New Roman"/>
          <w:i/>
          <w:iCs/>
          <w:color w:val="111111"/>
          <w:sz w:val="20"/>
          <w:szCs w:val="20"/>
          <w:shd w:val="clear" w:color="auto" w:fill="FFFFFF"/>
          <w:lang w:eastAsia="en-GB"/>
        </w:rPr>
        <w:t>A respondent (the firm) that has reasonable grounds to be satisfied that another respondent may be solely or jointly responsible for the matter alleged in a complaint may forward the complaint, or the relevant part of it, in writing to that other respondent, provided it: (1) does so promptly; (2)</w:t>
      </w:r>
    </w:p>
    <w:p w14:paraId="1EF61950" w14:textId="77777777" w:rsidR="00A77753" w:rsidRPr="00A77753" w:rsidRDefault="00A77753" w:rsidP="00A77753">
      <w:pPr>
        <w:spacing w:after="0" w:line="240" w:lineRule="auto"/>
        <w:rPr>
          <w:rFonts w:ascii="Century Gothic" w:eastAsia="Times New Roman" w:hAnsi="Century Gothic" w:cs="Times New Roman"/>
          <w:i/>
          <w:iCs/>
          <w:color w:val="111111"/>
          <w:sz w:val="20"/>
          <w:szCs w:val="20"/>
          <w:shd w:val="clear" w:color="auto" w:fill="FFFFFF"/>
          <w:lang w:eastAsia="en-GB"/>
        </w:rPr>
      </w:pPr>
    </w:p>
    <w:p w14:paraId="6235DB57" w14:textId="77777777" w:rsidR="00A77753" w:rsidRPr="00A77753" w:rsidRDefault="00A77753" w:rsidP="00A77753">
      <w:pPr>
        <w:numPr>
          <w:ilvl w:val="0"/>
          <w:numId w:val="30"/>
        </w:numPr>
        <w:shd w:val="clear" w:color="auto" w:fill="FFFFFF"/>
        <w:spacing w:after="90" w:line="240" w:lineRule="auto"/>
        <w:ind w:left="1020"/>
        <w:textAlignment w:val="baseline"/>
        <w:rPr>
          <w:rFonts w:ascii="Century Gothic" w:eastAsia="Times New Roman" w:hAnsi="Century Gothic" w:cs="Arial"/>
          <w:color w:val="333333"/>
          <w:sz w:val="20"/>
          <w:szCs w:val="20"/>
          <w:lang w:eastAsia="en-GB"/>
        </w:rPr>
      </w:pPr>
      <w:r w:rsidRPr="00A77753">
        <w:rPr>
          <w:rFonts w:ascii="Century Gothic" w:eastAsia="Times New Roman" w:hAnsi="Century Gothic" w:cs="Arial"/>
          <w:color w:val="333333"/>
          <w:sz w:val="20"/>
          <w:szCs w:val="20"/>
          <w:lang w:eastAsia="en-GB"/>
        </w:rPr>
        <w:t xml:space="preserve">does so </w:t>
      </w:r>
      <w:proofErr w:type="gramStart"/>
      <w:r w:rsidRPr="00A77753">
        <w:rPr>
          <w:rFonts w:ascii="Century Gothic" w:eastAsia="Times New Roman" w:hAnsi="Century Gothic" w:cs="Arial"/>
          <w:color w:val="333333"/>
          <w:sz w:val="20"/>
          <w:szCs w:val="20"/>
          <w:lang w:eastAsia="en-GB"/>
        </w:rPr>
        <w:t>promptly;</w:t>
      </w:r>
      <w:proofErr w:type="gramEnd"/>
    </w:p>
    <w:p w14:paraId="472C8B2C" w14:textId="77777777" w:rsidR="00A77753" w:rsidRPr="00A77753" w:rsidRDefault="00A77753" w:rsidP="00A77753">
      <w:pPr>
        <w:numPr>
          <w:ilvl w:val="0"/>
          <w:numId w:val="30"/>
        </w:numPr>
        <w:shd w:val="clear" w:color="auto" w:fill="FFFFFF"/>
        <w:spacing w:after="0" w:line="240" w:lineRule="auto"/>
        <w:ind w:left="1020"/>
        <w:textAlignment w:val="baseline"/>
        <w:rPr>
          <w:rFonts w:ascii="Century Gothic" w:eastAsia="Times New Roman" w:hAnsi="Century Gothic" w:cs="Arial"/>
          <w:color w:val="333333"/>
          <w:sz w:val="20"/>
          <w:szCs w:val="20"/>
          <w:lang w:eastAsia="en-GB"/>
        </w:rPr>
      </w:pPr>
      <w:bookmarkStart w:id="12" w:name="DES315"/>
      <w:bookmarkEnd w:id="12"/>
      <w:r w:rsidRPr="00A77753">
        <w:rPr>
          <w:rFonts w:ascii="Century Gothic" w:eastAsia="Times New Roman" w:hAnsi="Century Gothic" w:cs="Arial"/>
          <w:color w:val="333333"/>
          <w:sz w:val="20"/>
          <w:szCs w:val="20"/>
          <w:lang w:eastAsia="en-GB"/>
        </w:rPr>
        <w:t>informs the complainant (customer) promptly in a </w:t>
      </w:r>
      <w:hyperlink r:id="rId19" w:history="1">
        <w:r w:rsidRPr="00A77753">
          <w:rPr>
            <w:rFonts w:ascii="Century Gothic" w:eastAsia="Times New Roman" w:hAnsi="Century Gothic" w:cs="Arial"/>
            <w:i/>
            <w:iCs/>
            <w:sz w:val="20"/>
            <w:szCs w:val="20"/>
            <w:bdr w:val="none" w:sz="0" w:space="0" w:color="auto" w:frame="1"/>
            <w:lang w:eastAsia="en-GB"/>
          </w:rPr>
          <w:t>final response</w:t>
        </w:r>
      </w:hyperlink>
      <w:r w:rsidRPr="00A77753">
        <w:rPr>
          <w:rFonts w:ascii="Century Gothic" w:eastAsia="Times New Roman" w:hAnsi="Century Gothic" w:cs="Arial"/>
          <w:color w:val="333333"/>
          <w:sz w:val="20"/>
          <w:szCs w:val="20"/>
          <w:lang w:eastAsia="en-GB"/>
        </w:rPr>
        <w:t> of why the </w:t>
      </w:r>
      <w:hyperlink r:id="rId20" w:history="1">
        <w:r w:rsidRPr="00A77753">
          <w:rPr>
            <w:rFonts w:ascii="Century Gothic" w:eastAsia="Times New Roman" w:hAnsi="Century Gothic" w:cs="Arial"/>
            <w:i/>
            <w:iCs/>
            <w:sz w:val="20"/>
            <w:szCs w:val="20"/>
            <w:bdr w:val="none" w:sz="0" w:space="0" w:color="auto" w:frame="1"/>
            <w:lang w:eastAsia="en-GB"/>
          </w:rPr>
          <w:t>complaint</w:t>
        </w:r>
      </w:hyperlink>
      <w:r w:rsidRPr="00A77753">
        <w:rPr>
          <w:rFonts w:ascii="Century Gothic" w:eastAsia="Times New Roman" w:hAnsi="Century Gothic" w:cs="Arial"/>
          <w:sz w:val="20"/>
          <w:szCs w:val="20"/>
          <w:lang w:eastAsia="en-GB"/>
        </w:rPr>
        <w:t> </w:t>
      </w:r>
      <w:r w:rsidRPr="00A77753">
        <w:rPr>
          <w:rFonts w:ascii="Century Gothic" w:eastAsia="Times New Roman" w:hAnsi="Century Gothic" w:cs="Arial"/>
          <w:color w:val="333333"/>
          <w:sz w:val="20"/>
          <w:szCs w:val="20"/>
          <w:lang w:eastAsia="en-GB"/>
        </w:rPr>
        <w:t>has been forwarded by it to the other </w:t>
      </w:r>
      <w:hyperlink r:id="rId21" w:history="1">
        <w:r w:rsidRPr="00A77753">
          <w:rPr>
            <w:rFonts w:ascii="Century Gothic" w:eastAsia="Times New Roman" w:hAnsi="Century Gothic" w:cs="Arial"/>
            <w:i/>
            <w:iCs/>
            <w:sz w:val="20"/>
            <w:szCs w:val="20"/>
            <w:bdr w:val="none" w:sz="0" w:space="0" w:color="auto" w:frame="1"/>
            <w:lang w:eastAsia="en-GB"/>
          </w:rPr>
          <w:t>responden</w:t>
        </w:r>
        <w:r w:rsidRPr="00A77753">
          <w:rPr>
            <w:rFonts w:ascii="Century Gothic" w:eastAsia="Times New Roman" w:hAnsi="Century Gothic" w:cs="Arial"/>
            <w:b/>
            <w:bCs/>
            <w:i/>
            <w:iCs/>
            <w:sz w:val="20"/>
            <w:szCs w:val="20"/>
            <w:u w:val="single"/>
            <w:bdr w:val="none" w:sz="0" w:space="0" w:color="auto" w:frame="1"/>
            <w:lang w:eastAsia="en-GB"/>
          </w:rPr>
          <w:t>t</w:t>
        </w:r>
      </w:hyperlink>
      <w:r w:rsidRPr="00A77753">
        <w:rPr>
          <w:rFonts w:ascii="Century Gothic" w:eastAsia="Times New Roman" w:hAnsi="Century Gothic" w:cs="Arial"/>
          <w:color w:val="333333"/>
          <w:sz w:val="20"/>
          <w:szCs w:val="20"/>
          <w:lang w:eastAsia="en-GB"/>
        </w:rPr>
        <w:t>, and of the other </w:t>
      </w:r>
      <w:hyperlink r:id="rId22" w:history="1">
        <w:r w:rsidRPr="00A77753">
          <w:rPr>
            <w:rFonts w:ascii="Century Gothic" w:eastAsia="Times New Roman" w:hAnsi="Century Gothic" w:cs="Arial"/>
            <w:i/>
            <w:iCs/>
            <w:sz w:val="20"/>
            <w:szCs w:val="20"/>
            <w:bdr w:val="none" w:sz="0" w:space="0" w:color="auto" w:frame="1"/>
            <w:lang w:eastAsia="en-GB"/>
          </w:rPr>
          <w:t>respondent's</w:t>
        </w:r>
      </w:hyperlink>
      <w:r w:rsidRPr="00A77753">
        <w:rPr>
          <w:rFonts w:ascii="Century Gothic" w:eastAsia="Times New Roman" w:hAnsi="Century Gothic" w:cs="Arial"/>
          <w:color w:val="333333"/>
          <w:sz w:val="20"/>
          <w:szCs w:val="20"/>
          <w:lang w:eastAsia="en-GB"/>
        </w:rPr>
        <w:t> contact details; and</w:t>
      </w:r>
    </w:p>
    <w:p w14:paraId="12E3E669" w14:textId="77777777" w:rsidR="00A77753" w:rsidRPr="00A77753" w:rsidRDefault="00A77753" w:rsidP="00A77753">
      <w:pPr>
        <w:numPr>
          <w:ilvl w:val="0"/>
          <w:numId w:val="30"/>
        </w:numPr>
        <w:shd w:val="clear" w:color="auto" w:fill="FFFFFF"/>
        <w:spacing w:after="0" w:line="240" w:lineRule="auto"/>
        <w:ind w:left="1020"/>
        <w:textAlignment w:val="baseline"/>
        <w:rPr>
          <w:rFonts w:ascii="Century Gothic" w:eastAsia="Times New Roman" w:hAnsi="Century Gothic" w:cs="Arial"/>
          <w:color w:val="333333"/>
          <w:sz w:val="20"/>
          <w:szCs w:val="20"/>
          <w:lang w:eastAsia="en-GB"/>
        </w:rPr>
      </w:pPr>
      <w:bookmarkStart w:id="13" w:name="DES316"/>
      <w:bookmarkEnd w:id="13"/>
      <w:r w:rsidRPr="00A77753">
        <w:rPr>
          <w:rFonts w:ascii="Century Gothic" w:eastAsia="Times New Roman" w:hAnsi="Century Gothic" w:cs="Arial"/>
          <w:color w:val="333333"/>
          <w:sz w:val="20"/>
          <w:szCs w:val="20"/>
          <w:lang w:eastAsia="en-GB"/>
        </w:rPr>
        <w:t>where jointly responsible for the fault alleged in the </w:t>
      </w:r>
      <w:hyperlink r:id="rId23" w:history="1">
        <w:r w:rsidRPr="00A77753">
          <w:rPr>
            <w:rFonts w:ascii="Century Gothic" w:eastAsia="Times New Roman" w:hAnsi="Century Gothic" w:cs="Arial"/>
            <w:i/>
            <w:iCs/>
            <w:sz w:val="20"/>
            <w:szCs w:val="20"/>
            <w:bdr w:val="none" w:sz="0" w:space="0" w:color="auto" w:frame="1"/>
            <w:lang w:eastAsia="en-GB"/>
          </w:rPr>
          <w:t>complaint</w:t>
        </w:r>
      </w:hyperlink>
      <w:r w:rsidRPr="00A77753">
        <w:rPr>
          <w:rFonts w:ascii="Century Gothic" w:eastAsia="Times New Roman" w:hAnsi="Century Gothic" w:cs="Arial"/>
          <w:color w:val="333333"/>
          <w:sz w:val="20"/>
          <w:szCs w:val="20"/>
          <w:lang w:eastAsia="en-GB"/>
        </w:rPr>
        <w:t>, it complies with its own obligations under this chapter in respect of that part of the </w:t>
      </w:r>
      <w:hyperlink r:id="rId24" w:history="1">
        <w:r w:rsidRPr="00A77753">
          <w:rPr>
            <w:rFonts w:ascii="Century Gothic" w:eastAsia="Times New Roman" w:hAnsi="Century Gothic" w:cs="Arial"/>
            <w:i/>
            <w:iCs/>
            <w:sz w:val="20"/>
            <w:szCs w:val="20"/>
            <w:bdr w:val="none" w:sz="0" w:space="0" w:color="auto" w:frame="1"/>
            <w:lang w:eastAsia="en-GB"/>
          </w:rPr>
          <w:t>complaint</w:t>
        </w:r>
      </w:hyperlink>
      <w:r w:rsidRPr="00A77753">
        <w:rPr>
          <w:rFonts w:ascii="Century Gothic" w:eastAsia="Times New Roman" w:hAnsi="Century Gothic" w:cs="Arial"/>
          <w:sz w:val="20"/>
          <w:szCs w:val="20"/>
          <w:lang w:eastAsia="en-GB"/>
        </w:rPr>
        <w:t> </w:t>
      </w:r>
      <w:r w:rsidRPr="00A77753">
        <w:rPr>
          <w:rFonts w:ascii="Century Gothic" w:eastAsia="Times New Roman" w:hAnsi="Century Gothic" w:cs="Arial"/>
          <w:color w:val="333333"/>
          <w:sz w:val="20"/>
          <w:szCs w:val="20"/>
          <w:lang w:eastAsia="en-GB"/>
        </w:rPr>
        <w:t>it has not forwarded</w:t>
      </w:r>
    </w:p>
    <w:p w14:paraId="4C0B124D" w14:textId="77777777" w:rsidR="00A77753" w:rsidRPr="00A77753" w:rsidRDefault="00A77753" w:rsidP="00A77753">
      <w:pPr>
        <w:spacing w:after="0" w:line="240" w:lineRule="auto"/>
        <w:rPr>
          <w:rFonts w:ascii="Century Gothic" w:eastAsia="Times New Roman" w:hAnsi="Century Gothic" w:cs="Times New Roman"/>
          <w:color w:val="111111"/>
          <w:sz w:val="20"/>
          <w:szCs w:val="20"/>
          <w:shd w:val="clear" w:color="auto" w:fill="FFFFFF"/>
          <w:lang w:eastAsia="en-GB"/>
        </w:rPr>
      </w:pPr>
    </w:p>
    <w:p w14:paraId="5FC9EABD" w14:textId="77777777" w:rsidR="00A77753" w:rsidRPr="00A77753" w:rsidRDefault="00A77753" w:rsidP="00A77753">
      <w:pPr>
        <w:spacing w:after="0" w:line="240" w:lineRule="auto"/>
        <w:rPr>
          <w:rFonts w:ascii="Century Gothic" w:eastAsia="Times New Roman" w:hAnsi="Century Gothic" w:cs="Times New Roman"/>
          <w:color w:val="111111"/>
          <w:sz w:val="20"/>
          <w:szCs w:val="20"/>
          <w:shd w:val="clear" w:color="auto" w:fill="FFFFFF"/>
          <w:lang w:eastAsia="en-GB"/>
        </w:rPr>
      </w:pPr>
      <w:r w:rsidRPr="00A77753">
        <w:rPr>
          <w:rFonts w:ascii="Century Gothic" w:eastAsia="Times New Roman" w:hAnsi="Century Gothic" w:cs="Times New Roman"/>
          <w:color w:val="111111"/>
          <w:sz w:val="20"/>
          <w:szCs w:val="20"/>
          <w:shd w:val="clear" w:color="auto" w:fill="FFFFFF"/>
          <w:lang w:eastAsia="en-GB"/>
        </w:rPr>
        <w:t xml:space="preserve">As a firm we may receive a Complaint via Complaint forwarding. </w:t>
      </w:r>
      <w:r w:rsidRPr="00A77753">
        <w:rPr>
          <w:rFonts w:ascii="Century Gothic" w:eastAsia="Times New Roman" w:hAnsi="Century Gothic" w:cs="Arial"/>
          <w:color w:val="333333"/>
          <w:sz w:val="20"/>
          <w:szCs w:val="20"/>
          <w:shd w:val="clear" w:color="auto" w:fill="FFFFFF"/>
          <w:lang w:eastAsia="en-GB"/>
        </w:rPr>
        <w:t>On receiving a forwarded </w:t>
      </w:r>
      <w:hyperlink r:id="rId25" w:history="1">
        <w:r w:rsidRPr="00A77753">
          <w:rPr>
            <w:rFonts w:ascii="Century Gothic" w:eastAsia="Times New Roman" w:hAnsi="Century Gothic" w:cs="Times New Roman"/>
            <w:i/>
            <w:iCs/>
            <w:sz w:val="20"/>
            <w:szCs w:val="20"/>
            <w:bdr w:val="none" w:sz="0" w:space="0" w:color="auto" w:frame="1"/>
            <w:shd w:val="clear" w:color="auto" w:fill="FFFFFF"/>
            <w:lang w:eastAsia="en-GB"/>
          </w:rPr>
          <w:t>complaint</w:t>
        </w:r>
      </w:hyperlink>
      <w:r w:rsidRPr="00A77753">
        <w:rPr>
          <w:rFonts w:ascii="Century Gothic" w:eastAsia="Times New Roman" w:hAnsi="Century Gothic" w:cs="Arial"/>
          <w:color w:val="333333"/>
          <w:sz w:val="20"/>
          <w:szCs w:val="20"/>
          <w:shd w:val="clear" w:color="auto" w:fill="FFFFFF"/>
          <w:lang w:eastAsia="en-GB"/>
        </w:rPr>
        <w:t>, the standard time limits will apply from the date on which the </w:t>
      </w:r>
      <w:hyperlink r:id="rId26" w:history="1">
        <w:r w:rsidRPr="00A77753">
          <w:rPr>
            <w:rFonts w:ascii="Century Gothic" w:eastAsia="Times New Roman" w:hAnsi="Century Gothic" w:cs="Times New Roman"/>
            <w:i/>
            <w:iCs/>
            <w:sz w:val="20"/>
            <w:szCs w:val="20"/>
            <w:bdr w:val="none" w:sz="0" w:space="0" w:color="auto" w:frame="1"/>
            <w:shd w:val="clear" w:color="auto" w:fill="FFFFFF"/>
            <w:lang w:eastAsia="en-GB"/>
          </w:rPr>
          <w:t>respondent</w:t>
        </w:r>
      </w:hyperlink>
      <w:r w:rsidRPr="00A77753">
        <w:rPr>
          <w:rFonts w:ascii="Century Gothic" w:eastAsia="Times New Roman" w:hAnsi="Century Gothic" w:cs="Arial"/>
          <w:sz w:val="20"/>
          <w:szCs w:val="20"/>
          <w:shd w:val="clear" w:color="auto" w:fill="FFFFFF"/>
          <w:lang w:eastAsia="en-GB"/>
        </w:rPr>
        <w:t> </w:t>
      </w:r>
      <w:r w:rsidRPr="00A77753">
        <w:rPr>
          <w:rFonts w:ascii="Century Gothic" w:eastAsia="Times New Roman" w:hAnsi="Century Gothic" w:cs="Arial"/>
          <w:color w:val="333333"/>
          <w:sz w:val="20"/>
          <w:szCs w:val="20"/>
          <w:shd w:val="clear" w:color="auto" w:fill="FFFFFF"/>
          <w:lang w:eastAsia="en-GB"/>
        </w:rPr>
        <w:t>receives the forwarded </w:t>
      </w:r>
      <w:hyperlink r:id="rId27" w:history="1">
        <w:r w:rsidRPr="00A77753">
          <w:rPr>
            <w:rFonts w:ascii="Century Gothic" w:eastAsia="Times New Roman" w:hAnsi="Century Gothic" w:cs="Times New Roman"/>
            <w:i/>
            <w:iCs/>
            <w:sz w:val="20"/>
            <w:szCs w:val="20"/>
            <w:bdr w:val="none" w:sz="0" w:space="0" w:color="auto" w:frame="1"/>
            <w:shd w:val="clear" w:color="auto" w:fill="FFFFFF"/>
            <w:lang w:eastAsia="en-GB"/>
          </w:rPr>
          <w:t>complaint</w:t>
        </w:r>
      </w:hyperlink>
      <w:r w:rsidRPr="00A77753">
        <w:rPr>
          <w:rFonts w:ascii="Century Gothic" w:eastAsia="Times New Roman" w:hAnsi="Century Gothic" w:cs="Arial"/>
          <w:sz w:val="20"/>
          <w:szCs w:val="20"/>
          <w:shd w:val="clear" w:color="auto" w:fill="FFFFFF"/>
          <w:lang w:eastAsia="en-GB"/>
        </w:rPr>
        <w:t>.</w:t>
      </w:r>
    </w:p>
    <w:p w14:paraId="6BFAFF76" w14:textId="77777777" w:rsidR="00BE79A0" w:rsidRPr="00AB66AE" w:rsidRDefault="00BE79A0" w:rsidP="00F12CD8">
      <w:pPr>
        <w:spacing w:after="0" w:line="240" w:lineRule="auto"/>
        <w:jc w:val="both"/>
        <w:rPr>
          <w:rFonts w:ascii="Century Gothic" w:hAnsi="Century Gothic"/>
          <w:sz w:val="20"/>
          <w:szCs w:val="20"/>
        </w:rPr>
      </w:pPr>
    </w:p>
    <w:p w14:paraId="14672AFC" w14:textId="77777777" w:rsidR="00F12CD8" w:rsidRPr="00AB66AE" w:rsidRDefault="00F12CD8" w:rsidP="00F12CD8">
      <w:pPr>
        <w:spacing w:after="0" w:line="240" w:lineRule="auto"/>
        <w:jc w:val="both"/>
        <w:rPr>
          <w:rFonts w:ascii="Century Gothic" w:hAnsi="Century Gothic"/>
          <w:sz w:val="20"/>
          <w:szCs w:val="20"/>
        </w:rPr>
      </w:pPr>
    </w:p>
    <w:p w14:paraId="54E8D45F" w14:textId="6EFC2C66" w:rsidR="00F12CD8" w:rsidRPr="001678F6" w:rsidRDefault="00F12CD8" w:rsidP="00F12CD8">
      <w:pPr>
        <w:spacing w:after="0" w:line="240" w:lineRule="auto"/>
        <w:jc w:val="both"/>
        <w:rPr>
          <w:rFonts w:ascii="Century Gothic" w:hAnsi="Century Gothic"/>
          <w:b/>
          <w:bCs/>
          <w:sz w:val="20"/>
          <w:szCs w:val="20"/>
          <w:u w:val="single"/>
        </w:rPr>
      </w:pPr>
      <w:r w:rsidRPr="001678F6">
        <w:rPr>
          <w:rFonts w:ascii="Century Gothic" w:hAnsi="Century Gothic"/>
          <w:b/>
          <w:bCs/>
          <w:sz w:val="20"/>
          <w:szCs w:val="20"/>
          <w:u w:val="single"/>
        </w:rPr>
        <w:t>FINANCIAL OMBUDSMAN SERVICES</w:t>
      </w:r>
      <w:r w:rsidR="002237B8" w:rsidRPr="001678F6">
        <w:rPr>
          <w:rFonts w:ascii="Century Gothic" w:hAnsi="Century Gothic"/>
          <w:b/>
          <w:bCs/>
          <w:sz w:val="20"/>
          <w:szCs w:val="20"/>
          <w:u w:val="single"/>
        </w:rPr>
        <w:t xml:space="preserve"> (FOS)</w:t>
      </w:r>
    </w:p>
    <w:p w14:paraId="6D6C0ABB" w14:textId="77777777" w:rsidR="005E636E" w:rsidRPr="001678F6" w:rsidRDefault="005E636E" w:rsidP="00F12CD8">
      <w:pPr>
        <w:spacing w:after="0" w:line="240" w:lineRule="auto"/>
        <w:jc w:val="both"/>
        <w:rPr>
          <w:rFonts w:ascii="Century Gothic" w:hAnsi="Century Gothic"/>
          <w:b/>
          <w:bCs/>
          <w:sz w:val="20"/>
          <w:szCs w:val="20"/>
          <w:u w:val="single"/>
        </w:rPr>
      </w:pPr>
    </w:p>
    <w:p w14:paraId="03281DA7" w14:textId="01E9C311"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We will co-operate fully with </w:t>
      </w:r>
      <w:r w:rsidR="002237B8" w:rsidRPr="00AB66AE">
        <w:rPr>
          <w:rFonts w:ascii="Century Gothic" w:hAnsi="Century Gothic"/>
          <w:sz w:val="20"/>
          <w:szCs w:val="20"/>
        </w:rPr>
        <w:t>FOS</w:t>
      </w:r>
      <w:r w:rsidRPr="00AB66AE">
        <w:rPr>
          <w:rFonts w:ascii="Century Gothic" w:hAnsi="Century Gothic"/>
          <w:sz w:val="20"/>
          <w:szCs w:val="20"/>
        </w:rPr>
        <w:t xml:space="preserve"> in resolving any complaints made against us and agree to be bound by any awards made. The firm undertakes to pay promptly any fees levied by </w:t>
      </w:r>
      <w:r w:rsidR="002237B8" w:rsidRPr="00AB66AE">
        <w:rPr>
          <w:rFonts w:ascii="Century Gothic" w:hAnsi="Century Gothic"/>
          <w:sz w:val="20"/>
          <w:szCs w:val="20"/>
        </w:rPr>
        <w:t>FOS</w:t>
      </w:r>
      <w:r w:rsidRPr="00AB66AE">
        <w:rPr>
          <w:rFonts w:ascii="Century Gothic" w:hAnsi="Century Gothic"/>
          <w:sz w:val="20"/>
          <w:szCs w:val="20"/>
        </w:rPr>
        <w:t xml:space="preserve">.  </w:t>
      </w:r>
    </w:p>
    <w:p w14:paraId="35063AAE" w14:textId="77777777" w:rsidR="00F12CD8" w:rsidRPr="00AB66AE" w:rsidRDefault="00F12CD8" w:rsidP="00F12CD8">
      <w:pPr>
        <w:spacing w:after="0" w:line="240" w:lineRule="auto"/>
        <w:jc w:val="both"/>
        <w:rPr>
          <w:rFonts w:ascii="Century Gothic" w:hAnsi="Century Gothic"/>
          <w:sz w:val="20"/>
          <w:szCs w:val="20"/>
        </w:rPr>
      </w:pPr>
    </w:p>
    <w:p w14:paraId="3BD7EF49" w14:textId="580967C9" w:rsidR="00F12CD8" w:rsidRPr="00AB66AE" w:rsidRDefault="0004496D"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The customer will be informed that they </w:t>
      </w:r>
      <w:r w:rsidR="00F12CD8" w:rsidRPr="00AB66AE">
        <w:rPr>
          <w:rFonts w:ascii="Century Gothic" w:hAnsi="Century Gothic"/>
          <w:sz w:val="20"/>
          <w:szCs w:val="20"/>
        </w:rPr>
        <w:t xml:space="preserve">have the right to refer </w:t>
      </w:r>
      <w:r w:rsidRPr="00AB66AE">
        <w:rPr>
          <w:rFonts w:ascii="Century Gothic" w:hAnsi="Century Gothic"/>
          <w:sz w:val="20"/>
          <w:szCs w:val="20"/>
        </w:rPr>
        <w:t>their</w:t>
      </w:r>
      <w:r w:rsidR="00F12CD8" w:rsidRPr="00AB66AE">
        <w:rPr>
          <w:rFonts w:ascii="Century Gothic" w:hAnsi="Century Gothic"/>
          <w:sz w:val="20"/>
          <w:szCs w:val="20"/>
        </w:rPr>
        <w:t xml:space="preserve"> complaint to </w:t>
      </w:r>
      <w:r w:rsidR="00D82A7F" w:rsidRPr="00AB66AE">
        <w:rPr>
          <w:rFonts w:ascii="Century Gothic" w:hAnsi="Century Gothic"/>
          <w:sz w:val="20"/>
          <w:szCs w:val="20"/>
        </w:rPr>
        <w:t>FOS</w:t>
      </w:r>
      <w:r w:rsidR="00F12CD8" w:rsidRPr="00AB66AE">
        <w:rPr>
          <w:rFonts w:ascii="Century Gothic" w:hAnsi="Century Gothic"/>
          <w:sz w:val="20"/>
          <w:szCs w:val="20"/>
        </w:rPr>
        <w:t xml:space="preserve">, free of charge but you must do so within six months of the date of our final response letter. </w:t>
      </w:r>
    </w:p>
    <w:p w14:paraId="660384B5" w14:textId="77777777" w:rsidR="00F12CD8" w:rsidRPr="00AB66AE" w:rsidRDefault="00F12CD8" w:rsidP="00F12CD8">
      <w:pPr>
        <w:spacing w:after="0" w:line="240" w:lineRule="auto"/>
        <w:jc w:val="both"/>
        <w:rPr>
          <w:rFonts w:ascii="Century Gothic" w:hAnsi="Century Gothic"/>
          <w:sz w:val="20"/>
          <w:szCs w:val="20"/>
        </w:rPr>
      </w:pPr>
    </w:p>
    <w:p w14:paraId="3006EEA5" w14:textId="26FD69AC"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If </w:t>
      </w:r>
      <w:r w:rsidR="0004496D" w:rsidRPr="00AB66AE">
        <w:rPr>
          <w:rFonts w:ascii="Century Gothic" w:hAnsi="Century Gothic"/>
          <w:sz w:val="20"/>
          <w:szCs w:val="20"/>
        </w:rPr>
        <w:t>they</w:t>
      </w:r>
      <w:r w:rsidRPr="00AB66AE">
        <w:rPr>
          <w:rFonts w:ascii="Century Gothic" w:hAnsi="Century Gothic"/>
          <w:sz w:val="20"/>
          <w:szCs w:val="20"/>
        </w:rPr>
        <w:t xml:space="preserve"> do not refer </w:t>
      </w:r>
      <w:r w:rsidR="0004496D" w:rsidRPr="00AB66AE">
        <w:rPr>
          <w:rFonts w:ascii="Century Gothic" w:hAnsi="Century Gothic"/>
          <w:sz w:val="20"/>
          <w:szCs w:val="20"/>
        </w:rPr>
        <w:t>their</w:t>
      </w:r>
      <w:r w:rsidRPr="00AB66AE">
        <w:rPr>
          <w:rFonts w:ascii="Century Gothic" w:hAnsi="Century Gothic"/>
          <w:sz w:val="20"/>
          <w:szCs w:val="20"/>
        </w:rPr>
        <w:t xml:space="preserve"> complaint in time, </w:t>
      </w:r>
      <w:r w:rsidR="00D82A7F" w:rsidRPr="00AB66AE">
        <w:rPr>
          <w:rFonts w:ascii="Century Gothic" w:hAnsi="Century Gothic"/>
          <w:sz w:val="20"/>
          <w:szCs w:val="20"/>
        </w:rPr>
        <w:t>FOS</w:t>
      </w:r>
      <w:r w:rsidRPr="00AB66AE">
        <w:rPr>
          <w:rFonts w:ascii="Century Gothic" w:hAnsi="Century Gothic"/>
          <w:sz w:val="20"/>
          <w:szCs w:val="20"/>
        </w:rPr>
        <w:t xml:space="preserve"> will not have our permission to consider </w:t>
      </w:r>
      <w:r w:rsidR="0004496D" w:rsidRPr="00AB66AE">
        <w:rPr>
          <w:rFonts w:ascii="Century Gothic" w:hAnsi="Century Gothic"/>
          <w:sz w:val="20"/>
          <w:szCs w:val="20"/>
        </w:rPr>
        <w:t>the</w:t>
      </w:r>
      <w:r w:rsidRPr="00AB66AE">
        <w:rPr>
          <w:rFonts w:ascii="Century Gothic" w:hAnsi="Century Gothic"/>
          <w:sz w:val="20"/>
          <w:szCs w:val="20"/>
        </w:rPr>
        <w:t xml:space="preserve"> complaint and so will only be able to do so in very limited circumstances. For example, if </w:t>
      </w:r>
      <w:r w:rsidR="00D82A7F" w:rsidRPr="00AB66AE">
        <w:rPr>
          <w:rFonts w:ascii="Century Gothic" w:hAnsi="Century Gothic"/>
          <w:sz w:val="20"/>
          <w:szCs w:val="20"/>
        </w:rPr>
        <w:t>FOS</w:t>
      </w:r>
      <w:r w:rsidRPr="00AB66AE">
        <w:rPr>
          <w:rFonts w:ascii="Century Gothic" w:hAnsi="Century Gothic"/>
          <w:sz w:val="20"/>
          <w:szCs w:val="20"/>
        </w:rPr>
        <w:t xml:space="preserve"> believes that the delay was as a result of exceptional circumstances.</w:t>
      </w:r>
    </w:p>
    <w:p w14:paraId="14FDF015" w14:textId="77777777" w:rsidR="00F12CD8" w:rsidRPr="00AB66AE" w:rsidRDefault="00F12CD8" w:rsidP="00F12CD8">
      <w:pPr>
        <w:spacing w:after="0" w:line="240" w:lineRule="auto"/>
        <w:jc w:val="both"/>
        <w:rPr>
          <w:rFonts w:ascii="Century Gothic" w:hAnsi="Century Gothic"/>
          <w:sz w:val="20"/>
          <w:szCs w:val="20"/>
        </w:rPr>
      </w:pPr>
    </w:p>
    <w:p w14:paraId="426D8BAF" w14:textId="77777777" w:rsidR="00D82A7F" w:rsidRPr="00AB66AE" w:rsidRDefault="00D82A7F" w:rsidP="00F12CD8">
      <w:pPr>
        <w:spacing w:after="0" w:line="240" w:lineRule="auto"/>
        <w:jc w:val="both"/>
        <w:rPr>
          <w:rFonts w:ascii="Century Gothic" w:hAnsi="Century Gothic"/>
          <w:sz w:val="20"/>
          <w:szCs w:val="20"/>
        </w:rPr>
      </w:pPr>
    </w:p>
    <w:p w14:paraId="6CF01BAF" w14:textId="2C1189BA" w:rsidR="00F12CD8" w:rsidRPr="00AB66AE" w:rsidRDefault="00D82A7F" w:rsidP="00F12CD8">
      <w:pPr>
        <w:spacing w:after="0" w:line="240" w:lineRule="auto"/>
        <w:jc w:val="both"/>
        <w:rPr>
          <w:rFonts w:ascii="Century Gothic" w:hAnsi="Century Gothic"/>
          <w:sz w:val="20"/>
          <w:szCs w:val="20"/>
        </w:rPr>
      </w:pPr>
      <w:r w:rsidRPr="00AB66AE">
        <w:rPr>
          <w:rFonts w:ascii="Century Gothic" w:hAnsi="Century Gothic"/>
          <w:sz w:val="20"/>
          <w:szCs w:val="20"/>
        </w:rPr>
        <w:t>FOS</w:t>
      </w:r>
      <w:r w:rsidR="00F12CD8" w:rsidRPr="00AB66AE">
        <w:rPr>
          <w:rFonts w:ascii="Century Gothic" w:hAnsi="Century Gothic"/>
          <w:sz w:val="20"/>
          <w:szCs w:val="20"/>
        </w:rPr>
        <w:t xml:space="preserve"> might not be able to consider your complaint if:</w:t>
      </w:r>
    </w:p>
    <w:p w14:paraId="52630268" w14:textId="1EA1912B" w:rsidR="00F12CD8" w:rsidRPr="00AB66AE" w:rsidRDefault="0004496D" w:rsidP="0004496D">
      <w:pPr>
        <w:pStyle w:val="ListParagraph"/>
        <w:numPr>
          <w:ilvl w:val="0"/>
          <w:numId w:val="5"/>
        </w:numPr>
        <w:spacing w:after="0" w:line="240" w:lineRule="auto"/>
        <w:jc w:val="both"/>
        <w:rPr>
          <w:rFonts w:ascii="Century Gothic" w:hAnsi="Century Gothic"/>
          <w:sz w:val="20"/>
          <w:szCs w:val="20"/>
        </w:rPr>
      </w:pPr>
      <w:r w:rsidRPr="00AB66AE">
        <w:rPr>
          <w:rFonts w:ascii="Century Gothic" w:hAnsi="Century Gothic"/>
          <w:sz w:val="20"/>
          <w:szCs w:val="20"/>
        </w:rPr>
        <w:t xml:space="preserve">Outside the allocated time frame of </w:t>
      </w:r>
      <w:r w:rsidR="00F12CD8" w:rsidRPr="00AB66AE">
        <w:rPr>
          <w:rFonts w:ascii="Century Gothic" w:hAnsi="Century Gothic"/>
          <w:sz w:val="20"/>
          <w:szCs w:val="20"/>
        </w:rPr>
        <w:t>more than six years ago, and</w:t>
      </w:r>
    </w:p>
    <w:p w14:paraId="2517E6E9" w14:textId="0406640F" w:rsidR="0004496D" w:rsidRPr="00AB66AE" w:rsidRDefault="00D82A7F" w:rsidP="0004496D">
      <w:pPr>
        <w:pStyle w:val="ListParagraph"/>
        <w:numPr>
          <w:ilvl w:val="0"/>
          <w:numId w:val="5"/>
        </w:numPr>
        <w:spacing w:after="0" w:line="240" w:lineRule="auto"/>
        <w:jc w:val="both"/>
        <w:rPr>
          <w:rFonts w:ascii="Century Gothic" w:hAnsi="Century Gothic"/>
          <w:sz w:val="20"/>
          <w:szCs w:val="20"/>
        </w:rPr>
      </w:pPr>
      <w:r w:rsidRPr="00AB66AE">
        <w:rPr>
          <w:rFonts w:ascii="Century Gothic" w:hAnsi="Century Gothic"/>
          <w:sz w:val="20"/>
          <w:szCs w:val="20"/>
        </w:rPr>
        <w:t>T</w:t>
      </w:r>
      <w:r w:rsidR="0004496D" w:rsidRPr="00AB66AE">
        <w:rPr>
          <w:rFonts w:ascii="Century Gothic" w:hAnsi="Century Gothic"/>
          <w:sz w:val="20"/>
          <w:szCs w:val="20"/>
        </w:rPr>
        <w:t xml:space="preserve">he </w:t>
      </w:r>
      <w:r w:rsidR="00F12CD8" w:rsidRPr="00AB66AE">
        <w:rPr>
          <w:rFonts w:ascii="Century Gothic" w:hAnsi="Century Gothic"/>
          <w:sz w:val="20"/>
          <w:szCs w:val="20"/>
        </w:rPr>
        <w:t>complain</w:t>
      </w:r>
      <w:r w:rsidR="0004496D" w:rsidRPr="00AB66AE">
        <w:rPr>
          <w:rFonts w:ascii="Century Gothic" w:hAnsi="Century Gothic"/>
          <w:sz w:val="20"/>
          <w:szCs w:val="20"/>
        </w:rPr>
        <w:t>t was</w:t>
      </w:r>
      <w:r w:rsidR="00F12CD8" w:rsidRPr="00AB66AE">
        <w:rPr>
          <w:rFonts w:ascii="Century Gothic" w:hAnsi="Century Gothic"/>
          <w:sz w:val="20"/>
          <w:szCs w:val="20"/>
        </w:rPr>
        <w:t xml:space="preserve"> more than three years after </w:t>
      </w:r>
      <w:r w:rsidR="0004496D" w:rsidRPr="00AB66AE">
        <w:rPr>
          <w:rFonts w:ascii="Century Gothic" w:hAnsi="Century Gothic"/>
          <w:sz w:val="20"/>
          <w:szCs w:val="20"/>
        </w:rPr>
        <w:t xml:space="preserve">they </w:t>
      </w:r>
      <w:r w:rsidR="00F12CD8" w:rsidRPr="00AB66AE">
        <w:rPr>
          <w:rFonts w:ascii="Century Gothic" w:hAnsi="Century Gothic"/>
          <w:sz w:val="20"/>
          <w:szCs w:val="20"/>
        </w:rPr>
        <w:t xml:space="preserve">realised (or should have realised) that there was a </w:t>
      </w:r>
      <w:proofErr w:type="gramStart"/>
      <w:r w:rsidR="00F12CD8" w:rsidRPr="00AB66AE">
        <w:rPr>
          <w:rFonts w:ascii="Century Gothic" w:hAnsi="Century Gothic"/>
          <w:sz w:val="20"/>
          <w:szCs w:val="20"/>
        </w:rPr>
        <w:t>problem</w:t>
      </w:r>
      <w:proofErr w:type="gramEnd"/>
    </w:p>
    <w:p w14:paraId="1B745BB7" w14:textId="4D265938" w:rsidR="0004496D" w:rsidRPr="00AB66AE" w:rsidRDefault="0004496D" w:rsidP="0004496D">
      <w:pPr>
        <w:pStyle w:val="ListParagraph"/>
        <w:numPr>
          <w:ilvl w:val="0"/>
          <w:numId w:val="5"/>
        </w:numPr>
        <w:spacing w:after="0" w:line="240" w:lineRule="auto"/>
        <w:jc w:val="both"/>
        <w:rPr>
          <w:rFonts w:ascii="Century Gothic" w:hAnsi="Century Gothic"/>
          <w:sz w:val="20"/>
          <w:szCs w:val="20"/>
        </w:rPr>
      </w:pPr>
      <w:r w:rsidRPr="00AB66AE">
        <w:rPr>
          <w:rFonts w:ascii="Century Gothic" w:hAnsi="Century Gothic"/>
          <w:sz w:val="20"/>
          <w:szCs w:val="20"/>
        </w:rPr>
        <w:t>If w</w:t>
      </w:r>
      <w:r w:rsidR="00F12CD8" w:rsidRPr="00AB66AE">
        <w:rPr>
          <w:rFonts w:ascii="Century Gothic" w:hAnsi="Century Gothic"/>
          <w:sz w:val="20"/>
          <w:szCs w:val="20"/>
        </w:rPr>
        <w:t xml:space="preserve">e think that </w:t>
      </w:r>
      <w:r w:rsidRPr="00AB66AE">
        <w:rPr>
          <w:rFonts w:ascii="Century Gothic" w:hAnsi="Century Gothic"/>
          <w:sz w:val="20"/>
          <w:szCs w:val="20"/>
        </w:rPr>
        <w:t>the</w:t>
      </w:r>
      <w:r w:rsidR="00F12CD8" w:rsidRPr="00AB66AE">
        <w:rPr>
          <w:rFonts w:ascii="Century Gothic" w:hAnsi="Century Gothic"/>
          <w:sz w:val="20"/>
          <w:szCs w:val="20"/>
        </w:rPr>
        <w:t xml:space="preserve"> complaint was made outside of these time limits, but this is a matter for </w:t>
      </w:r>
      <w:r w:rsidR="008C6066" w:rsidRPr="00AB66AE">
        <w:rPr>
          <w:rFonts w:ascii="Century Gothic" w:hAnsi="Century Gothic"/>
          <w:sz w:val="20"/>
          <w:szCs w:val="20"/>
        </w:rPr>
        <w:t>FOS</w:t>
      </w:r>
      <w:r w:rsidR="00F12CD8" w:rsidRPr="00AB66AE">
        <w:rPr>
          <w:rFonts w:ascii="Century Gothic" w:hAnsi="Century Gothic"/>
          <w:sz w:val="20"/>
          <w:szCs w:val="20"/>
        </w:rPr>
        <w:t xml:space="preserve"> to decide.</w:t>
      </w:r>
      <w:r w:rsidRPr="00AB66AE">
        <w:rPr>
          <w:rFonts w:ascii="Century Gothic" w:hAnsi="Century Gothic"/>
          <w:sz w:val="20"/>
          <w:szCs w:val="20"/>
        </w:rPr>
        <w:t xml:space="preserve"> </w:t>
      </w:r>
    </w:p>
    <w:p w14:paraId="402704D9" w14:textId="790DB060" w:rsidR="00F951CA" w:rsidRPr="00A902EE" w:rsidRDefault="00F12CD8" w:rsidP="00F12CD8">
      <w:pPr>
        <w:pStyle w:val="ListParagraph"/>
        <w:numPr>
          <w:ilvl w:val="0"/>
          <w:numId w:val="5"/>
        </w:numPr>
        <w:spacing w:after="0" w:line="240" w:lineRule="auto"/>
        <w:jc w:val="both"/>
        <w:rPr>
          <w:rFonts w:ascii="Century Gothic" w:hAnsi="Century Gothic"/>
          <w:sz w:val="20"/>
          <w:szCs w:val="20"/>
        </w:rPr>
      </w:pPr>
      <w:r w:rsidRPr="00AB66AE">
        <w:rPr>
          <w:rFonts w:ascii="Century Gothic" w:hAnsi="Century Gothic"/>
          <w:sz w:val="20"/>
          <w:szCs w:val="20"/>
        </w:rPr>
        <w:t xml:space="preserve">If </w:t>
      </w:r>
      <w:r w:rsidR="008C6066" w:rsidRPr="00AB66AE">
        <w:rPr>
          <w:rFonts w:ascii="Century Gothic" w:hAnsi="Century Gothic"/>
          <w:sz w:val="20"/>
          <w:szCs w:val="20"/>
        </w:rPr>
        <w:t>FOS</w:t>
      </w:r>
      <w:r w:rsidRPr="00AB66AE">
        <w:rPr>
          <w:rFonts w:ascii="Century Gothic" w:hAnsi="Century Gothic"/>
          <w:sz w:val="20"/>
          <w:szCs w:val="20"/>
        </w:rPr>
        <w:t xml:space="preserve"> agrees with us, they will not have our permission to consider your complaint and so will only be able to do so in very limited circumstances</w:t>
      </w:r>
      <w:r w:rsidR="008C6066" w:rsidRPr="00AB66AE">
        <w:rPr>
          <w:rFonts w:ascii="Century Gothic" w:hAnsi="Century Gothic"/>
          <w:sz w:val="20"/>
          <w:szCs w:val="20"/>
        </w:rPr>
        <w:t>.</w:t>
      </w:r>
      <w:r w:rsidRPr="00AB66AE">
        <w:rPr>
          <w:rFonts w:ascii="Century Gothic" w:hAnsi="Century Gothic"/>
          <w:sz w:val="20"/>
          <w:szCs w:val="20"/>
        </w:rPr>
        <w:t xml:space="preserve"> </w:t>
      </w:r>
    </w:p>
    <w:p w14:paraId="7C6E6786" w14:textId="32867D7C" w:rsidR="00FF51B8" w:rsidRDefault="00FF51B8" w:rsidP="00F12CD8">
      <w:pPr>
        <w:spacing w:after="0" w:line="240" w:lineRule="auto"/>
        <w:jc w:val="both"/>
        <w:rPr>
          <w:rFonts w:ascii="Century Gothic" w:hAnsi="Century Gothic"/>
          <w:b/>
          <w:bCs/>
          <w:sz w:val="20"/>
          <w:szCs w:val="20"/>
        </w:rPr>
      </w:pPr>
    </w:p>
    <w:p w14:paraId="6C88D6FC" w14:textId="77777777" w:rsidR="00FF51B8" w:rsidRDefault="00FF51B8" w:rsidP="00F12CD8">
      <w:pPr>
        <w:spacing w:after="0" w:line="240" w:lineRule="auto"/>
        <w:jc w:val="both"/>
        <w:rPr>
          <w:rFonts w:ascii="Century Gothic" w:hAnsi="Century Gothic"/>
          <w:b/>
          <w:bCs/>
          <w:sz w:val="20"/>
          <w:szCs w:val="20"/>
        </w:rPr>
      </w:pPr>
    </w:p>
    <w:p w14:paraId="5F0F90CB" w14:textId="5ED9FD96" w:rsidR="00F12CD8" w:rsidRPr="00FF51B8" w:rsidRDefault="00F12CD8" w:rsidP="00F12CD8">
      <w:pPr>
        <w:spacing w:after="0" w:line="240" w:lineRule="auto"/>
        <w:jc w:val="both"/>
        <w:rPr>
          <w:rFonts w:ascii="Century Gothic" w:hAnsi="Century Gothic"/>
          <w:b/>
          <w:bCs/>
          <w:sz w:val="20"/>
          <w:szCs w:val="20"/>
          <w:u w:val="single"/>
        </w:rPr>
      </w:pPr>
      <w:r w:rsidRPr="00FF51B8">
        <w:rPr>
          <w:rFonts w:ascii="Century Gothic" w:hAnsi="Century Gothic"/>
          <w:b/>
          <w:bCs/>
          <w:sz w:val="20"/>
          <w:szCs w:val="20"/>
          <w:u w:val="single"/>
        </w:rPr>
        <w:t>CONTACT DETAILS FOR THE FINANCIAL OMBUSDMAN SERVICE</w:t>
      </w:r>
    </w:p>
    <w:p w14:paraId="337D739A" w14:textId="77777777" w:rsidR="005E636E" w:rsidRPr="00AB66AE" w:rsidRDefault="005E636E" w:rsidP="00F12CD8">
      <w:pPr>
        <w:spacing w:after="0" w:line="240" w:lineRule="auto"/>
        <w:jc w:val="both"/>
        <w:rPr>
          <w:rFonts w:ascii="Century Gothic" w:hAnsi="Century Gothic"/>
          <w:b/>
          <w:bCs/>
          <w:sz w:val="20"/>
          <w:szCs w:val="20"/>
        </w:rPr>
      </w:pPr>
    </w:p>
    <w:p w14:paraId="546B69E2" w14:textId="77777777" w:rsidR="008C6066"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The Financial Ombudsman Service</w:t>
      </w:r>
    </w:p>
    <w:p w14:paraId="3FCEEFD9" w14:textId="77777777" w:rsidR="008C6066"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Exchange Tower</w:t>
      </w:r>
    </w:p>
    <w:p w14:paraId="6379E862" w14:textId="77777777" w:rsidR="008C6066"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London </w:t>
      </w:r>
    </w:p>
    <w:p w14:paraId="7B86B4C6" w14:textId="6582BC2D"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E14 9SR</w:t>
      </w:r>
    </w:p>
    <w:p w14:paraId="3EEF1CA7" w14:textId="77777777" w:rsidR="008C6066" w:rsidRPr="00AB66AE" w:rsidRDefault="008C6066" w:rsidP="00F12CD8">
      <w:pPr>
        <w:spacing w:after="0" w:line="240" w:lineRule="auto"/>
        <w:jc w:val="both"/>
        <w:rPr>
          <w:rFonts w:ascii="Century Gothic" w:hAnsi="Century Gothic"/>
          <w:sz w:val="20"/>
          <w:szCs w:val="20"/>
        </w:rPr>
      </w:pPr>
    </w:p>
    <w:p w14:paraId="7D9F6232" w14:textId="07DF8226" w:rsidR="00F12CD8"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Tel:  0800 023 4567 (free for most people ringing from a fixed line) or 0300 123 9123 (cheaper for those calling using a mobile) or 020 7964 0500 (if calling from abroad)</w:t>
      </w:r>
      <w:r w:rsidR="0004496D" w:rsidRPr="00AB66AE">
        <w:rPr>
          <w:rFonts w:ascii="Century Gothic" w:hAnsi="Century Gothic"/>
          <w:sz w:val="20"/>
          <w:szCs w:val="20"/>
        </w:rPr>
        <w:t xml:space="preserve">. </w:t>
      </w:r>
      <w:r w:rsidRPr="00AB66AE">
        <w:rPr>
          <w:rFonts w:ascii="Century Gothic" w:hAnsi="Century Gothic"/>
          <w:sz w:val="20"/>
          <w:szCs w:val="20"/>
        </w:rPr>
        <w:t xml:space="preserve">Email:  </w:t>
      </w:r>
      <w:hyperlink r:id="rId28" w:history="1">
        <w:r w:rsidR="0004496D" w:rsidRPr="00AB66AE">
          <w:rPr>
            <w:rStyle w:val="Hyperlink"/>
            <w:rFonts w:ascii="Century Gothic" w:hAnsi="Century Gothic"/>
            <w:sz w:val="20"/>
            <w:szCs w:val="20"/>
          </w:rPr>
          <w:t>complaint.info@financial-ombudsman.org.uk</w:t>
        </w:r>
      </w:hyperlink>
      <w:r w:rsidR="0004496D" w:rsidRPr="00AB66AE">
        <w:rPr>
          <w:rFonts w:ascii="Century Gothic" w:hAnsi="Century Gothic"/>
          <w:sz w:val="20"/>
          <w:szCs w:val="20"/>
        </w:rPr>
        <w:t xml:space="preserve"> </w:t>
      </w:r>
      <w:r w:rsidRPr="00AB66AE">
        <w:rPr>
          <w:rFonts w:ascii="Century Gothic" w:hAnsi="Century Gothic"/>
          <w:sz w:val="20"/>
          <w:szCs w:val="20"/>
        </w:rPr>
        <w:t xml:space="preserve">Website:  </w:t>
      </w:r>
      <w:hyperlink r:id="rId29" w:history="1">
        <w:r w:rsidR="008C6066" w:rsidRPr="00AB66AE">
          <w:rPr>
            <w:rStyle w:val="Hyperlink"/>
            <w:rFonts w:ascii="Century Gothic" w:hAnsi="Century Gothic"/>
            <w:sz w:val="20"/>
            <w:szCs w:val="20"/>
          </w:rPr>
          <w:t>www.financial-ombudsman.org.uk</w:t>
        </w:r>
      </w:hyperlink>
    </w:p>
    <w:p w14:paraId="6B71F592" w14:textId="77777777" w:rsidR="008C6066" w:rsidRPr="00AB66AE" w:rsidRDefault="008C6066" w:rsidP="00F12CD8">
      <w:pPr>
        <w:spacing w:after="0" w:line="240" w:lineRule="auto"/>
        <w:jc w:val="both"/>
        <w:rPr>
          <w:rFonts w:ascii="Century Gothic" w:hAnsi="Century Gothic"/>
          <w:sz w:val="20"/>
          <w:szCs w:val="20"/>
        </w:rPr>
      </w:pPr>
    </w:p>
    <w:p w14:paraId="073CE2A1" w14:textId="77777777" w:rsidR="004A6D61" w:rsidRPr="00AB66AE" w:rsidRDefault="00F12CD8" w:rsidP="004A6D61">
      <w:pPr>
        <w:spacing w:after="0" w:line="240" w:lineRule="auto"/>
        <w:jc w:val="both"/>
        <w:rPr>
          <w:rFonts w:ascii="Century Gothic" w:hAnsi="Century Gothic"/>
          <w:sz w:val="20"/>
          <w:szCs w:val="20"/>
        </w:rPr>
      </w:pPr>
      <w:r w:rsidRPr="00AB66AE">
        <w:rPr>
          <w:rFonts w:ascii="Century Gothic" w:hAnsi="Century Gothic"/>
          <w:sz w:val="20"/>
          <w:szCs w:val="20"/>
        </w:rPr>
        <w:t>You can make a complaint through one of the Financial Ombudsman Services online forms, and find out more about the information you’ll need to have to hand before you start filling the form in.</w:t>
      </w:r>
      <w:r w:rsidR="0004496D" w:rsidRPr="00AB66AE">
        <w:rPr>
          <w:rFonts w:ascii="Century Gothic" w:hAnsi="Century Gothic"/>
          <w:sz w:val="20"/>
          <w:szCs w:val="20"/>
        </w:rPr>
        <w:t xml:space="preserve"> </w:t>
      </w:r>
      <w:r w:rsidRPr="00AB66AE">
        <w:rPr>
          <w:rFonts w:ascii="Century Gothic" w:hAnsi="Century Gothic"/>
          <w:sz w:val="20"/>
          <w:szCs w:val="20"/>
        </w:rPr>
        <w:t>Make a complaint online (financial-ombudsman.org.uk)</w:t>
      </w:r>
    </w:p>
    <w:p w14:paraId="71D40546" w14:textId="77777777" w:rsidR="00F6691F" w:rsidRDefault="00F6691F" w:rsidP="004A6D61">
      <w:pPr>
        <w:spacing w:after="0" w:line="240" w:lineRule="auto"/>
        <w:jc w:val="both"/>
        <w:rPr>
          <w:rFonts w:ascii="Century Gothic" w:hAnsi="Century Gothic"/>
          <w:b/>
          <w:bCs/>
          <w:sz w:val="20"/>
          <w:szCs w:val="20"/>
        </w:rPr>
      </w:pPr>
    </w:p>
    <w:p w14:paraId="0EB56D70" w14:textId="1D345B06" w:rsidR="00F6691F" w:rsidRDefault="00F6691F" w:rsidP="004A6D61">
      <w:pPr>
        <w:spacing w:after="0" w:line="240" w:lineRule="auto"/>
        <w:jc w:val="both"/>
        <w:rPr>
          <w:rFonts w:ascii="Century Gothic" w:hAnsi="Century Gothic"/>
          <w:b/>
          <w:bCs/>
          <w:sz w:val="20"/>
          <w:szCs w:val="20"/>
        </w:rPr>
      </w:pPr>
    </w:p>
    <w:p w14:paraId="7C94AA4D" w14:textId="6E5643DB" w:rsidR="00A902EE" w:rsidRDefault="00A902EE" w:rsidP="004A6D61">
      <w:pPr>
        <w:spacing w:after="0" w:line="240" w:lineRule="auto"/>
        <w:jc w:val="both"/>
        <w:rPr>
          <w:rFonts w:ascii="Century Gothic" w:hAnsi="Century Gothic"/>
          <w:b/>
          <w:bCs/>
          <w:sz w:val="20"/>
          <w:szCs w:val="20"/>
        </w:rPr>
      </w:pPr>
    </w:p>
    <w:p w14:paraId="7E761A5F" w14:textId="13DEAB6C" w:rsidR="00A902EE" w:rsidRDefault="00A902EE" w:rsidP="004A6D61">
      <w:pPr>
        <w:spacing w:after="0" w:line="240" w:lineRule="auto"/>
        <w:jc w:val="both"/>
        <w:rPr>
          <w:rFonts w:ascii="Century Gothic" w:hAnsi="Century Gothic"/>
          <w:b/>
          <w:bCs/>
          <w:sz w:val="20"/>
          <w:szCs w:val="20"/>
        </w:rPr>
      </w:pPr>
    </w:p>
    <w:p w14:paraId="6062F9EA" w14:textId="77777777" w:rsidR="00A902EE" w:rsidRDefault="00A902EE" w:rsidP="004A6D61">
      <w:pPr>
        <w:spacing w:after="0" w:line="240" w:lineRule="auto"/>
        <w:jc w:val="both"/>
        <w:rPr>
          <w:rFonts w:ascii="Century Gothic" w:hAnsi="Century Gothic"/>
          <w:b/>
          <w:bCs/>
          <w:sz w:val="20"/>
          <w:szCs w:val="20"/>
        </w:rPr>
      </w:pPr>
    </w:p>
    <w:p w14:paraId="2B90BD89" w14:textId="6DDB3CB9" w:rsidR="00F12CD8" w:rsidRPr="00FF0838" w:rsidRDefault="00F12CD8" w:rsidP="004A6D61">
      <w:pPr>
        <w:spacing w:after="0" w:line="240" w:lineRule="auto"/>
        <w:jc w:val="both"/>
        <w:rPr>
          <w:rFonts w:ascii="Century Gothic" w:hAnsi="Century Gothic"/>
          <w:b/>
          <w:bCs/>
          <w:sz w:val="20"/>
          <w:szCs w:val="20"/>
          <w:u w:val="single"/>
        </w:rPr>
      </w:pPr>
      <w:r w:rsidRPr="00FF0838">
        <w:rPr>
          <w:rFonts w:ascii="Century Gothic" w:hAnsi="Century Gothic"/>
          <w:b/>
          <w:bCs/>
          <w:sz w:val="20"/>
          <w:szCs w:val="20"/>
          <w:u w:val="single"/>
        </w:rPr>
        <w:t>RESPONSIBILITY FOR THE POLICY</w:t>
      </w:r>
    </w:p>
    <w:p w14:paraId="24E073CA" w14:textId="77777777" w:rsidR="005E636E" w:rsidRPr="00AB66AE" w:rsidRDefault="005E636E" w:rsidP="00F12CD8">
      <w:pPr>
        <w:spacing w:after="0" w:line="240" w:lineRule="auto"/>
        <w:jc w:val="both"/>
        <w:rPr>
          <w:rFonts w:ascii="Century Gothic" w:hAnsi="Century Gothic"/>
          <w:b/>
          <w:bCs/>
          <w:sz w:val="20"/>
          <w:szCs w:val="20"/>
        </w:rPr>
      </w:pPr>
    </w:p>
    <w:p w14:paraId="62AF4147" w14:textId="681A6779" w:rsidR="002B1C5C" w:rsidRPr="00AB66AE" w:rsidRDefault="00F12CD8" w:rsidP="00F12CD8">
      <w:pPr>
        <w:spacing w:after="0" w:line="240" w:lineRule="auto"/>
        <w:jc w:val="both"/>
        <w:rPr>
          <w:rFonts w:ascii="Century Gothic" w:hAnsi="Century Gothic"/>
          <w:sz w:val="20"/>
          <w:szCs w:val="20"/>
        </w:rPr>
      </w:pPr>
      <w:r w:rsidRPr="00AB66AE">
        <w:rPr>
          <w:rFonts w:ascii="Century Gothic" w:hAnsi="Century Gothic"/>
          <w:sz w:val="20"/>
          <w:szCs w:val="20"/>
        </w:rPr>
        <w:t xml:space="preserve">The director and owner of the business as responsible for monitoring the policy on an annual basis. </w:t>
      </w:r>
    </w:p>
    <w:p w14:paraId="4CAD2C34" w14:textId="77777777" w:rsidR="002B1C5C" w:rsidRPr="00AB66AE" w:rsidRDefault="002B1C5C" w:rsidP="00F12CD8">
      <w:pPr>
        <w:spacing w:after="0" w:line="240" w:lineRule="auto"/>
        <w:jc w:val="both"/>
        <w:rPr>
          <w:rFonts w:ascii="Century Gothic" w:hAnsi="Century Gothic"/>
          <w:sz w:val="20"/>
          <w:szCs w:val="20"/>
        </w:rPr>
      </w:pPr>
    </w:p>
    <w:p w14:paraId="6AC3F853" w14:textId="0AB28438" w:rsidR="00F12CD8" w:rsidRPr="00AB66AE" w:rsidRDefault="0030176B" w:rsidP="00F12CD8">
      <w:pPr>
        <w:spacing w:after="0" w:line="240" w:lineRule="auto"/>
        <w:jc w:val="both"/>
        <w:rPr>
          <w:rFonts w:ascii="Century Gothic" w:hAnsi="Century Gothic"/>
          <w:sz w:val="20"/>
          <w:szCs w:val="20"/>
        </w:rPr>
      </w:pPr>
      <w:r>
        <w:rPr>
          <w:rFonts w:ascii="Century Gothic" w:hAnsi="Century Gothic"/>
          <w:sz w:val="20"/>
          <w:szCs w:val="20"/>
        </w:rPr>
        <w:t>&lt;INSERT DIRECTORS NAME&gt;</w:t>
      </w:r>
      <w:r w:rsidR="00E50DA9">
        <w:rPr>
          <w:rFonts w:ascii="Century Gothic" w:hAnsi="Century Gothic"/>
          <w:sz w:val="20"/>
          <w:szCs w:val="20"/>
        </w:rPr>
        <w:t xml:space="preserve"> the director and owner</w:t>
      </w:r>
      <w:r w:rsidR="00D53E3A">
        <w:rPr>
          <w:rFonts w:ascii="Century Gothic" w:hAnsi="Century Gothic"/>
          <w:sz w:val="20"/>
          <w:szCs w:val="20"/>
        </w:rPr>
        <w:t xml:space="preserve"> </w:t>
      </w:r>
      <w:proofErr w:type="gramStart"/>
      <w:r w:rsidR="00F12CD8" w:rsidRPr="00AB66AE">
        <w:rPr>
          <w:rFonts w:ascii="Century Gothic" w:hAnsi="Century Gothic"/>
          <w:sz w:val="20"/>
          <w:szCs w:val="20"/>
        </w:rPr>
        <w:t>is</w:t>
      </w:r>
      <w:proofErr w:type="gramEnd"/>
      <w:r w:rsidR="00F12CD8" w:rsidRPr="00AB66AE">
        <w:rPr>
          <w:rFonts w:ascii="Century Gothic" w:hAnsi="Century Gothic"/>
          <w:sz w:val="20"/>
          <w:szCs w:val="20"/>
        </w:rPr>
        <w:t xml:space="preserve"> responsible for the overall policy and its reviews.  </w:t>
      </w:r>
    </w:p>
    <w:p w14:paraId="6E339988" w14:textId="77777777" w:rsidR="004A6D61" w:rsidRPr="00AB66AE" w:rsidRDefault="004A6D61" w:rsidP="00F12CD8">
      <w:pPr>
        <w:spacing w:after="0" w:line="240" w:lineRule="auto"/>
        <w:jc w:val="both"/>
        <w:rPr>
          <w:rFonts w:ascii="Century Gothic" w:hAnsi="Century Gothic"/>
          <w:sz w:val="20"/>
          <w:szCs w:val="20"/>
        </w:rPr>
      </w:pPr>
    </w:p>
    <w:p w14:paraId="24033E25" w14:textId="77777777" w:rsidR="00A902EE" w:rsidRDefault="00A902EE" w:rsidP="004A6D61">
      <w:pPr>
        <w:spacing w:after="0" w:line="240" w:lineRule="auto"/>
        <w:jc w:val="both"/>
        <w:rPr>
          <w:rFonts w:ascii="Century Gothic" w:hAnsi="Century Gothic"/>
          <w:sz w:val="20"/>
          <w:szCs w:val="20"/>
        </w:rPr>
      </w:pPr>
    </w:p>
    <w:p w14:paraId="17416FE9" w14:textId="77777777" w:rsidR="00A902EE" w:rsidRDefault="00A902EE" w:rsidP="004A6D61">
      <w:pPr>
        <w:spacing w:after="0" w:line="240" w:lineRule="auto"/>
        <w:jc w:val="both"/>
        <w:rPr>
          <w:rFonts w:ascii="Century Gothic" w:hAnsi="Century Gothic"/>
          <w:sz w:val="20"/>
          <w:szCs w:val="20"/>
        </w:rPr>
      </w:pPr>
    </w:p>
    <w:p w14:paraId="720202F4" w14:textId="77777777" w:rsidR="00A902EE" w:rsidRDefault="00A902EE" w:rsidP="004A6D61">
      <w:pPr>
        <w:spacing w:after="0" w:line="240" w:lineRule="auto"/>
        <w:jc w:val="both"/>
        <w:rPr>
          <w:rFonts w:ascii="Century Gothic" w:hAnsi="Century Gothic"/>
          <w:sz w:val="20"/>
          <w:szCs w:val="20"/>
        </w:rPr>
      </w:pPr>
    </w:p>
    <w:p w14:paraId="504996E3" w14:textId="446F043A" w:rsidR="004A6D61" w:rsidRPr="00AB66AE" w:rsidRDefault="004A6D61" w:rsidP="004A6D61">
      <w:pPr>
        <w:spacing w:after="0" w:line="240" w:lineRule="auto"/>
        <w:jc w:val="both"/>
        <w:rPr>
          <w:rFonts w:ascii="Century Gothic" w:hAnsi="Century Gothic"/>
          <w:sz w:val="20"/>
          <w:szCs w:val="20"/>
        </w:rPr>
      </w:pPr>
      <w:r w:rsidRPr="00AB66AE">
        <w:rPr>
          <w:rFonts w:ascii="Century Gothic" w:hAnsi="Century Gothic"/>
          <w:sz w:val="20"/>
          <w:szCs w:val="20"/>
        </w:rPr>
        <w:t>To be signed by all members of staff to confirm their understanding of this policy and have completed Complaints Policy.</w:t>
      </w:r>
    </w:p>
    <w:p w14:paraId="322E66DF" w14:textId="77777777" w:rsidR="004A6D61" w:rsidRPr="00AB66AE" w:rsidRDefault="004A6D61" w:rsidP="004A6D61">
      <w:pPr>
        <w:spacing w:after="0" w:line="240" w:lineRule="auto"/>
        <w:jc w:val="both"/>
        <w:rPr>
          <w:rFonts w:ascii="Century Gothic" w:hAnsi="Century Gothic"/>
          <w:sz w:val="20"/>
          <w:szCs w:val="20"/>
        </w:rPr>
      </w:pPr>
    </w:p>
    <w:p w14:paraId="392D3BC6" w14:textId="77777777" w:rsidR="004A6D61" w:rsidRPr="00AB66AE" w:rsidRDefault="004A6D61" w:rsidP="004A6D61">
      <w:pPr>
        <w:spacing w:after="0" w:line="240" w:lineRule="auto"/>
        <w:jc w:val="both"/>
        <w:rPr>
          <w:rFonts w:ascii="Century Gothic" w:hAnsi="Century Gothic"/>
          <w:sz w:val="20"/>
          <w:szCs w:val="20"/>
        </w:rPr>
      </w:pPr>
      <w:r w:rsidRPr="00AB66AE">
        <w:rPr>
          <w:rFonts w:ascii="Century Gothic" w:hAnsi="Century Gothic"/>
          <w:sz w:val="20"/>
          <w:szCs w:val="20"/>
        </w:rPr>
        <w:t>A signed copy to be kept on your personnel file, and to include annual training as a minimum.  This policy will be reviewed and updated annually by the directors of the business.</w:t>
      </w:r>
    </w:p>
    <w:p w14:paraId="64C72C1B" w14:textId="77777777" w:rsidR="002B1C5C" w:rsidRPr="00AB66AE" w:rsidRDefault="002B1C5C" w:rsidP="004A6D61">
      <w:pPr>
        <w:spacing w:after="0" w:line="240" w:lineRule="auto"/>
        <w:jc w:val="both"/>
        <w:rPr>
          <w:rFonts w:ascii="Century Gothic" w:hAnsi="Century Gothic"/>
          <w:sz w:val="20"/>
          <w:szCs w:val="20"/>
        </w:rPr>
      </w:pPr>
    </w:p>
    <w:p w14:paraId="057955CC" w14:textId="3C1E6474" w:rsidR="004A6D61" w:rsidRDefault="004A6D61" w:rsidP="004A6D61">
      <w:pPr>
        <w:spacing w:after="0" w:line="240" w:lineRule="auto"/>
        <w:jc w:val="both"/>
        <w:rPr>
          <w:rFonts w:ascii="Century Gothic" w:hAnsi="Century Gothic"/>
          <w:sz w:val="20"/>
          <w:szCs w:val="20"/>
        </w:rPr>
      </w:pPr>
      <w:r w:rsidRPr="00AB66AE">
        <w:rPr>
          <w:rFonts w:ascii="Century Gothic" w:hAnsi="Century Gothic"/>
          <w:sz w:val="20"/>
          <w:szCs w:val="20"/>
        </w:rPr>
        <w:t>For staff use only:</w:t>
      </w:r>
    </w:p>
    <w:p w14:paraId="75007A53" w14:textId="2E61A73B" w:rsidR="00644BF2" w:rsidRDefault="00644BF2" w:rsidP="004A6D61">
      <w:pPr>
        <w:spacing w:after="0" w:line="240" w:lineRule="auto"/>
        <w:jc w:val="both"/>
        <w:rPr>
          <w:rFonts w:ascii="Century Gothic" w:hAnsi="Century Gothic"/>
          <w:sz w:val="20"/>
          <w:szCs w:val="20"/>
        </w:rPr>
      </w:pPr>
    </w:p>
    <w:p w14:paraId="73595D9E" w14:textId="466978C6" w:rsidR="00644BF2" w:rsidRDefault="00644BF2" w:rsidP="004A6D61">
      <w:pPr>
        <w:spacing w:after="0" w:line="240" w:lineRule="auto"/>
        <w:jc w:val="both"/>
        <w:rPr>
          <w:rFonts w:ascii="Century Gothic" w:hAnsi="Century Gothic"/>
          <w:sz w:val="20"/>
          <w:szCs w:val="20"/>
        </w:rPr>
      </w:pPr>
    </w:p>
    <w:p w14:paraId="574B1FDE" w14:textId="77777777" w:rsidR="00644BF2" w:rsidRPr="00AB66AE" w:rsidRDefault="00644BF2" w:rsidP="004A6D61">
      <w:pPr>
        <w:spacing w:after="0" w:line="240" w:lineRule="auto"/>
        <w:jc w:val="both"/>
        <w:rPr>
          <w:rFonts w:ascii="Century Gothic" w:hAnsi="Century Gothic"/>
          <w:sz w:val="20"/>
          <w:szCs w:val="20"/>
        </w:rPr>
      </w:pPr>
    </w:p>
    <w:p w14:paraId="3A461906" w14:textId="77777777" w:rsidR="002B1C5C" w:rsidRPr="00AB66AE" w:rsidRDefault="002B1C5C" w:rsidP="004A6D61">
      <w:pPr>
        <w:spacing w:after="0" w:line="240" w:lineRule="auto"/>
        <w:jc w:val="both"/>
        <w:rPr>
          <w:rFonts w:ascii="Century Gothic" w:hAnsi="Century Gothic"/>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618"/>
      </w:tblGrid>
      <w:tr w:rsidR="002B1C5C" w:rsidRPr="00AB66AE" w14:paraId="6804E21A" w14:textId="77777777" w:rsidTr="00B5048B">
        <w:tc>
          <w:tcPr>
            <w:tcW w:w="1838" w:type="dxa"/>
            <w:tcBorders>
              <w:bottom w:val="single" w:sz="4" w:space="0" w:color="auto"/>
              <w:right w:val="single" w:sz="4" w:space="0" w:color="auto"/>
            </w:tcBorders>
          </w:tcPr>
          <w:p w14:paraId="65649C01" w14:textId="77777777" w:rsidR="002B1C5C" w:rsidRPr="00AB66AE" w:rsidRDefault="002B1C5C" w:rsidP="004A6D61">
            <w:pPr>
              <w:jc w:val="both"/>
              <w:rPr>
                <w:rFonts w:ascii="Century Gothic" w:hAnsi="Century Gothic"/>
                <w:sz w:val="20"/>
                <w:szCs w:val="20"/>
              </w:rPr>
            </w:pPr>
          </w:p>
          <w:p w14:paraId="337610CB" w14:textId="77777777" w:rsidR="002B1C5C" w:rsidRDefault="002B1C5C" w:rsidP="002B1C5C">
            <w:pPr>
              <w:jc w:val="both"/>
              <w:rPr>
                <w:rFonts w:ascii="Century Gothic" w:hAnsi="Century Gothic"/>
                <w:sz w:val="20"/>
                <w:szCs w:val="20"/>
              </w:rPr>
            </w:pPr>
            <w:r w:rsidRPr="00AB66AE">
              <w:rPr>
                <w:rFonts w:ascii="Century Gothic" w:hAnsi="Century Gothic"/>
                <w:sz w:val="20"/>
                <w:szCs w:val="20"/>
              </w:rPr>
              <w:t>Staff Name:</w:t>
            </w:r>
          </w:p>
          <w:p w14:paraId="424D29DD" w14:textId="7A7D4968" w:rsidR="001678F6" w:rsidRPr="00AB66AE" w:rsidRDefault="001678F6" w:rsidP="002B1C5C">
            <w:pPr>
              <w:jc w:val="both"/>
              <w:rPr>
                <w:rFonts w:ascii="Century Gothic" w:hAnsi="Century Gothic"/>
                <w:sz w:val="20"/>
                <w:szCs w:val="20"/>
              </w:rPr>
            </w:pPr>
          </w:p>
        </w:tc>
        <w:tc>
          <w:tcPr>
            <w:tcW w:w="8618" w:type="dxa"/>
            <w:tcBorders>
              <w:left w:val="single" w:sz="4" w:space="0" w:color="auto"/>
              <w:bottom w:val="single" w:sz="4" w:space="0" w:color="auto"/>
            </w:tcBorders>
          </w:tcPr>
          <w:p w14:paraId="254BCD04" w14:textId="77777777" w:rsidR="002B1C5C" w:rsidRPr="00AB66AE" w:rsidRDefault="002B1C5C" w:rsidP="004A6D61">
            <w:pPr>
              <w:jc w:val="both"/>
              <w:rPr>
                <w:rFonts w:ascii="Century Gothic" w:hAnsi="Century Gothic"/>
                <w:sz w:val="20"/>
                <w:szCs w:val="20"/>
              </w:rPr>
            </w:pPr>
          </w:p>
        </w:tc>
      </w:tr>
      <w:tr w:rsidR="002B1C5C" w:rsidRPr="00AB66AE" w14:paraId="3C26D57D" w14:textId="77777777" w:rsidTr="00B5048B">
        <w:tc>
          <w:tcPr>
            <w:tcW w:w="1838" w:type="dxa"/>
            <w:tcBorders>
              <w:top w:val="single" w:sz="4" w:space="0" w:color="auto"/>
              <w:bottom w:val="single" w:sz="4" w:space="0" w:color="auto"/>
              <w:right w:val="single" w:sz="4" w:space="0" w:color="auto"/>
            </w:tcBorders>
          </w:tcPr>
          <w:p w14:paraId="5E50A0F0" w14:textId="77777777" w:rsidR="002B1C5C" w:rsidRPr="00AB66AE" w:rsidRDefault="002B1C5C" w:rsidP="004A6D61">
            <w:pPr>
              <w:jc w:val="both"/>
              <w:rPr>
                <w:rFonts w:ascii="Century Gothic" w:hAnsi="Century Gothic"/>
                <w:sz w:val="20"/>
                <w:szCs w:val="20"/>
              </w:rPr>
            </w:pPr>
          </w:p>
          <w:p w14:paraId="0BD582EB" w14:textId="77777777" w:rsidR="002A05FD" w:rsidRPr="00AB66AE" w:rsidRDefault="002A05FD" w:rsidP="002B1C5C">
            <w:pPr>
              <w:jc w:val="both"/>
              <w:rPr>
                <w:rFonts w:ascii="Century Gothic" w:hAnsi="Century Gothic"/>
                <w:sz w:val="20"/>
                <w:szCs w:val="20"/>
              </w:rPr>
            </w:pPr>
          </w:p>
          <w:p w14:paraId="73A77696" w14:textId="77777777" w:rsidR="002B1C5C" w:rsidRDefault="002B1C5C" w:rsidP="002B1C5C">
            <w:pPr>
              <w:jc w:val="both"/>
              <w:rPr>
                <w:rFonts w:ascii="Century Gothic" w:hAnsi="Century Gothic"/>
                <w:sz w:val="20"/>
                <w:szCs w:val="20"/>
              </w:rPr>
            </w:pPr>
            <w:r w:rsidRPr="00AB66AE">
              <w:rPr>
                <w:rFonts w:ascii="Century Gothic" w:hAnsi="Century Gothic"/>
                <w:sz w:val="20"/>
                <w:szCs w:val="20"/>
              </w:rPr>
              <w:t>Staff Signature:</w:t>
            </w:r>
          </w:p>
          <w:p w14:paraId="1E62DC82" w14:textId="77257932" w:rsidR="001678F6" w:rsidRPr="00AB66AE" w:rsidRDefault="001678F6" w:rsidP="002B1C5C">
            <w:pPr>
              <w:jc w:val="both"/>
              <w:rPr>
                <w:rFonts w:ascii="Century Gothic" w:hAnsi="Century Gothic"/>
                <w:sz w:val="20"/>
                <w:szCs w:val="20"/>
              </w:rPr>
            </w:pPr>
          </w:p>
        </w:tc>
        <w:tc>
          <w:tcPr>
            <w:tcW w:w="8618" w:type="dxa"/>
            <w:tcBorders>
              <w:top w:val="single" w:sz="4" w:space="0" w:color="auto"/>
              <w:left w:val="single" w:sz="4" w:space="0" w:color="auto"/>
              <w:bottom w:val="single" w:sz="4" w:space="0" w:color="auto"/>
            </w:tcBorders>
          </w:tcPr>
          <w:p w14:paraId="66703443" w14:textId="77777777" w:rsidR="002B1C5C" w:rsidRPr="00AB66AE" w:rsidRDefault="002B1C5C" w:rsidP="004A6D61">
            <w:pPr>
              <w:jc w:val="both"/>
              <w:rPr>
                <w:rFonts w:ascii="Century Gothic" w:hAnsi="Century Gothic"/>
                <w:sz w:val="20"/>
                <w:szCs w:val="20"/>
              </w:rPr>
            </w:pPr>
          </w:p>
          <w:p w14:paraId="6BAD67D5" w14:textId="77777777" w:rsidR="002A05FD" w:rsidRPr="00AB66AE" w:rsidRDefault="002A05FD" w:rsidP="004A6D61">
            <w:pPr>
              <w:jc w:val="both"/>
              <w:rPr>
                <w:rFonts w:ascii="Century Gothic" w:hAnsi="Century Gothic"/>
                <w:sz w:val="20"/>
                <w:szCs w:val="20"/>
              </w:rPr>
            </w:pPr>
          </w:p>
          <w:p w14:paraId="51B231A1" w14:textId="7991DBE2" w:rsidR="002A05FD" w:rsidRPr="00AB66AE" w:rsidRDefault="002A05FD" w:rsidP="004A6D61">
            <w:pPr>
              <w:jc w:val="both"/>
              <w:rPr>
                <w:rFonts w:ascii="Century Gothic" w:hAnsi="Century Gothic"/>
                <w:sz w:val="20"/>
                <w:szCs w:val="20"/>
              </w:rPr>
            </w:pPr>
          </w:p>
        </w:tc>
      </w:tr>
      <w:tr w:rsidR="002B1C5C" w:rsidRPr="00AB66AE" w14:paraId="783BF68F" w14:textId="77777777" w:rsidTr="00B5048B">
        <w:tc>
          <w:tcPr>
            <w:tcW w:w="1838" w:type="dxa"/>
            <w:tcBorders>
              <w:top w:val="single" w:sz="4" w:space="0" w:color="auto"/>
              <w:bottom w:val="single" w:sz="4" w:space="0" w:color="auto"/>
              <w:right w:val="single" w:sz="4" w:space="0" w:color="auto"/>
            </w:tcBorders>
          </w:tcPr>
          <w:p w14:paraId="698A485E" w14:textId="77777777" w:rsidR="002B1C5C" w:rsidRPr="00AB66AE" w:rsidRDefault="002B1C5C" w:rsidP="004A6D61">
            <w:pPr>
              <w:jc w:val="both"/>
              <w:rPr>
                <w:rFonts w:ascii="Century Gothic" w:hAnsi="Century Gothic"/>
                <w:sz w:val="20"/>
                <w:szCs w:val="20"/>
              </w:rPr>
            </w:pPr>
          </w:p>
          <w:p w14:paraId="29E5FCF1" w14:textId="77777777" w:rsidR="002B1C5C" w:rsidRDefault="002B1C5C" w:rsidP="002B1C5C">
            <w:pPr>
              <w:jc w:val="both"/>
              <w:rPr>
                <w:rFonts w:ascii="Century Gothic" w:hAnsi="Century Gothic"/>
                <w:sz w:val="20"/>
                <w:szCs w:val="20"/>
              </w:rPr>
            </w:pPr>
            <w:r w:rsidRPr="00AB66AE">
              <w:rPr>
                <w:rFonts w:ascii="Century Gothic" w:hAnsi="Century Gothic"/>
                <w:sz w:val="20"/>
                <w:szCs w:val="20"/>
              </w:rPr>
              <w:t>Date:</w:t>
            </w:r>
          </w:p>
          <w:p w14:paraId="38D8FABF" w14:textId="7535BECF" w:rsidR="001678F6" w:rsidRPr="00AB66AE" w:rsidRDefault="001678F6" w:rsidP="002B1C5C">
            <w:pPr>
              <w:jc w:val="both"/>
              <w:rPr>
                <w:rFonts w:ascii="Century Gothic" w:hAnsi="Century Gothic"/>
                <w:sz w:val="20"/>
                <w:szCs w:val="20"/>
              </w:rPr>
            </w:pPr>
          </w:p>
        </w:tc>
        <w:tc>
          <w:tcPr>
            <w:tcW w:w="8618" w:type="dxa"/>
            <w:tcBorders>
              <w:top w:val="single" w:sz="4" w:space="0" w:color="auto"/>
              <w:left w:val="single" w:sz="4" w:space="0" w:color="auto"/>
              <w:bottom w:val="single" w:sz="4" w:space="0" w:color="auto"/>
            </w:tcBorders>
          </w:tcPr>
          <w:p w14:paraId="77183F29" w14:textId="77777777" w:rsidR="002B1C5C" w:rsidRPr="00AB66AE" w:rsidRDefault="002B1C5C" w:rsidP="004A6D61">
            <w:pPr>
              <w:jc w:val="both"/>
              <w:rPr>
                <w:rFonts w:ascii="Century Gothic" w:hAnsi="Century Gothic"/>
                <w:sz w:val="20"/>
                <w:szCs w:val="20"/>
              </w:rPr>
            </w:pPr>
          </w:p>
        </w:tc>
      </w:tr>
    </w:tbl>
    <w:p w14:paraId="21785916" w14:textId="77777777" w:rsidR="002B1C5C" w:rsidRPr="00AB66AE" w:rsidRDefault="002B1C5C" w:rsidP="004A6D61">
      <w:pPr>
        <w:spacing w:after="0" w:line="240" w:lineRule="auto"/>
        <w:jc w:val="both"/>
        <w:rPr>
          <w:rFonts w:ascii="Century Gothic" w:hAnsi="Century Gothic"/>
          <w:sz w:val="20"/>
          <w:szCs w:val="20"/>
        </w:rPr>
      </w:pPr>
    </w:p>
    <w:sectPr w:rsidR="002B1C5C" w:rsidRPr="00AB66AE" w:rsidSect="00F12CD8">
      <w:footerReference w:type="default" r:id="rId3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B1D96" w14:textId="77777777" w:rsidR="00354B94" w:rsidRDefault="00354B94" w:rsidP="00F12CD8">
      <w:pPr>
        <w:spacing w:after="0" w:line="240" w:lineRule="auto"/>
      </w:pPr>
      <w:r>
        <w:separator/>
      </w:r>
    </w:p>
  </w:endnote>
  <w:endnote w:type="continuationSeparator" w:id="0">
    <w:p w14:paraId="5B8D6FDD" w14:textId="77777777" w:rsidR="00354B94" w:rsidRDefault="00354B94" w:rsidP="00F12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958556"/>
      <w:docPartObj>
        <w:docPartGallery w:val="Page Numbers (Bottom of Page)"/>
        <w:docPartUnique/>
      </w:docPartObj>
    </w:sdtPr>
    <w:sdtEndPr>
      <w:rPr>
        <w:rFonts w:ascii="Century Gothic" w:hAnsi="Century Gothic"/>
        <w:noProof/>
        <w:sz w:val="20"/>
        <w:szCs w:val="20"/>
      </w:rPr>
    </w:sdtEndPr>
    <w:sdtContent>
      <w:p w14:paraId="40704841" w14:textId="3649676E" w:rsidR="00C3523A" w:rsidRPr="00C3523A" w:rsidRDefault="00C3523A">
        <w:pPr>
          <w:pStyle w:val="Footer"/>
          <w:jc w:val="center"/>
          <w:rPr>
            <w:rFonts w:ascii="Century Gothic" w:hAnsi="Century Gothic"/>
            <w:sz w:val="20"/>
            <w:szCs w:val="20"/>
          </w:rPr>
        </w:pPr>
        <w:r w:rsidRPr="00C3523A">
          <w:rPr>
            <w:rFonts w:ascii="Century Gothic" w:hAnsi="Century Gothic"/>
            <w:sz w:val="20"/>
            <w:szCs w:val="20"/>
          </w:rPr>
          <w:fldChar w:fldCharType="begin"/>
        </w:r>
        <w:r w:rsidRPr="00C3523A">
          <w:rPr>
            <w:rFonts w:ascii="Century Gothic" w:hAnsi="Century Gothic"/>
            <w:sz w:val="20"/>
            <w:szCs w:val="20"/>
          </w:rPr>
          <w:instrText xml:space="preserve"> PAGE   \* MERGEFORMAT </w:instrText>
        </w:r>
        <w:r w:rsidRPr="00C3523A">
          <w:rPr>
            <w:rFonts w:ascii="Century Gothic" w:hAnsi="Century Gothic"/>
            <w:sz w:val="20"/>
            <w:szCs w:val="20"/>
          </w:rPr>
          <w:fldChar w:fldCharType="separate"/>
        </w:r>
        <w:r w:rsidRPr="00C3523A">
          <w:rPr>
            <w:rFonts w:ascii="Century Gothic" w:hAnsi="Century Gothic"/>
            <w:noProof/>
            <w:sz w:val="20"/>
            <w:szCs w:val="20"/>
          </w:rPr>
          <w:t>2</w:t>
        </w:r>
        <w:r w:rsidRPr="00C3523A">
          <w:rPr>
            <w:rFonts w:ascii="Century Gothic" w:hAnsi="Century Gothic"/>
            <w:noProof/>
            <w:sz w:val="20"/>
            <w:szCs w:val="20"/>
          </w:rPr>
          <w:fldChar w:fldCharType="end"/>
        </w:r>
      </w:p>
    </w:sdtContent>
  </w:sdt>
  <w:p w14:paraId="6D99D158" w14:textId="77777777" w:rsidR="00F12CD8" w:rsidRDefault="00F12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AE779" w14:textId="77777777" w:rsidR="00354B94" w:rsidRDefault="00354B94" w:rsidP="00F12CD8">
      <w:pPr>
        <w:spacing w:after="0" w:line="240" w:lineRule="auto"/>
      </w:pPr>
      <w:r>
        <w:separator/>
      </w:r>
    </w:p>
  </w:footnote>
  <w:footnote w:type="continuationSeparator" w:id="0">
    <w:p w14:paraId="36F8F1C8" w14:textId="77777777" w:rsidR="00354B94" w:rsidRDefault="00354B94" w:rsidP="00F12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EB1"/>
    <w:multiLevelType w:val="multilevel"/>
    <w:tmpl w:val="CE68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05228"/>
    <w:multiLevelType w:val="hybridMultilevel"/>
    <w:tmpl w:val="89389D5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 w15:restartNumberingAfterBreak="0">
    <w:nsid w:val="08B37578"/>
    <w:multiLevelType w:val="hybridMultilevel"/>
    <w:tmpl w:val="57ACF27A"/>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E53015"/>
    <w:multiLevelType w:val="hybridMultilevel"/>
    <w:tmpl w:val="91F84E2A"/>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03C7D"/>
    <w:multiLevelType w:val="multilevel"/>
    <w:tmpl w:val="7CC0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4401D"/>
    <w:multiLevelType w:val="hybridMultilevel"/>
    <w:tmpl w:val="441C465C"/>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46022"/>
    <w:multiLevelType w:val="hybridMultilevel"/>
    <w:tmpl w:val="8A0EB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64C28"/>
    <w:multiLevelType w:val="hybridMultilevel"/>
    <w:tmpl w:val="D1E60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445FEA"/>
    <w:multiLevelType w:val="hybridMultilevel"/>
    <w:tmpl w:val="D2627FBE"/>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D7D61"/>
    <w:multiLevelType w:val="hybridMultilevel"/>
    <w:tmpl w:val="0EF07CAC"/>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661AD3"/>
    <w:multiLevelType w:val="hybridMultilevel"/>
    <w:tmpl w:val="AB7C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A74FE"/>
    <w:multiLevelType w:val="hybridMultilevel"/>
    <w:tmpl w:val="E6EEEC7E"/>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59078C"/>
    <w:multiLevelType w:val="hybridMultilevel"/>
    <w:tmpl w:val="5030DB7A"/>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F419FF"/>
    <w:multiLevelType w:val="hybridMultilevel"/>
    <w:tmpl w:val="5FC0B27A"/>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23316A"/>
    <w:multiLevelType w:val="hybridMultilevel"/>
    <w:tmpl w:val="E2A0CE22"/>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4637B2"/>
    <w:multiLevelType w:val="hybridMultilevel"/>
    <w:tmpl w:val="D87C8A4C"/>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F05535"/>
    <w:multiLevelType w:val="hybridMultilevel"/>
    <w:tmpl w:val="12D01CDC"/>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F908E5"/>
    <w:multiLevelType w:val="hybridMultilevel"/>
    <w:tmpl w:val="2A683324"/>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4509AD"/>
    <w:multiLevelType w:val="hybridMultilevel"/>
    <w:tmpl w:val="67325478"/>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D066E6"/>
    <w:multiLevelType w:val="hybridMultilevel"/>
    <w:tmpl w:val="99DC0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811E0"/>
    <w:multiLevelType w:val="hybridMultilevel"/>
    <w:tmpl w:val="E01ADEF6"/>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95413E"/>
    <w:multiLevelType w:val="hybridMultilevel"/>
    <w:tmpl w:val="ADAE8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6362C0"/>
    <w:multiLevelType w:val="hybridMultilevel"/>
    <w:tmpl w:val="621AD842"/>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CE3976"/>
    <w:multiLevelType w:val="hybridMultilevel"/>
    <w:tmpl w:val="53A453E4"/>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403001"/>
    <w:multiLevelType w:val="hybridMultilevel"/>
    <w:tmpl w:val="AFFABFD8"/>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98482D"/>
    <w:multiLevelType w:val="hybridMultilevel"/>
    <w:tmpl w:val="419E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936CE7"/>
    <w:multiLevelType w:val="hybridMultilevel"/>
    <w:tmpl w:val="3C88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B66C39"/>
    <w:multiLevelType w:val="hybridMultilevel"/>
    <w:tmpl w:val="10AE3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8D09A8"/>
    <w:multiLevelType w:val="hybridMultilevel"/>
    <w:tmpl w:val="3F04F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E65827"/>
    <w:multiLevelType w:val="hybridMultilevel"/>
    <w:tmpl w:val="40183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5F1ECC"/>
    <w:multiLevelType w:val="multilevel"/>
    <w:tmpl w:val="74CE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AE0B4D"/>
    <w:multiLevelType w:val="hybridMultilevel"/>
    <w:tmpl w:val="930CC458"/>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E21A35"/>
    <w:multiLevelType w:val="hybridMultilevel"/>
    <w:tmpl w:val="23DACDCE"/>
    <w:lvl w:ilvl="0" w:tplc="251CE56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9406842">
    <w:abstractNumId w:val="7"/>
  </w:num>
  <w:num w:numId="2" w16cid:durableId="594171838">
    <w:abstractNumId w:val="26"/>
  </w:num>
  <w:num w:numId="3" w16cid:durableId="2105614718">
    <w:abstractNumId w:val="10"/>
  </w:num>
  <w:num w:numId="4" w16cid:durableId="997610015">
    <w:abstractNumId w:val="19"/>
  </w:num>
  <w:num w:numId="5" w16cid:durableId="1947423706">
    <w:abstractNumId w:val="6"/>
  </w:num>
  <w:num w:numId="6" w16cid:durableId="2072927166">
    <w:abstractNumId w:val="21"/>
  </w:num>
  <w:num w:numId="7" w16cid:durableId="18896827">
    <w:abstractNumId w:val="28"/>
  </w:num>
  <w:num w:numId="8" w16cid:durableId="189419421">
    <w:abstractNumId w:val="29"/>
  </w:num>
  <w:num w:numId="9" w16cid:durableId="298269175">
    <w:abstractNumId w:val="25"/>
  </w:num>
  <w:num w:numId="10" w16cid:durableId="1114667685">
    <w:abstractNumId w:val="27"/>
  </w:num>
  <w:num w:numId="11" w16cid:durableId="1695426686">
    <w:abstractNumId w:val="5"/>
  </w:num>
  <w:num w:numId="12" w16cid:durableId="775710873">
    <w:abstractNumId w:val="31"/>
  </w:num>
  <w:num w:numId="13" w16cid:durableId="1780762623">
    <w:abstractNumId w:val="24"/>
  </w:num>
  <w:num w:numId="14" w16cid:durableId="630131382">
    <w:abstractNumId w:val="8"/>
  </w:num>
  <w:num w:numId="15" w16cid:durableId="290285390">
    <w:abstractNumId w:val="20"/>
  </w:num>
  <w:num w:numId="16" w16cid:durableId="974263952">
    <w:abstractNumId w:val="22"/>
  </w:num>
  <w:num w:numId="17" w16cid:durableId="362100225">
    <w:abstractNumId w:val="9"/>
  </w:num>
  <w:num w:numId="18" w16cid:durableId="1055740853">
    <w:abstractNumId w:val="32"/>
  </w:num>
  <w:num w:numId="19" w16cid:durableId="668290028">
    <w:abstractNumId w:val="15"/>
  </w:num>
  <w:num w:numId="20" w16cid:durableId="671949302">
    <w:abstractNumId w:val="12"/>
  </w:num>
  <w:num w:numId="21" w16cid:durableId="1486318041">
    <w:abstractNumId w:val="14"/>
  </w:num>
  <w:num w:numId="22" w16cid:durableId="364406440">
    <w:abstractNumId w:val="3"/>
  </w:num>
  <w:num w:numId="23" w16cid:durableId="157576170">
    <w:abstractNumId w:val="13"/>
  </w:num>
  <w:num w:numId="24" w16cid:durableId="1363550857">
    <w:abstractNumId w:val="11"/>
  </w:num>
  <w:num w:numId="25" w16cid:durableId="842743259">
    <w:abstractNumId w:val="2"/>
  </w:num>
  <w:num w:numId="26" w16cid:durableId="811944259">
    <w:abstractNumId w:val="23"/>
  </w:num>
  <w:num w:numId="27" w16cid:durableId="647827561">
    <w:abstractNumId w:val="18"/>
  </w:num>
  <w:num w:numId="28" w16cid:durableId="309945851">
    <w:abstractNumId w:val="16"/>
  </w:num>
  <w:num w:numId="29" w16cid:durableId="1568300572">
    <w:abstractNumId w:val="17"/>
  </w:num>
  <w:num w:numId="30" w16cid:durableId="581523526">
    <w:abstractNumId w:val="4"/>
  </w:num>
  <w:num w:numId="31" w16cid:durableId="1355764677">
    <w:abstractNumId w:val="0"/>
  </w:num>
  <w:num w:numId="32" w16cid:durableId="850145964">
    <w:abstractNumId w:val="30"/>
  </w:num>
  <w:num w:numId="33" w16cid:durableId="80381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8"/>
    <w:rsid w:val="0000098D"/>
    <w:rsid w:val="0001602C"/>
    <w:rsid w:val="000361AA"/>
    <w:rsid w:val="0004496D"/>
    <w:rsid w:val="00050AAA"/>
    <w:rsid w:val="00057F1E"/>
    <w:rsid w:val="000700B7"/>
    <w:rsid w:val="00071FBD"/>
    <w:rsid w:val="00075282"/>
    <w:rsid w:val="000A25EB"/>
    <w:rsid w:val="000B421F"/>
    <w:rsid w:val="001151E0"/>
    <w:rsid w:val="00125C6B"/>
    <w:rsid w:val="001300CF"/>
    <w:rsid w:val="0013511A"/>
    <w:rsid w:val="0015475F"/>
    <w:rsid w:val="00155D17"/>
    <w:rsid w:val="00157F90"/>
    <w:rsid w:val="001678F6"/>
    <w:rsid w:val="001C0FFD"/>
    <w:rsid w:val="001E56A8"/>
    <w:rsid w:val="001F44B7"/>
    <w:rsid w:val="001F5C66"/>
    <w:rsid w:val="001F6D10"/>
    <w:rsid w:val="00211169"/>
    <w:rsid w:val="00217A1A"/>
    <w:rsid w:val="002237B8"/>
    <w:rsid w:val="00235E37"/>
    <w:rsid w:val="00261858"/>
    <w:rsid w:val="00272B72"/>
    <w:rsid w:val="00275A3A"/>
    <w:rsid w:val="002829E6"/>
    <w:rsid w:val="00287BBD"/>
    <w:rsid w:val="002A05FD"/>
    <w:rsid w:val="002A0AC8"/>
    <w:rsid w:val="002A3C81"/>
    <w:rsid w:val="002B1C5C"/>
    <w:rsid w:val="002C0363"/>
    <w:rsid w:val="002C1EAD"/>
    <w:rsid w:val="002C74EA"/>
    <w:rsid w:val="002D1177"/>
    <w:rsid w:val="002D563A"/>
    <w:rsid w:val="002D573B"/>
    <w:rsid w:val="0030176B"/>
    <w:rsid w:val="00307110"/>
    <w:rsid w:val="00307675"/>
    <w:rsid w:val="00312E91"/>
    <w:rsid w:val="00317123"/>
    <w:rsid w:val="00354B94"/>
    <w:rsid w:val="0038544A"/>
    <w:rsid w:val="00395FE7"/>
    <w:rsid w:val="003B56CF"/>
    <w:rsid w:val="003B7D86"/>
    <w:rsid w:val="003C352F"/>
    <w:rsid w:val="003E6930"/>
    <w:rsid w:val="003E6DA1"/>
    <w:rsid w:val="00416F04"/>
    <w:rsid w:val="00424B3C"/>
    <w:rsid w:val="004351E4"/>
    <w:rsid w:val="00457B76"/>
    <w:rsid w:val="00473788"/>
    <w:rsid w:val="00485561"/>
    <w:rsid w:val="00486D27"/>
    <w:rsid w:val="00492F24"/>
    <w:rsid w:val="0049652D"/>
    <w:rsid w:val="004A0D4C"/>
    <w:rsid w:val="004A328D"/>
    <w:rsid w:val="004A6D61"/>
    <w:rsid w:val="004B33D1"/>
    <w:rsid w:val="004B58AA"/>
    <w:rsid w:val="004B70D2"/>
    <w:rsid w:val="004D60D7"/>
    <w:rsid w:val="005036C5"/>
    <w:rsid w:val="00506DDB"/>
    <w:rsid w:val="00530469"/>
    <w:rsid w:val="0053579E"/>
    <w:rsid w:val="00552353"/>
    <w:rsid w:val="00556551"/>
    <w:rsid w:val="005567A3"/>
    <w:rsid w:val="005568F7"/>
    <w:rsid w:val="00557741"/>
    <w:rsid w:val="00557B87"/>
    <w:rsid w:val="0057553A"/>
    <w:rsid w:val="00581492"/>
    <w:rsid w:val="00590A03"/>
    <w:rsid w:val="005B1AF7"/>
    <w:rsid w:val="005C1D4B"/>
    <w:rsid w:val="005C6A69"/>
    <w:rsid w:val="005D4B47"/>
    <w:rsid w:val="005E2282"/>
    <w:rsid w:val="005E636E"/>
    <w:rsid w:val="005F54FE"/>
    <w:rsid w:val="00601442"/>
    <w:rsid w:val="006042EB"/>
    <w:rsid w:val="00611EC9"/>
    <w:rsid w:val="006226FE"/>
    <w:rsid w:val="006260BD"/>
    <w:rsid w:val="00627D59"/>
    <w:rsid w:val="00644BF2"/>
    <w:rsid w:val="00646344"/>
    <w:rsid w:val="00652307"/>
    <w:rsid w:val="00652AC0"/>
    <w:rsid w:val="006853C5"/>
    <w:rsid w:val="00685425"/>
    <w:rsid w:val="006A0B51"/>
    <w:rsid w:val="006A63F7"/>
    <w:rsid w:val="006B3BAE"/>
    <w:rsid w:val="006B74B0"/>
    <w:rsid w:val="006B7E9A"/>
    <w:rsid w:val="006D5533"/>
    <w:rsid w:val="006D5D14"/>
    <w:rsid w:val="006E7366"/>
    <w:rsid w:val="006F3062"/>
    <w:rsid w:val="006F6D70"/>
    <w:rsid w:val="007043E3"/>
    <w:rsid w:val="00713F87"/>
    <w:rsid w:val="00717B0F"/>
    <w:rsid w:val="00744431"/>
    <w:rsid w:val="00745B56"/>
    <w:rsid w:val="00752F8C"/>
    <w:rsid w:val="00760977"/>
    <w:rsid w:val="00786F38"/>
    <w:rsid w:val="00792631"/>
    <w:rsid w:val="00793F31"/>
    <w:rsid w:val="007A0A82"/>
    <w:rsid w:val="007B5383"/>
    <w:rsid w:val="007B7F27"/>
    <w:rsid w:val="007D340E"/>
    <w:rsid w:val="007D4667"/>
    <w:rsid w:val="007D7FB5"/>
    <w:rsid w:val="007F3641"/>
    <w:rsid w:val="008100EE"/>
    <w:rsid w:val="008346A8"/>
    <w:rsid w:val="00841E8F"/>
    <w:rsid w:val="00851780"/>
    <w:rsid w:val="00855324"/>
    <w:rsid w:val="00864F01"/>
    <w:rsid w:val="00870673"/>
    <w:rsid w:val="00875E24"/>
    <w:rsid w:val="00876FAC"/>
    <w:rsid w:val="008814C2"/>
    <w:rsid w:val="008860F6"/>
    <w:rsid w:val="008A7CAE"/>
    <w:rsid w:val="008B0458"/>
    <w:rsid w:val="008C6066"/>
    <w:rsid w:val="008F3C17"/>
    <w:rsid w:val="00917F7B"/>
    <w:rsid w:val="009217D9"/>
    <w:rsid w:val="00922948"/>
    <w:rsid w:val="00940317"/>
    <w:rsid w:val="00964B25"/>
    <w:rsid w:val="00970799"/>
    <w:rsid w:val="009969B1"/>
    <w:rsid w:val="009A0376"/>
    <w:rsid w:val="009A105E"/>
    <w:rsid w:val="009B65EA"/>
    <w:rsid w:val="009B6E3F"/>
    <w:rsid w:val="009C0982"/>
    <w:rsid w:val="009C33B8"/>
    <w:rsid w:val="009C59F1"/>
    <w:rsid w:val="009D4113"/>
    <w:rsid w:val="009D43CA"/>
    <w:rsid w:val="009E37F9"/>
    <w:rsid w:val="009F32A1"/>
    <w:rsid w:val="00A035AF"/>
    <w:rsid w:val="00A21AD9"/>
    <w:rsid w:val="00A22F84"/>
    <w:rsid w:val="00A2502C"/>
    <w:rsid w:val="00A52888"/>
    <w:rsid w:val="00A53464"/>
    <w:rsid w:val="00A53D07"/>
    <w:rsid w:val="00A77753"/>
    <w:rsid w:val="00A902EE"/>
    <w:rsid w:val="00A92260"/>
    <w:rsid w:val="00AB0585"/>
    <w:rsid w:val="00AB1452"/>
    <w:rsid w:val="00AB49C3"/>
    <w:rsid w:val="00AB66AE"/>
    <w:rsid w:val="00AB68E6"/>
    <w:rsid w:val="00AC7858"/>
    <w:rsid w:val="00AD07AD"/>
    <w:rsid w:val="00AF4900"/>
    <w:rsid w:val="00B03264"/>
    <w:rsid w:val="00B4163A"/>
    <w:rsid w:val="00B5048B"/>
    <w:rsid w:val="00B70BBC"/>
    <w:rsid w:val="00B86DDD"/>
    <w:rsid w:val="00B92529"/>
    <w:rsid w:val="00BB2437"/>
    <w:rsid w:val="00BB5D9F"/>
    <w:rsid w:val="00BC5F65"/>
    <w:rsid w:val="00BD6636"/>
    <w:rsid w:val="00BE0B5B"/>
    <w:rsid w:val="00BE79A0"/>
    <w:rsid w:val="00BF6B82"/>
    <w:rsid w:val="00C019CD"/>
    <w:rsid w:val="00C137A6"/>
    <w:rsid w:val="00C32C49"/>
    <w:rsid w:val="00C3523A"/>
    <w:rsid w:val="00C35D9D"/>
    <w:rsid w:val="00C41EBB"/>
    <w:rsid w:val="00C52BF4"/>
    <w:rsid w:val="00C54521"/>
    <w:rsid w:val="00C5626D"/>
    <w:rsid w:val="00C67BD5"/>
    <w:rsid w:val="00C705BA"/>
    <w:rsid w:val="00C90507"/>
    <w:rsid w:val="00C952D9"/>
    <w:rsid w:val="00CA2003"/>
    <w:rsid w:val="00CA572A"/>
    <w:rsid w:val="00CB613E"/>
    <w:rsid w:val="00CB70AE"/>
    <w:rsid w:val="00CC736F"/>
    <w:rsid w:val="00CD0C6C"/>
    <w:rsid w:val="00CF1658"/>
    <w:rsid w:val="00CF5B6D"/>
    <w:rsid w:val="00D3562E"/>
    <w:rsid w:val="00D4190E"/>
    <w:rsid w:val="00D4708E"/>
    <w:rsid w:val="00D53E3A"/>
    <w:rsid w:val="00D6477A"/>
    <w:rsid w:val="00D7360C"/>
    <w:rsid w:val="00D82A7F"/>
    <w:rsid w:val="00D854E3"/>
    <w:rsid w:val="00D85999"/>
    <w:rsid w:val="00D91199"/>
    <w:rsid w:val="00D95E85"/>
    <w:rsid w:val="00DA242D"/>
    <w:rsid w:val="00DB59D0"/>
    <w:rsid w:val="00DB71ED"/>
    <w:rsid w:val="00E00AC2"/>
    <w:rsid w:val="00E02E36"/>
    <w:rsid w:val="00E067F4"/>
    <w:rsid w:val="00E237D2"/>
    <w:rsid w:val="00E270E6"/>
    <w:rsid w:val="00E36BCA"/>
    <w:rsid w:val="00E50DA9"/>
    <w:rsid w:val="00E6118E"/>
    <w:rsid w:val="00E65B98"/>
    <w:rsid w:val="00E84F31"/>
    <w:rsid w:val="00EA5956"/>
    <w:rsid w:val="00EB75B9"/>
    <w:rsid w:val="00EC06B5"/>
    <w:rsid w:val="00EC0D1D"/>
    <w:rsid w:val="00EC146E"/>
    <w:rsid w:val="00EF0DE9"/>
    <w:rsid w:val="00F12CD8"/>
    <w:rsid w:val="00F13E55"/>
    <w:rsid w:val="00F2288A"/>
    <w:rsid w:val="00F247FB"/>
    <w:rsid w:val="00F4049E"/>
    <w:rsid w:val="00F5002A"/>
    <w:rsid w:val="00F56584"/>
    <w:rsid w:val="00F57486"/>
    <w:rsid w:val="00F63509"/>
    <w:rsid w:val="00F64D52"/>
    <w:rsid w:val="00F6691F"/>
    <w:rsid w:val="00F75F5F"/>
    <w:rsid w:val="00F81171"/>
    <w:rsid w:val="00F844D3"/>
    <w:rsid w:val="00F909C9"/>
    <w:rsid w:val="00F951CA"/>
    <w:rsid w:val="00FA1F0C"/>
    <w:rsid w:val="00FC5BBF"/>
    <w:rsid w:val="00FD31BF"/>
    <w:rsid w:val="00FE39AD"/>
    <w:rsid w:val="00FF0569"/>
    <w:rsid w:val="00FF0838"/>
    <w:rsid w:val="00FF5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1591"/>
  <w15:chartTrackingRefBased/>
  <w15:docId w15:val="{DC8C0B12-0AD5-4370-A1D1-2C5F31BC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64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6A63F7"/>
    <w:pPr>
      <w:keepNext/>
      <w:spacing w:after="0" w:line="240" w:lineRule="auto"/>
      <w:outlineLvl w:val="2"/>
    </w:pPr>
    <w:rPr>
      <w:rFonts w:ascii="Times New Roman" w:eastAsia="Times New Roman" w:hAnsi="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CD8"/>
  </w:style>
  <w:style w:type="paragraph" w:styleId="Footer">
    <w:name w:val="footer"/>
    <w:basedOn w:val="Normal"/>
    <w:link w:val="FooterChar"/>
    <w:uiPriority w:val="99"/>
    <w:unhideWhenUsed/>
    <w:rsid w:val="00F12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CD8"/>
  </w:style>
  <w:style w:type="paragraph" w:styleId="ListParagraph">
    <w:name w:val="List Paragraph"/>
    <w:basedOn w:val="Normal"/>
    <w:link w:val="ListParagraphChar"/>
    <w:uiPriority w:val="34"/>
    <w:qFormat/>
    <w:rsid w:val="00F12CD8"/>
    <w:pPr>
      <w:ind w:left="720"/>
      <w:contextualSpacing/>
    </w:pPr>
  </w:style>
  <w:style w:type="character" w:styleId="Hyperlink">
    <w:name w:val="Hyperlink"/>
    <w:basedOn w:val="DefaultParagraphFont"/>
    <w:uiPriority w:val="99"/>
    <w:unhideWhenUsed/>
    <w:rsid w:val="0004496D"/>
    <w:rPr>
      <w:color w:val="0563C1" w:themeColor="hyperlink"/>
      <w:u w:val="single"/>
    </w:rPr>
  </w:style>
  <w:style w:type="character" w:styleId="UnresolvedMention">
    <w:name w:val="Unresolved Mention"/>
    <w:basedOn w:val="DefaultParagraphFont"/>
    <w:uiPriority w:val="99"/>
    <w:semiHidden/>
    <w:unhideWhenUsed/>
    <w:rsid w:val="0004496D"/>
    <w:rPr>
      <w:color w:val="605E5C"/>
      <w:shd w:val="clear" w:color="auto" w:fill="E1DFDD"/>
    </w:rPr>
  </w:style>
  <w:style w:type="table" w:styleId="TableGrid">
    <w:name w:val="Table Grid"/>
    <w:basedOn w:val="TableNormal"/>
    <w:uiPriority w:val="39"/>
    <w:rsid w:val="002B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647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6A63F7"/>
    <w:rPr>
      <w:rFonts w:ascii="Times New Roman" w:eastAsia="Times New Roman" w:hAnsi="Times New Roman" w:cs="Times New Roman"/>
      <w:i/>
      <w:sz w:val="20"/>
      <w:szCs w:val="20"/>
    </w:rPr>
  </w:style>
  <w:style w:type="character" w:customStyle="1" w:styleId="ListParagraphChar">
    <w:name w:val="List Paragraph Char"/>
    <w:link w:val="ListParagraph"/>
    <w:uiPriority w:val="34"/>
    <w:rsid w:val="006A6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20546">
      <w:bodyDiv w:val="1"/>
      <w:marLeft w:val="0"/>
      <w:marRight w:val="0"/>
      <w:marTop w:val="0"/>
      <w:marBottom w:val="0"/>
      <w:divBdr>
        <w:top w:val="none" w:sz="0" w:space="0" w:color="auto"/>
        <w:left w:val="none" w:sz="0" w:space="0" w:color="auto"/>
        <w:bottom w:val="none" w:sz="0" w:space="0" w:color="auto"/>
        <w:right w:val="none" w:sz="0" w:space="0" w:color="auto"/>
      </w:divBdr>
    </w:div>
    <w:div w:id="881750096">
      <w:bodyDiv w:val="1"/>
      <w:marLeft w:val="0"/>
      <w:marRight w:val="0"/>
      <w:marTop w:val="0"/>
      <w:marBottom w:val="0"/>
      <w:divBdr>
        <w:top w:val="none" w:sz="0" w:space="0" w:color="auto"/>
        <w:left w:val="none" w:sz="0" w:space="0" w:color="auto"/>
        <w:bottom w:val="none" w:sz="0" w:space="0" w:color="auto"/>
        <w:right w:val="none" w:sz="0" w:space="0" w:color="auto"/>
      </w:divBdr>
    </w:div>
    <w:div w:id="105716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dbook.fca.org.uk/handbook/glossary/G411.html" TargetMode="External"/><Relationship Id="rId13" Type="http://schemas.openxmlformats.org/officeDocument/2006/relationships/hyperlink" Target="https://www.handbook.fca.org.uk/handbook/DISP/2/8.html" TargetMode="External"/><Relationship Id="rId18" Type="http://schemas.openxmlformats.org/officeDocument/2006/relationships/hyperlink" Target="https://www.handbook.fca.org.uk/handbook/glossary/G197.html" TargetMode="External"/><Relationship Id="rId26" Type="http://schemas.openxmlformats.org/officeDocument/2006/relationships/hyperlink" Target="https://www.handbook.fca.org.uk/handbook/glossary/G2497.html" TargetMode="External"/><Relationship Id="rId3" Type="http://schemas.openxmlformats.org/officeDocument/2006/relationships/settings" Target="settings.xml"/><Relationship Id="rId21" Type="http://schemas.openxmlformats.org/officeDocument/2006/relationships/hyperlink" Target="https://www.handbook.fca.org.uk/handbook/glossary/G2497.html" TargetMode="External"/><Relationship Id="rId7" Type="http://schemas.openxmlformats.org/officeDocument/2006/relationships/hyperlink" Target="https://www.handbook.fca.org.uk/handbook/DISP/1/3.html" TargetMode="External"/><Relationship Id="rId12" Type="http://schemas.openxmlformats.org/officeDocument/2006/relationships/hyperlink" Target="https://www.handbook.fca.org.uk/handbook/DISP/2/8.html" TargetMode="External"/><Relationship Id="rId17" Type="http://schemas.openxmlformats.org/officeDocument/2006/relationships/hyperlink" Target="https://www.handbook.fca.org.uk/handbook/glossary/G197.html" TargetMode="External"/><Relationship Id="rId25" Type="http://schemas.openxmlformats.org/officeDocument/2006/relationships/hyperlink" Target="https://www.handbook.fca.org.uk/handbook/glossary/G197.html" TargetMode="External"/><Relationship Id="rId2" Type="http://schemas.openxmlformats.org/officeDocument/2006/relationships/styles" Target="styles.xml"/><Relationship Id="rId16" Type="http://schemas.openxmlformats.org/officeDocument/2006/relationships/hyperlink" Target="https://www.handbook.fca.org.uk/handbook/glossary/G197.html" TargetMode="External"/><Relationship Id="rId20" Type="http://schemas.openxmlformats.org/officeDocument/2006/relationships/hyperlink" Target="https://www.handbook.fca.org.uk/handbook/glossary/G197.html" TargetMode="External"/><Relationship Id="rId29" Type="http://schemas.openxmlformats.org/officeDocument/2006/relationships/hyperlink" Target="http://www.financial-ombudsman.org.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ndbook.fca.org.uk/handbook/glossary/G2497.html" TargetMode="External"/><Relationship Id="rId24" Type="http://schemas.openxmlformats.org/officeDocument/2006/relationships/hyperlink" Target="https://www.handbook.fca.org.uk/handbook/glossary/G197.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andbook.fca.org.uk/handbook/glossary/G419.html" TargetMode="External"/><Relationship Id="rId23" Type="http://schemas.openxmlformats.org/officeDocument/2006/relationships/hyperlink" Target="https://www.handbook.fca.org.uk/handbook/glossary/G197.html" TargetMode="External"/><Relationship Id="rId28" Type="http://schemas.openxmlformats.org/officeDocument/2006/relationships/hyperlink" Target="mailto:complaint.info@financial-ombudsman.org.uk" TargetMode="External"/><Relationship Id="rId10" Type="http://schemas.openxmlformats.org/officeDocument/2006/relationships/hyperlink" Target="https://www.handbook.fca.org.uk/handbook/glossary/G419.html" TargetMode="External"/><Relationship Id="rId19" Type="http://schemas.openxmlformats.org/officeDocument/2006/relationships/hyperlink" Target="https://www.handbook.fca.org.uk/handbook/glossary/G411.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ndbook.fca.org.uk/handbook/glossary/G197.html" TargetMode="External"/><Relationship Id="rId14" Type="http://schemas.openxmlformats.org/officeDocument/2006/relationships/hyperlink" Target="https://www.handbook.fca.org.uk/handbook/glossary/G419.html" TargetMode="External"/><Relationship Id="rId22" Type="http://schemas.openxmlformats.org/officeDocument/2006/relationships/hyperlink" Target="https://www.handbook.fca.org.uk/handbook/glossary/G2497.html" TargetMode="External"/><Relationship Id="rId27" Type="http://schemas.openxmlformats.org/officeDocument/2006/relationships/hyperlink" Target="https://www.handbook.fca.org.uk/handbook/glossary/G197.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4310</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Mentoring</dc:creator>
  <cp:keywords/>
  <dc:description/>
  <cp:lastModifiedBy>Support - Assured Business Compliancy</cp:lastModifiedBy>
  <cp:revision>29</cp:revision>
  <cp:lastPrinted>2022-09-29T13:17:00Z</cp:lastPrinted>
  <dcterms:created xsi:type="dcterms:W3CDTF">2023-02-01T10:14:00Z</dcterms:created>
  <dcterms:modified xsi:type="dcterms:W3CDTF">2023-02-15T18:18:00Z</dcterms:modified>
</cp:coreProperties>
</file>