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19CD" w14:textId="739534F2" w:rsidR="00241CEE" w:rsidRPr="00972A07" w:rsidRDefault="00003FCD" w:rsidP="00972A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72A07">
        <w:rPr>
          <w:rFonts w:ascii="Arial" w:hAnsi="Arial" w:cs="Arial"/>
          <w:sz w:val="24"/>
          <w:szCs w:val="24"/>
        </w:rPr>
        <w:t>Rencana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awal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anggaran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pembentukan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kelembagaan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digunakan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untuk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kegiatan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tindak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lanjut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visitasi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ulang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Kemdikbudristek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r w:rsidR="001032E1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1032E1">
        <w:rPr>
          <w:rFonts w:ascii="Arial" w:hAnsi="Arial" w:cs="Arial"/>
          <w:sz w:val="24"/>
          <w:szCs w:val="24"/>
        </w:rPr>
        <w:t>dilanjut</w:t>
      </w:r>
      <w:proofErr w:type="spellEnd"/>
      <w:r w:rsidR="001032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32E1">
        <w:rPr>
          <w:rFonts w:ascii="Arial" w:hAnsi="Arial" w:cs="Arial"/>
          <w:sz w:val="24"/>
          <w:szCs w:val="24"/>
        </w:rPr>
        <w:t>KemenpanRB</w:t>
      </w:r>
      <w:proofErr w:type="spellEnd"/>
      <w:r w:rsidR="001032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lokasi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calon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PKP Aceh, </w:t>
      </w:r>
      <w:proofErr w:type="spellStart"/>
      <w:r w:rsidRPr="00972A07">
        <w:rPr>
          <w:rFonts w:ascii="Arial" w:hAnsi="Arial" w:cs="Arial"/>
          <w:sz w:val="24"/>
          <w:szCs w:val="24"/>
        </w:rPr>
        <w:t>Pariaman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32E1">
        <w:rPr>
          <w:rFonts w:ascii="Arial" w:hAnsi="Arial" w:cs="Arial"/>
          <w:sz w:val="24"/>
          <w:szCs w:val="24"/>
        </w:rPr>
        <w:t>serta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Maluku</w:t>
      </w:r>
      <w:r w:rsidR="005D224B" w:rsidRPr="00972A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A07">
        <w:rPr>
          <w:rFonts w:ascii="Arial" w:hAnsi="Arial" w:cs="Arial"/>
          <w:sz w:val="24"/>
          <w:szCs w:val="24"/>
        </w:rPr>
        <w:t>yaitu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:</w:t>
      </w:r>
    </w:p>
    <w:p w14:paraId="5F9CEC85" w14:textId="5D7CCF71" w:rsidR="00003FCD" w:rsidRPr="00972A07" w:rsidRDefault="00003FCD" w:rsidP="00972A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72A07">
        <w:rPr>
          <w:rFonts w:ascii="Arial" w:hAnsi="Arial" w:cs="Arial"/>
          <w:sz w:val="24"/>
          <w:szCs w:val="24"/>
        </w:rPr>
        <w:t>Koordinasi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dengan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Kemdikbudristek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terkait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Rekomendasi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pendirian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PT PKP Aceh, </w:t>
      </w:r>
      <w:proofErr w:type="spellStart"/>
      <w:r w:rsidRPr="00972A07">
        <w:rPr>
          <w:rFonts w:ascii="Arial" w:hAnsi="Arial" w:cs="Arial"/>
          <w:sz w:val="24"/>
          <w:szCs w:val="24"/>
        </w:rPr>
        <w:t>Pariaman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dan Maluku.</w:t>
      </w:r>
    </w:p>
    <w:p w14:paraId="627547E8" w14:textId="182F1AD7" w:rsidR="00003FCD" w:rsidRPr="00972A07" w:rsidRDefault="00003FCD" w:rsidP="00972A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72A07">
        <w:rPr>
          <w:rFonts w:ascii="Arial" w:hAnsi="Arial" w:cs="Arial"/>
          <w:sz w:val="24"/>
          <w:szCs w:val="24"/>
        </w:rPr>
        <w:t>Koordinasi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dengan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KemenPANRB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terkait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pembentukan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kelembagaan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Politeknik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KP Aceh, </w:t>
      </w:r>
      <w:proofErr w:type="spellStart"/>
      <w:r w:rsidRPr="00972A07">
        <w:rPr>
          <w:rFonts w:ascii="Arial" w:hAnsi="Arial" w:cs="Arial"/>
          <w:sz w:val="24"/>
          <w:szCs w:val="24"/>
        </w:rPr>
        <w:t>Pariaman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dan Maluku.</w:t>
      </w:r>
    </w:p>
    <w:p w14:paraId="62255616" w14:textId="4F375496" w:rsidR="00003FCD" w:rsidRPr="00972A07" w:rsidRDefault="00003FCD" w:rsidP="00972A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72A07">
        <w:rPr>
          <w:rFonts w:ascii="Arial" w:hAnsi="Arial" w:cs="Arial"/>
          <w:sz w:val="24"/>
          <w:szCs w:val="24"/>
        </w:rPr>
        <w:t>Visitasi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KemenPANRB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calon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Politeknik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KP Aceh, </w:t>
      </w:r>
      <w:proofErr w:type="spellStart"/>
      <w:r w:rsidRPr="00972A07">
        <w:rPr>
          <w:rFonts w:ascii="Arial" w:hAnsi="Arial" w:cs="Arial"/>
          <w:sz w:val="24"/>
          <w:szCs w:val="24"/>
        </w:rPr>
        <w:t>Pariaman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dan Maluku.</w:t>
      </w:r>
    </w:p>
    <w:p w14:paraId="4BC3FF6D" w14:textId="11E0FF10" w:rsidR="002365F5" w:rsidRPr="00972A07" w:rsidRDefault="002365F5" w:rsidP="00972A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72A07">
        <w:rPr>
          <w:rFonts w:ascii="Arial" w:hAnsi="Arial" w:cs="Arial"/>
          <w:sz w:val="24"/>
          <w:szCs w:val="24"/>
        </w:rPr>
        <w:t>Dengan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adanya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72A07">
        <w:rPr>
          <w:rFonts w:ascii="Arial" w:hAnsi="Arial" w:cs="Arial"/>
          <w:sz w:val="24"/>
          <w:szCs w:val="24"/>
        </w:rPr>
        <w:t>prioritas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BRSDMKP</w:t>
      </w:r>
      <w:r w:rsidR="005D224B" w:rsidRPr="00972A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A07">
        <w:rPr>
          <w:rFonts w:ascii="Arial" w:hAnsi="Arial" w:cs="Arial"/>
          <w:sz w:val="24"/>
          <w:szCs w:val="24"/>
        </w:rPr>
        <w:t>yaitu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24B" w:rsidRPr="00972A07">
        <w:rPr>
          <w:rFonts w:ascii="Arial" w:hAnsi="Arial" w:cs="Arial"/>
          <w:sz w:val="24"/>
          <w:szCs w:val="24"/>
        </w:rPr>
        <w:t>pembukaan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PSDKU </w:t>
      </w:r>
      <w:proofErr w:type="spellStart"/>
      <w:r w:rsidR="005D224B" w:rsidRPr="00972A07">
        <w:rPr>
          <w:rFonts w:ascii="Arial" w:hAnsi="Arial" w:cs="Arial"/>
          <w:sz w:val="24"/>
          <w:szCs w:val="24"/>
        </w:rPr>
        <w:t>Politeknik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AUP</w:t>
      </w:r>
      <w:r w:rsidRPr="00972A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A07">
        <w:rPr>
          <w:rFonts w:ascii="Arial" w:hAnsi="Arial" w:cs="Arial"/>
          <w:sz w:val="24"/>
          <w:szCs w:val="24"/>
        </w:rPr>
        <w:t>maka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anggaran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pembentukan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kelembagaan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difokuskan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untuk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972A07">
        <w:rPr>
          <w:rFonts w:ascii="Arial" w:hAnsi="Arial" w:cs="Arial"/>
          <w:sz w:val="24"/>
          <w:szCs w:val="24"/>
        </w:rPr>
        <w:t>pembukaan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PSDKU, </w:t>
      </w:r>
      <w:proofErr w:type="spellStart"/>
      <w:r w:rsidRPr="00972A07">
        <w:rPr>
          <w:rFonts w:ascii="Arial" w:hAnsi="Arial" w:cs="Arial"/>
          <w:sz w:val="24"/>
          <w:szCs w:val="24"/>
        </w:rPr>
        <w:t>yaitu</w:t>
      </w:r>
      <w:proofErr w:type="spellEnd"/>
      <w:r w:rsidRPr="00972A07">
        <w:rPr>
          <w:rFonts w:ascii="Arial" w:hAnsi="Arial" w:cs="Arial"/>
          <w:sz w:val="24"/>
          <w:szCs w:val="24"/>
        </w:rPr>
        <w:t>:</w:t>
      </w:r>
    </w:p>
    <w:p w14:paraId="7FA5BC96" w14:textId="1D3E0BEF" w:rsidR="002365F5" w:rsidRPr="00972A07" w:rsidRDefault="002365F5" w:rsidP="00972A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72A07">
        <w:rPr>
          <w:rFonts w:ascii="Arial" w:hAnsi="Arial" w:cs="Arial"/>
          <w:sz w:val="24"/>
          <w:szCs w:val="24"/>
        </w:rPr>
        <w:t>Penyusunan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Dokumen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persyaratan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pembukaan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PSDKU.</w:t>
      </w:r>
    </w:p>
    <w:p w14:paraId="705C809A" w14:textId="20CB5FE4" w:rsidR="002365F5" w:rsidRPr="00972A07" w:rsidRDefault="002365F5" w:rsidP="00972A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72A07">
        <w:rPr>
          <w:rFonts w:ascii="Arial" w:hAnsi="Arial" w:cs="Arial"/>
          <w:sz w:val="24"/>
          <w:szCs w:val="24"/>
        </w:rPr>
        <w:t>Visitasi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Kemdikbudristek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ke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lokasi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PSDKU</w:t>
      </w:r>
    </w:p>
    <w:p w14:paraId="42CA47ED" w14:textId="77777777" w:rsidR="00D94FC0" w:rsidRPr="00972A07" w:rsidRDefault="002365F5" w:rsidP="00972A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72A07">
        <w:rPr>
          <w:rFonts w:ascii="Arial" w:hAnsi="Arial" w:cs="Arial"/>
          <w:sz w:val="24"/>
          <w:szCs w:val="24"/>
        </w:rPr>
        <w:t>Koordinasi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A07">
        <w:rPr>
          <w:rFonts w:ascii="Arial" w:hAnsi="Arial" w:cs="Arial"/>
          <w:sz w:val="24"/>
          <w:szCs w:val="24"/>
        </w:rPr>
        <w:t>dengan</w:t>
      </w:r>
      <w:proofErr w:type="spellEnd"/>
      <w:r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FC0" w:rsidRPr="00972A07">
        <w:rPr>
          <w:rFonts w:ascii="Arial" w:hAnsi="Arial" w:cs="Arial"/>
          <w:sz w:val="24"/>
          <w:szCs w:val="24"/>
        </w:rPr>
        <w:t>Kemdikbudristek</w:t>
      </w:r>
      <w:proofErr w:type="spellEnd"/>
      <w:r w:rsidR="00D94FC0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FC0" w:rsidRPr="00972A07">
        <w:rPr>
          <w:rFonts w:ascii="Arial" w:hAnsi="Arial" w:cs="Arial"/>
          <w:sz w:val="24"/>
          <w:szCs w:val="24"/>
        </w:rPr>
        <w:t>tindak</w:t>
      </w:r>
      <w:proofErr w:type="spellEnd"/>
      <w:r w:rsidR="00D94FC0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FC0" w:rsidRPr="00972A07">
        <w:rPr>
          <w:rFonts w:ascii="Arial" w:hAnsi="Arial" w:cs="Arial"/>
          <w:sz w:val="24"/>
          <w:szCs w:val="24"/>
        </w:rPr>
        <w:t>lanjut</w:t>
      </w:r>
      <w:proofErr w:type="spellEnd"/>
      <w:r w:rsidR="00D94FC0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FC0" w:rsidRPr="00972A07">
        <w:rPr>
          <w:rFonts w:ascii="Arial" w:hAnsi="Arial" w:cs="Arial"/>
          <w:sz w:val="24"/>
          <w:szCs w:val="24"/>
        </w:rPr>
        <w:t>hasil</w:t>
      </w:r>
      <w:proofErr w:type="spellEnd"/>
      <w:r w:rsidR="00D94FC0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FC0" w:rsidRPr="00972A07">
        <w:rPr>
          <w:rFonts w:ascii="Arial" w:hAnsi="Arial" w:cs="Arial"/>
          <w:sz w:val="24"/>
          <w:szCs w:val="24"/>
        </w:rPr>
        <w:t>visitasi</w:t>
      </w:r>
      <w:proofErr w:type="spellEnd"/>
      <w:r w:rsidR="00D94FC0" w:rsidRPr="00972A07">
        <w:rPr>
          <w:rFonts w:ascii="Arial" w:hAnsi="Arial" w:cs="Arial"/>
          <w:sz w:val="24"/>
          <w:szCs w:val="24"/>
        </w:rPr>
        <w:t xml:space="preserve"> .</w:t>
      </w:r>
    </w:p>
    <w:p w14:paraId="276AC32F" w14:textId="4CF8138B" w:rsidR="005D224B" w:rsidRPr="00972A07" w:rsidRDefault="001032E1" w:rsidP="00972A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Berkaitan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poin</w:t>
      </w:r>
      <w:proofErr w:type="spellEnd"/>
      <w:r>
        <w:rPr>
          <w:rFonts w:ascii="Arial" w:hAnsi="Arial" w:cs="Arial"/>
          <w:sz w:val="24"/>
          <w:szCs w:val="24"/>
        </w:rPr>
        <w:t xml:space="preserve"> no 1,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berdampak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="005D224B" w:rsidRPr="00972A07">
        <w:rPr>
          <w:rFonts w:ascii="Arial" w:hAnsi="Arial" w:cs="Arial"/>
          <w:sz w:val="24"/>
          <w:szCs w:val="24"/>
        </w:rPr>
        <w:t>ealisasi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24B" w:rsidRPr="00972A07">
        <w:rPr>
          <w:rFonts w:ascii="Arial" w:hAnsi="Arial" w:cs="Arial"/>
          <w:sz w:val="24"/>
          <w:szCs w:val="24"/>
        </w:rPr>
        <w:t>anggaran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khususnya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24B" w:rsidRPr="00972A07">
        <w:rPr>
          <w:rFonts w:ascii="Arial" w:hAnsi="Arial" w:cs="Arial"/>
          <w:sz w:val="24"/>
          <w:szCs w:val="24"/>
        </w:rPr>
        <w:t>pembentukan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24B" w:rsidRPr="00972A07">
        <w:rPr>
          <w:rFonts w:ascii="Arial" w:hAnsi="Arial" w:cs="Arial"/>
          <w:sz w:val="24"/>
          <w:szCs w:val="24"/>
        </w:rPr>
        <w:t>kelembagaan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24B" w:rsidRPr="00972A07">
        <w:rPr>
          <w:rFonts w:ascii="Arial" w:hAnsi="Arial" w:cs="Arial"/>
          <w:sz w:val="24"/>
          <w:szCs w:val="24"/>
        </w:rPr>
        <w:t>sangat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24B" w:rsidRPr="00972A07">
        <w:rPr>
          <w:rFonts w:ascii="Arial" w:hAnsi="Arial" w:cs="Arial"/>
          <w:sz w:val="24"/>
          <w:szCs w:val="24"/>
        </w:rPr>
        <w:t>tergantung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24B" w:rsidRPr="00972A07">
        <w:rPr>
          <w:rFonts w:ascii="Arial" w:hAnsi="Arial" w:cs="Arial"/>
          <w:sz w:val="24"/>
          <w:szCs w:val="24"/>
        </w:rPr>
        <w:t>kepada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24B" w:rsidRPr="00972A07">
        <w:rPr>
          <w:rFonts w:ascii="Arial" w:hAnsi="Arial" w:cs="Arial"/>
          <w:sz w:val="24"/>
          <w:szCs w:val="24"/>
        </w:rPr>
        <w:t>pihak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24B" w:rsidRPr="00972A07">
        <w:rPr>
          <w:rFonts w:ascii="Arial" w:hAnsi="Arial" w:cs="Arial"/>
          <w:sz w:val="24"/>
          <w:szCs w:val="24"/>
        </w:rPr>
        <w:t>terkait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5D224B" w:rsidRPr="00972A07">
        <w:rPr>
          <w:rFonts w:ascii="Arial" w:hAnsi="Arial" w:cs="Arial"/>
          <w:sz w:val="24"/>
          <w:szCs w:val="24"/>
        </w:rPr>
        <w:t>luar</w:t>
      </w:r>
      <w:proofErr w:type="spellEnd"/>
      <w:r w:rsidR="005D224B" w:rsidRPr="00972A07">
        <w:rPr>
          <w:rFonts w:ascii="Arial" w:hAnsi="Arial" w:cs="Arial"/>
          <w:sz w:val="24"/>
          <w:szCs w:val="24"/>
        </w:rPr>
        <w:t xml:space="preserve"> KKP.</w:t>
      </w:r>
    </w:p>
    <w:p w14:paraId="251B7AD7" w14:textId="77777777" w:rsidR="00D94FC0" w:rsidRDefault="00D94FC0" w:rsidP="00D94FC0">
      <w:pPr>
        <w:pStyle w:val="ListParagraph"/>
      </w:pPr>
    </w:p>
    <w:p w14:paraId="7AA0E67F" w14:textId="77777777" w:rsidR="00003FCD" w:rsidRDefault="00003FCD" w:rsidP="00D94FC0">
      <w:pPr>
        <w:pStyle w:val="ListParagraph"/>
      </w:pPr>
    </w:p>
    <w:sectPr w:rsidR="0000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DD3"/>
    <w:multiLevelType w:val="hybridMultilevel"/>
    <w:tmpl w:val="89C24E08"/>
    <w:lvl w:ilvl="0" w:tplc="385A58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246BB2"/>
    <w:multiLevelType w:val="hybridMultilevel"/>
    <w:tmpl w:val="5F4425B6"/>
    <w:lvl w:ilvl="0" w:tplc="4FC82F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D33147"/>
    <w:multiLevelType w:val="hybridMultilevel"/>
    <w:tmpl w:val="E662FC40"/>
    <w:lvl w:ilvl="0" w:tplc="B31CC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C7C4C"/>
    <w:multiLevelType w:val="hybridMultilevel"/>
    <w:tmpl w:val="523EA9E8"/>
    <w:lvl w:ilvl="0" w:tplc="AF98E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CD"/>
    <w:rsid w:val="00003FCD"/>
    <w:rsid w:val="001032E1"/>
    <w:rsid w:val="002365F5"/>
    <w:rsid w:val="005D224B"/>
    <w:rsid w:val="00916531"/>
    <w:rsid w:val="00972A07"/>
    <w:rsid w:val="00D75D6A"/>
    <w:rsid w:val="00D9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7599"/>
  <w15:chartTrackingRefBased/>
  <w15:docId w15:val="{9E1E27CE-6DDA-4962-A765-260FC5A1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Geneziz ‎</dc:creator>
  <cp:keywords/>
  <dc:description/>
  <cp:lastModifiedBy>Dwi Hertanto</cp:lastModifiedBy>
  <cp:revision>2</cp:revision>
  <dcterms:created xsi:type="dcterms:W3CDTF">2022-06-22T03:23:00Z</dcterms:created>
  <dcterms:modified xsi:type="dcterms:W3CDTF">2022-06-22T03:23:00Z</dcterms:modified>
</cp:coreProperties>
</file>