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A4E61" w14:textId="560091CA" w:rsidR="00173FE9" w:rsidRDefault="00936C41">
      <w:r>
        <w:t xml:space="preserve"> </w:t>
      </w:r>
      <w:bookmarkStart w:id="0" w:name="_GoBack"/>
      <w:bookmarkEnd w:id="0"/>
      <w:r w:rsidR="007C0F36">
        <w:t>Background</w:t>
      </w:r>
    </w:p>
    <w:p w14:paraId="67CFC93A" w14:textId="77777777" w:rsidR="00173FE9" w:rsidRDefault="00173FE9"/>
    <w:p w14:paraId="37756992" w14:textId="17CC11B7" w:rsidR="00447D06" w:rsidRDefault="00173FE9">
      <w:r>
        <w:t>Campaign finance</w:t>
      </w:r>
      <w:r w:rsidR="00207E67">
        <w:t xml:space="preserve"> in the United States</w:t>
      </w:r>
      <w:r>
        <w:t xml:space="preserve"> </w:t>
      </w:r>
      <w:r w:rsidR="007C0F36">
        <w:t>has been a hot topic</w:t>
      </w:r>
      <w:r w:rsidR="00207E67">
        <w:t xml:space="preserve"> for a long time</w:t>
      </w:r>
      <w:r w:rsidR="007C0F36">
        <w:t xml:space="preserve">, even before the Supreme Court lifted limits on spending by outside groups </w:t>
      </w:r>
      <w:r w:rsidR="00B0393F">
        <w:t xml:space="preserve">in the </w:t>
      </w:r>
      <w:r>
        <w:t xml:space="preserve">highly publicized </w:t>
      </w:r>
      <w:r w:rsidR="007C0F36">
        <w:t>Citizens United</w:t>
      </w:r>
      <w:r w:rsidR="007C0F36">
        <w:rPr>
          <w:rStyle w:val="FootnoteReference"/>
        </w:rPr>
        <w:footnoteReference w:id="1"/>
      </w:r>
      <w:r w:rsidR="007C0F36">
        <w:t xml:space="preserve"> ruling</w:t>
      </w:r>
      <w:r w:rsidR="00207E67">
        <w:t xml:space="preserve">. There have been </w:t>
      </w:r>
      <w:r>
        <w:t>countless attempts</w:t>
      </w:r>
      <w:r w:rsidR="00207E67">
        <w:t xml:space="preserve"> to reform </w:t>
      </w:r>
      <w:r w:rsidR="007E4A00">
        <w:t>this</w:t>
      </w:r>
      <w:r w:rsidR="00207E67">
        <w:t xml:space="preserve"> system, ever since the Naval Appropriations Bill of 1867, which prohibited government employees from soliciting donations from navy yard workers</w:t>
      </w:r>
      <w:r w:rsidR="00207E67">
        <w:rPr>
          <w:rStyle w:val="FootnoteReference"/>
        </w:rPr>
        <w:footnoteReference w:id="2"/>
      </w:r>
      <w:r w:rsidR="007C0F36">
        <w:t>.</w:t>
      </w:r>
      <w:r w:rsidR="00447D06">
        <w:t xml:space="preserve"> And as the sums of money involved continue to grow (individuals contributed more than $3 billion to federal candidates in the 2012 election cycle</w:t>
      </w:r>
      <w:r w:rsidR="00447D06">
        <w:rPr>
          <w:rStyle w:val="FootnoteReference"/>
        </w:rPr>
        <w:footnoteReference w:id="3"/>
      </w:r>
      <w:r w:rsidR="00447D06">
        <w:t>), calls for reform also grow louder.</w:t>
      </w:r>
      <w:r w:rsidR="00D05437">
        <w:t xml:space="preserve"> </w:t>
      </w:r>
      <w:r w:rsidR="00447D06">
        <w:t xml:space="preserve">Proponents of campaign finance reform, like Senator </w:t>
      </w:r>
      <w:r w:rsidR="007E4A00">
        <w:t xml:space="preserve">(and 2016 presidential candidate) </w:t>
      </w:r>
      <w:r w:rsidR="00447D06">
        <w:t>Bernie Sanders (D – VT)</w:t>
      </w:r>
      <w:r w:rsidR="007E4A00">
        <w:t>,</w:t>
      </w:r>
      <w:r w:rsidR="00447D06">
        <w:t xml:space="preserve"> argue that </w:t>
      </w:r>
      <w:r w:rsidR="00207E67">
        <w:t>campaign contributions are a form of “legalized bribery,”</w:t>
      </w:r>
      <w:r w:rsidR="00207E67">
        <w:rPr>
          <w:rStyle w:val="FootnoteReference"/>
        </w:rPr>
        <w:footnoteReference w:id="4"/>
      </w:r>
      <w:r w:rsidR="00207E67">
        <w:t xml:space="preserve"> where contributors expect to see a return on their investment in the form of friendly policy. </w:t>
      </w:r>
      <w:r w:rsidR="007E4A00">
        <w:t>This idea enjoys widespread acceptance</w:t>
      </w:r>
      <w:r w:rsidR="00447D06">
        <w:t xml:space="preserve"> on both sides of the aisle; </w:t>
      </w:r>
      <w:r>
        <w:t xml:space="preserve">as </w:t>
      </w:r>
      <w:r w:rsidR="00B06386">
        <w:t xml:space="preserve">Republican presidential candidate </w:t>
      </w:r>
      <w:r>
        <w:t>Donald Trump put it</w:t>
      </w:r>
      <w:r w:rsidR="00447D06">
        <w:t xml:space="preserve"> in a recent debate</w:t>
      </w:r>
      <w:r>
        <w:t>, “When you give, they do whatever the hell you want them to do.”</w:t>
      </w:r>
      <w:r>
        <w:rPr>
          <w:rStyle w:val="FootnoteReference"/>
        </w:rPr>
        <w:footnoteReference w:id="5"/>
      </w:r>
      <w:r>
        <w:t xml:space="preserve"> </w:t>
      </w:r>
    </w:p>
    <w:p w14:paraId="4970141E" w14:textId="77777777" w:rsidR="007E4A00" w:rsidRDefault="007E4A00"/>
    <w:p w14:paraId="6BC0AB6C" w14:textId="59841D7C" w:rsidR="007E4A00" w:rsidRDefault="007E4A00">
      <w:r>
        <w:t xml:space="preserve">We set out to answer the question of whether campaign contributions actually help an industry’s bottom line. To answer this question, we </w:t>
      </w:r>
    </w:p>
    <w:p w14:paraId="4FAB2709" w14:textId="77777777" w:rsidR="00447D06" w:rsidRDefault="00447D06"/>
    <w:p w14:paraId="0188E9F6" w14:textId="30307FFF" w:rsidR="007C0F36" w:rsidRDefault="00F12047">
      <w:r>
        <w:t>While much of this funding comes from everyday Americans, who just want to support a politician they believe in, a significant amount comes from corporations and wealthy individuals who, the theory goes, are seeking to curry favor and influence with politicians.</w:t>
      </w:r>
      <w:r w:rsidR="00173FE9">
        <w:tab/>
      </w:r>
    </w:p>
    <w:sectPr w:rsidR="007C0F36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6761C" w14:textId="77777777" w:rsidR="00576A07" w:rsidRDefault="00576A07" w:rsidP="007C0F36">
      <w:r>
        <w:separator/>
      </w:r>
    </w:p>
  </w:endnote>
  <w:endnote w:type="continuationSeparator" w:id="0">
    <w:p w14:paraId="088249DF" w14:textId="77777777" w:rsidR="00576A07" w:rsidRDefault="00576A07" w:rsidP="007C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D4BCF" w14:textId="77777777" w:rsidR="00576A07" w:rsidRDefault="00576A07" w:rsidP="007C0F36">
      <w:r>
        <w:separator/>
      </w:r>
    </w:p>
  </w:footnote>
  <w:footnote w:type="continuationSeparator" w:id="0">
    <w:p w14:paraId="3A6CD5F0" w14:textId="77777777" w:rsidR="00576A07" w:rsidRDefault="00576A07" w:rsidP="007C0F36">
      <w:r>
        <w:continuationSeparator/>
      </w:r>
    </w:p>
  </w:footnote>
  <w:footnote w:id="1">
    <w:p w14:paraId="732D53E8" w14:textId="77777777" w:rsidR="007C0F36" w:rsidRPr="007C0F36" w:rsidRDefault="007C0F36" w:rsidP="007C0F36">
      <w:pPr>
        <w:shd w:val="clear" w:color="auto" w:fill="EBEBEB"/>
        <w:spacing w:line="360" w:lineRule="atLeast"/>
        <w:rPr>
          <w:rFonts w:ascii="Helvetica" w:eastAsia="Times New Roman" w:hAnsi="Helvetica" w:cs="Times New Roman"/>
          <w:color w:val="222222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"Citizens United </w:t>
      </w:r>
      <w:proofErr w:type="gram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v.</w:t>
      </w:r>
      <w:proofErr w:type="gram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Federal Election Commission." </w:t>
      </w:r>
      <w:r w:rsidRPr="007C0F36">
        <w:rPr>
          <w:rFonts w:ascii="Helvetica" w:eastAsia="Times New Roman" w:hAnsi="Helvetica" w:cs="Times New Roman"/>
          <w:i/>
          <w:iCs/>
          <w:color w:val="222222"/>
          <w:sz w:val="18"/>
          <w:szCs w:val="18"/>
        </w:rPr>
        <w:t>Oyez.</w:t>
      </w:r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 Chicago-Kent College of Law at Illinois Tech, </w:t>
      </w:r>
      <w:proofErr w:type="spellStart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>n.d.</w:t>
      </w:r>
      <w:proofErr w:type="spellEnd"/>
      <w:r w:rsidRPr="007C0F36">
        <w:rPr>
          <w:rFonts w:ascii="Helvetica" w:eastAsia="Times New Roman" w:hAnsi="Helvetica" w:cs="Times New Roman"/>
          <w:color w:val="222222"/>
          <w:sz w:val="18"/>
          <w:szCs w:val="18"/>
        </w:rPr>
        <w:t xml:space="preserve"> Nov 30, 2015. &lt;https://www.oyez.org/cases/2008/08-205&gt;</w:t>
      </w:r>
    </w:p>
    <w:p w14:paraId="2CF8E38B" w14:textId="77777777" w:rsidR="007C0F36" w:rsidRPr="007C0F36" w:rsidRDefault="007C0F36" w:rsidP="007C0F36">
      <w:pPr>
        <w:rPr>
          <w:rFonts w:ascii="Times New Roman" w:eastAsia="Times New Roman" w:hAnsi="Times New Roman" w:cs="Times New Roman"/>
        </w:rPr>
      </w:pPr>
    </w:p>
    <w:p w14:paraId="633E1380" w14:textId="77777777" w:rsidR="007C0F36" w:rsidRDefault="007C0F36">
      <w:pPr>
        <w:pStyle w:val="FootnoteText"/>
      </w:pPr>
    </w:p>
  </w:footnote>
  <w:footnote w:id="2">
    <w:p w14:paraId="788E5FA2" w14:textId="21189A90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14:paraId="1C24C50B" w14:textId="77777777" w:rsidR="00447D06" w:rsidRDefault="00447D06" w:rsidP="00447D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60D0">
        <w:t>http://www.fec.gov/press/press2013/20130419_2012-24m-Summary.shtml</w:t>
      </w:r>
    </w:p>
  </w:footnote>
  <w:footnote w:id="4">
    <w:p w14:paraId="65B6F66A" w14:textId="59C4C97B" w:rsidR="00207E67" w:rsidRDefault="00207E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07E67">
        <w:t>http://www.sanders.senate.gov/newsroom/recent-business/sanders-proposes-public-funding-of-elections-to-replace-corrupt-system-of-legalized-bribery_--</w:t>
      </w:r>
    </w:p>
  </w:footnote>
  <w:footnote w:id="5">
    <w:p w14:paraId="76232FCF" w14:textId="7ED52FD5" w:rsidR="00173FE9" w:rsidRDefault="00173F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3FE9">
        <w:t>https://theintercept.com/2015/08/07/donald-trump-buy/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36"/>
    <w:rsid w:val="00173FE9"/>
    <w:rsid w:val="00207E67"/>
    <w:rsid w:val="002309A6"/>
    <w:rsid w:val="00447D06"/>
    <w:rsid w:val="0049692E"/>
    <w:rsid w:val="005435BC"/>
    <w:rsid w:val="00576A07"/>
    <w:rsid w:val="007C0F36"/>
    <w:rsid w:val="007E4A00"/>
    <w:rsid w:val="008A71DB"/>
    <w:rsid w:val="008B3914"/>
    <w:rsid w:val="00936C41"/>
    <w:rsid w:val="009D75FA"/>
    <w:rsid w:val="00B0393F"/>
    <w:rsid w:val="00B06386"/>
    <w:rsid w:val="00D05437"/>
    <w:rsid w:val="00DF60D0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28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C0F36"/>
  </w:style>
  <w:style w:type="character" w:customStyle="1" w:styleId="FootnoteTextChar">
    <w:name w:val="Footnote Text Char"/>
    <w:basedOn w:val="DefaultParagraphFont"/>
    <w:link w:val="FootnoteText"/>
    <w:uiPriority w:val="99"/>
    <w:rsid w:val="007C0F36"/>
  </w:style>
  <w:style w:type="character" w:styleId="FootnoteReference">
    <w:name w:val="footnote reference"/>
    <w:basedOn w:val="DefaultParagraphFont"/>
    <w:uiPriority w:val="99"/>
    <w:unhideWhenUsed/>
    <w:rsid w:val="007C0F36"/>
    <w:rPr>
      <w:vertAlign w:val="superscript"/>
    </w:rPr>
  </w:style>
  <w:style w:type="character" w:customStyle="1" w:styleId="apple-converted-space">
    <w:name w:val="apple-converted-space"/>
    <w:basedOn w:val="DefaultParagraphFont"/>
    <w:rsid w:val="007C0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2015-11-30T19:55:00Z</dcterms:created>
  <dcterms:modified xsi:type="dcterms:W3CDTF">2015-12-02T19:59:00Z</dcterms:modified>
</cp:coreProperties>
</file>