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44702" w14:textId="77777777" w:rsidR="0030611D" w:rsidRPr="000E5A4F" w:rsidRDefault="0030611D" w:rsidP="001C1502">
      <w:pPr>
        <w:spacing w:line="276" w:lineRule="auto"/>
        <w:rPr>
          <w:color w:val="000000" w:themeColor="text1"/>
        </w:rPr>
      </w:pPr>
    </w:p>
    <w:p w14:paraId="6934C74E" w14:textId="77777777" w:rsidR="004F0F51" w:rsidRPr="000E5A4F" w:rsidRDefault="004F0F51" w:rsidP="001C1502">
      <w:pPr>
        <w:spacing w:line="276" w:lineRule="auto"/>
        <w:ind w:firstLine="720"/>
        <w:rPr>
          <w:color w:val="000000" w:themeColor="text1"/>
        </w:rPr>
      </w:pPr>
      <w:r w:rsidRPr="000E5A4F">
        <w:rPr>
          <w:color w:val="000000" w:themeColor="text1"/>
        </w:rPr>
        <w:t xml:space="preserve">The topic I would like to examine is understanding the level of care that hospital provide to individuals throughout the United States. This falls directly under health care policy, specially the way that it is handled from a </w:t>
      </w:r>
      <w:proofErr w:type="spellStart"/>
      <w:r w:rsidRPr="000E5A4F">
        <w:rPr>
          <w:color w:val="000000" w:themeColor="text1"/>
        </w:rPr>
        <w:t>marco</w:t>
      </w:r>
      <w:proofErr w:type="spellEnd"/>
      <w:r w:rsidRPr="000E5A4F">
        <w:rPr>
          <w:color w:val="000000" w:themeColor="text1"/>
        </w:rPr>
        <w:t>-level. In addition to data on care within hospitals, it would be advantageous to focus on specify diseases that are considered chronic; Identifying states or counties with chronic issues, such as the Heroin epidemic currently affecting large parts of the United States. Alcohol-related illnesses and the possible effects it may have on public health care are potential avenues to explore.</w:t>
      </w:r>
    </w:p>
    <w:p w14:paraId="28CEE24A" w14:textId="77777777" w:rsidR="004F0F51" w:rsidRPr="000E5A4F" w:rsidRDefault="004F0F51" w:rsidP="001C1502">
      <w:pPr>
        <w:spacing w:line="276" w:lineRule="auto"/>
        <w:rPr>
          <w:color w:val="000000" w:themeColor="text1"/>
        </w:rPr>
      </w:pPr>
      <w:r w:rsidRPr="000E5A4F">
        <w:rPr>
          <w:color w:val="000000" w:themeColor="text1"/>
        </w:rPr>
        <w:t xml:space="preserve"> </w:t>
      </w:r>
    </w:p>
    <w:p w14:paraId="63518912" w14:textId="21A24297" w:rsidR="004F0F51" w:rsidRPr="000E5A4F" w:rsidRDefault="004F0F51" w:rsidP="001C1502">
      <w:pPr>
        <w:spacing w:line="276" w:lineRule="auto"/>
        <w:rPr>
          <w:color w:val="000000" w:themeColor="text1"/>
        </w:rPr>
      </w:pPr>
      <w:r w:rsidRPr="000E5A4F">
        <w:rPr>
          <w:color w:val="000000" w:themeColor="text1"/>
        </w:rPr>
        <w:t xml:space="preserve">The Majority of obtainable data can be found on data.gov. As of Saturday, I have identified four </w:t>
      </w:r>
      <w:proofErr w:type="gramStart"/>
      <w:r w:rsidRPr="000E5A4F">
        <w:rPr>
          <w:color w:val="000000" w:themeColor="text1"/>
        </w:rPr>
        <w:t>dataset</w:t>
      </w:r>
      <w:proofErr w:type="gramEnd"/>
      <w:r w:rsidRPr="000E5A4F">
        <w:rPr>
          <w:color w:val="000000" w:themeColor="text1"/>
        </w:rPr>
        <w:t xml:space="preserve"> from different US government agencies within the Department of Health and Human Services:</w:t>
      </w:r>
    </w:p>
    <w:p w14:paraId="4A0460F6" w14:textId="77777777" w:rsidR="00E43734" w:rsidRPr="000E5A4F" w:rsidRDefault="00E43734" w:rsidP="001C1502">
      <w:pPr>
        <w:pStyle w:val="ListParagraph"/>
        <w:numPr>
          <w:ilvl w:val="0"/>
          <w:numId w:val="2"/>
        </w:numPr>
        <w:shd w:val="clear" w:color="auto" w:fill="FFFFFF"/>
        <w:spacing w:before="150" w:after="75" w:line="276" w:lineRule="auto"/>
        <w:outlineLvl w:val="0"/>
        <w:rPr>
          <w:rFonts w:eastAsia="Times New Roman" w:cs="Arial"/>
          <w:bCs/>
          <w:color w:val="000000" w:themeColor="text1"/>
          <w:kern w:val="36"/>
        </w:rPr>
      </w:pPr>
      <w:r w:rsidRPr="000E5A4F">
        <w:rPr>
          <w:rFonts w:eastAsia="Times New Roman" w:cs="Arial"/>
          <w:bCs/>
          <w:color w:val="000000" w:themeColor="text1"/>
          <w:kern w:val="36"/>
        </w:rPr>
        <w:t>U.S. Chronic Disease Indicators is a dataset from the CDC with approximately 240,000 rows and 34 fields. Each row is a specific Chronic illness (</w:t>
      </w:r>
      <w:proofErr w:type="spellStart"/>
      <w:r w:rsidRPr="000E5A4F">
        <w:rPr>
          <w:rFonts w:eastAsia="Times New Roman" w:cs="Arial"/>
          <w:bCs/>
          <w:color w:val="000000" w:themeColor="text1"/>
          <w:kern w:val="36"/>
        </w:rPr>
        <w:t>eg</w:t>
      </w:r>
      <w:proofErr w:type="spellEnd"/>
      <w:r w:rsidRPr="000E5A4F">
        <w:rPr>
          <w:rFonts w:eastAsia="Times New Roman" w:cs="Arial"/>
          <w:bCs/>
          <w:color w:val="000000" w:themeColor="text1"/>
          <w:kern w:val="36"/>
        </w:rPr>
        <w:t xml:space="preserve"> Alcohol use among Youth) by State.</w:t>
      </w:r>
    </w:p>
    <w:p w14:paraId="2508AD03" w14:textId="77777777" w:rsidR="00E43734" w:rsidRPr="000E5A4F" w:rsidRDefault="00E43734" w:rsidP="001C1502">
      <w:pPr>
        <w:pStyle w:val="Heading1"/>
        <w:numPr>
          <w:ilvl w:val="0"/>
          <w:numId w:val="2"/>
        </w:numPr>
        <w:shd w:val="clear" w:color="auto" w:fill="FFFFFF"/>
        <w:spacing w:before="150" w:beforeAutospacing="0" w:after="75" w:afterAutospacing="0" w:line="276" w:lineRule="auto"/>
        <w:rPr>
          <w:rFonts w:asciiTheme="minorHAnsi" w:eastAsia="Times New Roman" w:hAnsiTheme="minorHAnsi" w:cs="Arial"/>
          <w:b w:val="0"/>
          <w:color w:val="000000" w:themeColor="text1"/>
          <w:sz w:val="24"/>
          <w:szCs w:val="24"/>
        </w:rPr>
      </w:pPr>
      <w:r w:rsidRPr="000E5A4F">
        <w:rPr>
          <w:rFonts w:asciiTheme="minorHAnsi" w:eastAsia="Times New Roman" w:hAnsiTheme="minorHAnsi" w:cs="Arial"/>
          <w:b w:val="0"/>
          <w:color w:val="000000" w:themeColor="text1"/>
          <w:sz w:val="24"/>
          <w:szCs w:val="24"/>
        </w:rPr>
        <w:t>Medicare Hospital Spending by Claim</w:t>
      </w:r>
      <w:r w:rsidRPr="000E5A4F">
        <w:rPr>
          <w:rFonts w:asciiTheme="minorHAnsi" w:eastAsia="Times New Roman" w:hAnsiTheme="minorHAnsi" w:cs="Arial"/>
          <w:b w:val="0"/>
          <w:color w:val="000000" w:themeColor="text1"/>
          <w:sz w:val="24"/>
          <w:szCs w:val="24"/>
        </w:rPr>
        <w:t xml:space="preserve"> is a dataset from CMS with 71,000 rows and 13 fields that detail’s a Hospitals average spend by Medicare claim for the last month of 2014.</w:t>
      </w:r>
    </w:p>
    <w:p w14:paraId="58E2184A" w14:textId="77777777" w:rsidR="00E43734" w:rsidRPr="000E5A4F" w:rsidRDefault="00E43734" w:rsidP="001C1502">
      <w:pPr>
        <w:pStyle w:val="ListParagraph"/>
        <w:numPr>
          <w:ilvl w:val="0"/>
          <w:numId w:val="2"/>
        </w:numPr>
        <w:spacing w:line="276" w:lineRule="auto"/>
        <w:rPr>
          <w:rFonts w:eastAsia="Times New Roman" w:cs="Times New Roman"/>
          <w:color w:val="000000" w:themeColor="text1"/>
        </w:rPr>
      </w:pPr>
      <w:r w:rsidRPr="000E5A4F">
        <w:rPr>
          <w:rFonts w:eastAsia="Times New Roman" w:cs="Arial"/>
          <w:color w:val="000000" w:themeColor="text1"/>
          <w:shd w:val="clear" w:color="auto" w:fill="FFFFFF"/>
        </w:rPr>
        <w:t>Timely and Effective Care measures for CMS: details level of care by hospital and care type. The data set has 189,000 rows and 17 fields.</w:t>
      </w:r>
    </w:p>
    <w:p w14:paraId="74CAC4AB" w14:textId="77777777" w:rsidR="00E43734" w:rsidRPr="000E5A4F" w:rsidRDefault="005C3FD8" w:rsidP="001C1502">
      <w:pPr>
        <w:pStyle w:val="ListParagraph"/>
        <w:numPr>
          <w:ilvl w:val="0"/>
          <w:numId w:val="2"/>
        </w:numPr>
        <w:spacing w:line="276" w:lineRule="auto"/>
        <w:rPr>
          <w:rFonts w:eastAsia="Times New Roman" w:cs="Times New Roman"/>
          <w:color w:val="000000" w:themeColor="text1"/>
        </w:rPr>
      </w:pPr>
      <w:r w:rsidRPr="000E5A4F">
        <w:rPr>
          <w:rFonts w:eastAsia="Times New Roman" w:cs="Times New Roman"/>
          <w:color w:val="000000" w:themeColor="text1"/>
        </w:rPr>
        <w:t xml:space="preserve">Readmissions and Deaths is a dataset from CMS. The dataset measures readmission and death rates by Hospital by medical reason. It has 65,000 rows and 19 variables. </w:t>
      </w:r>
    </w:p>
    <w:p w14:paraId="21E7C2A4" w14:textId="285EA492" w:rsidR="00E43734" w:rsidRPr="000E5A4F" w:rsidRDefault="006A184B" w:rsidP="001C1502">
      <w:pPr>
        <w:pStyle w:val="Heading1"/>
        <w:numPr>
          <w:ilvl w:val="0"/>
          <w:numId w:val="2"/>
        </w:numPr>
        <w:shd w:val="clear" w:color="auto" w:fill="FFFFFF"/>
        <w:spacing w:before="150" w:beforeAutospacing="0" w:after="75" w:afterAutospacing="0" w:line="276" w:lineRule="auto"/>
        <w:rPr>
          <w:rFonts w:asciiTheme="minorHAnsi" w:eastAsia="Times New Roman" w:hAnsiTheme="minorHAnsi" w:cs="Arial"/>
          <w:b w:val="0"/>
          <w:color w:val="000000" w:themeColor="text1"/>
          <w:sz w:val="24"/>
          <w:szCs w:val="24"/>
        </w:rPr>
      </w:pPr>
      <w:r w:rsidRPr="000E5A4F">
        <w:rPr>
          <w:rFonts w:asciiTheme="minorHAnsi" w:eastAsia="Times New Roman" w:hAnsiTheme="minorHAnsi" w:cs="Arial"/>
          <w:b w:val="0"/>
          <w:color w:val="000000" w:themeColor="text1"/>
          <w:sz w:val="24"/>
          <w:szCs w:val="24"/>
        </w:rPr>
        <w:t>NCHS - Age-adjusted death rates and life-expectancy at birth, (All Races, Both Sexes): United States, 1900-2013</w:t>
      </w:r>
      <w:r w:rsidRPr="000E5A4F">
        <w:rPr>
          <w:rFonts w:asciiTheme="minorHAnsi" w:eastAsia="Times New Roman" w:hAnsiTheme="minorHAnsi" w:cs="Arial"/>
          <w:b w:val="0"/>
          <w:color w:val="000000" w:themeColor="text1"/>
          <w:sz w:val="24"/>
          <w:szCs w:val="24"/>
        </w:rPr>
        <w:t xml:space="preserve"> is dataset from the CDC giving life expectancy rates with 2052 rows and 6 fields.</w:t>
      </w:r>
    </w:p>
    <w:p w14:paraId="51DC3062" w14:textId="271A257A" w:rsidR="00AE08EC" w:rsidRPr="000E5A4F" w:rsidRDefault="00AE08EC" w:rsidP="001C1502">
      <w:pPr>
        <w:pStyle w:val="Heading1"/>
        <w:shd w:val="clear" w:color="auto" w:fill="FFFFFF"/>
        <w:spacing w:before="150" w:beforeAutospacing="0" w:after="75" w:afterAutospacing="0" w:line="276" w:lineRule="auto"/>
        <w:rPr>
          <w:rFonts w:asciiTheme="minorHAnsi" w:eastAsia="Times New Roman" w:hAnsiTheme="minorHAnsi" w:cs="Arial"/>
          <w:b w:val="0"/>
          <w:color w:val="000000" w:themeColor="text1"/>
          <w:sz w:val="24"/>
          <w:szCs w:val="24"/>
        </w:rPr>
      </w:pPr>
      <w:r w:rsidRPr="000E5A4F">
        <w:rPr>
          <w:rFonts w:asciiTheme="minorHAnsi" w:eastAsia="Times New Roman" w:hAnsiTheme="minorHAnsi" w:cs="Arial"/>
          <w:b w:val="0"/>
          <w:color w:val="000000" w:themeColor="text1"/>
          <w:sz w:val="24"/>
          <w:szCs w:val="24"/>
        </w:rPr>
        <w:t xml:space="preserve">In addition to these datasets, I am actively hunting for </w:t>
      </w:r>
      <w:r w:rsidR="00C92732">
        <w:rPr>
          <w:rFonts w:asciiTheme="minorHAnsi" w:eastAsia="Times New Roman" w:hAnsiTheme="minorHAnsi" w:cs="Arial"/>
          <w:b w:val="0"/>
          <w:color w:val="000000" w:themeColor="text1"/>
          <w:sz w:val="24"/>
          <w:szCs w:val="24"/>
        </w:rPr>
        <w:t>a dataset</w:t>
      </w:r>
      <w:bookmarkStart w:id="0" w:name="_GoBack"/>
      <w:bookmarkEnd w:id="0"/>
      <w:r w:rsidRPr="000E5A4F">
        <w:rPr>
          <w:rFonts w:asciiTheme="minorHAnsi" w:eastAsia="Times New Roman" w:hAnsiTheme="minorHAnsi" w:cs="Arial"/>
          <w:b w:val="0"/>
          <w:color w:val="000000" w:themeColor="text1"/>
          <w:sz w:val="24"/>
          <w:szCs w:val="24"/>
        </w:rPr>
        <w:t xml:space="preserve"> </w:t>
      </w:r>
      <w:r w:rsidR="000E5A4F" w:rsidRPr="000E5A4F">
        <w:rPr>
          <w:rFonts w:asciiTheme="minorHAnsi" w:eastAsia="Times New Roman" w:hAnsiTheme="minorHAnsi" w:cs="Arial"/>
          <w:b w:val="0"/>
          <w:color w:val="000000" w:themeColor="text1"/>
          <w:sz w:val="24"/>
          <w:szCs w:val="24"/>
        </w:rPr>
        <w:t>on substance abuse rates at the state or co</w:t>
      </w:r>
      <w:r w:rsidR="004B2AB5">
        <w:rPr>
          <w:rFonts w:asciiTheme="minorHAnsi" w:eastAsia="Times New Roman" w:hAnsiTheme="minorHAnsi" w:cs="Arial"/>
          <w:b w:val="0"/>
          <w:color w:val="000000" w:themeColor="text1"/>
          <w:sz w:val="24"/>
          <w:szCs w:val="24"/>
        </w:rPr>
        <w:t>unty level over at least a five-</w:t>
      </w:r>
      <w:r w:rsidR="000E5A4F" w:rsidRPr="000E5A4F">
        <w:rPr>
          <w:rFonts w:asciiTheme="minorHAnsi" w:eastAsia="Times New Roman" w:hAnsiTheme="minorHAnsi" w:cs="Arial"/>
          <w:b w:val="0"/>
          <w:color w:val="000000" w:themeColor="text1"/>
          <w:sz w:val="24"/>
          <w:szCs w:val="24"/>
        </w:rPr>
        <w:t>year period of time.</w:t>
      </w:r>
    </w:p>
    <w:p w14:paraId="116548B2" w14:textId="659B31BD" w:rsidR="000E5A4F" w:rsidRPr="000E5A4F" w:rsidRDefault="000E5A4F" w:rsidP="001C1502">
      <w:pPr>
        <w:pStyle w:val="Heading1"/>
        <w:shd w:val="clear" w:color="auto" w:fill="FFFFFF"/>
        <w:spacing w:before="150" w:beforeAutospacing="0" w:after="75" w:afterAutospacing="0" w:line="276" w:lineRule="auto"/>
        <w:rPr>
          <w:rFonts w:asciiTheme="minorHAnsi" w:eastAsia="Times New Roman" w:hAnsiTheme="minorHAnsi" w:cs="Arial"/>
          <w:b w:val="0"/>
          <w:color w:val="000000" w:themeColor="text1"/>
          <w:sz w:val="24"/>
          <w:szCs w:val="24"/>
        </w:rPr>
      </w:pPr>
      <w:r>
        <w:rPr>
          <w:rFonts w:asciiTheme="minorHAnsi" w:eastAsia="Times New Roman" w:hAnsiTheme="minorHAnsi" w:cs="Arial"/>
          <w:b w:val="0"/>
          <w:color w:val="000000" w:themeColor="text1"/>
          <w:sz w:val="24"/>
          <w:szCs w:val="24"/>
        </w:rPr>
        <w:t>The three main types of graphs that I’m thinking of using are a simple line charts to compare certain corrected health stats (</w:t>
      </w:r>
      <w:proofErr w:type="spellStart"/>
      <w:r>
        <w:rPr>
          <w:rFonts w:asciiTheme="minorHAnsi" w:eastAsia="Times New Roman" w:hAnsiTheme="minorHAnsi" w:cs="Arial"/>
          <w:b w:val="0"/>
          <w:color w:val="000000" w:themeColor="text1"/>
          <w:sz w:val="24"/>
          <w:szCs w:val="24"/>
        </w:rPr>
        <w:t>eg</w:t>
      </w:r>
      <w:proofErr w:type="spellEnd"/>
      <w:r>
        <w:rPr>
          <w:rFonts w:asciiTheme="minorHAnsi" w:eastAsia="Times New Roman" w:hAnsiTheme="minorHAnsi" w:cs="Arial"/>
          <w:b w:val="0"/>
          <w:color w:val="000000" w:themeColor="text1"/>
          <w:sz w:val="24"/>
          <w:szCs w:val="24"/>
        </w:rPr>
        <w:t xml:space="preserve">. different levels of mortality rates by hospital by state). Possible times series </w:t>
      </w:r>
      <w:r w:rsidR="00A755C9">
        <w:rPr>
          <w:rFonts w:asciiTheme="minorHAnsi" w:eastAsia="Times New Roman" w:hAnsiTheme="minorHAnsi" w:cs="Arial"/>
          <w:b w:val="0"/>
          <w:color w:val="000000" w:themeColor="text1"/>
          <w:sz w:val="24"/>
          <w:szCs w:val="24"/>
        </w:rPr>
        <w:t>charts</w:t>
      </w:r>
      <w:r>
        <w:rPr>
          <w:rFonts w:asciiTheme="minorHAnsi" w:eastAsia="Times New Roman" w:hAnsiTheme="minorHAnsi" w:cs="Arial"/>
          <w:b w:val="0"/>
          <w:color w:val="000000" w:themeColor="text1"/>
          <w:sz w:val="24"/>
          <w:szCs w:val="24"/>
        </w:rPr>
        <w:t xml:space="preserve"> (</w:t>
      </w:r>
      <w:proofErr w:type="spellStart"/>
      <w:r>
        <w:rPr>
          <w:rFonts w:asciiTheme="minorHAnsi" w:eastAsia="Times New Roman" w:hAnsiTheme="minorHAnsi" w:cs="Arial"/>
          <w:b w:val="0"/>
          <w:color w:val="000000" w:themeColor="text1"/>
          <w:sz w:val="24"/>
          <w:szCs w:val="24"/>
        </w:rPr>
        <w:t>eg</w:t>
      </w:r>
      <w:proofErr w:type="spellEnd"/>
      <w:r>
        <w:rPr>
          <w:rFonts w:asciiTheme="minorHAnsi" w:eastAsia="Times New Roman" w:hAnsiTheme="minorHAnsi" w:cs="Arial"/>
          <w:b w:val="0"/>
          <w:color w:val="000000" w:themeColor="text1"/>
          <w:sz w:val="24"/>
          <w:szCs w:val="24"/>
        </w:rPr>
        <w:t>. mortality rates – split by gender and race)</w:t>
      </w:r>
      <w:r w:rsidR="00A755C9">
        <w:rPr>
          <w:rFonts w:asciiTheme="minorHAnsi" w:eastAsia="Times New Roman" w:hAnsiTheme="minorHAnsi" w:cs="Arial"/>
          <w:b w:val="0"/>
          <w:color w:val="000000" w:themeColor="text1"/>
          <w:sz w:val="24"/>
          <w:szCs w:val="24"/>
        </w:rPr>
        <w:t>. Finally, heat maps will definitely be used to illustrate differences in stats by region (</w:t>
      </w:r>
      <w:proofErr w:type="spellStart"/>
      <w:r w:rsidR="00A755C9">
        <w:rPr>
          <w:rFonts w:asciiTheme="minorHAnsi" w:eastAsia="Times New Roman" w:hAnsiTheme="minorHAnsi" w:cs="Arial"/>
          <w:b w:val="0"/>
          <w:color w:val="000000" w:themeColor="text1"/>
          <w:sz w:val="24"/>
          <w:szCs w:val="24"/>
        </w:rPr>
        <w:t>eg</w:t>
      </w:r>
      <w:proofErr w:type="spellEnd"/>
      <w:r w:rsidR="00A755C9">
        <w:rPr>
          <w:rFonts w:asciiTheme="minorHAnsi" w:eastAsia="Times New Roman" w:hAnsiTheme="minorHAnsi" w:cs="Arial"/>
          <w:b w:val="0"/>
          <w:color w:val="000000" w:themeColor="text1"/>
          <w:sz w:val="24"/>
          <w:szCs w:val="24"/>
        </w:rPr>
        <w:t>. Heroin epidemic or level of care from aggregate state hospitals)</w:t>
      </w:r>
      <w:r w:rsidR="00D042DD">
        <w:rPr>
          <w:rFonts w:asciiTheme="minorHAnsi" w:eastAsia="Times New Roman" w:hAnsiTheme="minorHAnsi" w:cs="Arial"/>
          <w:b w:val="0"/>
          <w:color w:val="000000" w:themeColor="text1"/>
          <w:sz w:val="24"/>
          <w:szCs w:val="24"/>
        </w:rPr>
        <w:t xml:space="preserve">. </w:t>
      </w:r>
      <w:r>
        <w:rPr>
          <w:rFonts w:asciiTheme="minorHAnsi" w:eastAsia="Times New Roman" w:hAnsiTheme="minorHAnsi" w:cs="Arial"/>
          <w:b w:val="0"/>
          <w:color w:val="000000" w:themeColor="text1"/>
          <w:sz w:val="24"/>
          <w:szCs w:val="24"/>
        </w:rPr>
        <w:t xml:space="preserve">  </w:t>
      </w:r>
    </w:p>
    <w:p w14:paraId="5322E46B" w14:textId="77777777" w:rsidR="004F0F51" w:rsidRPr="000E5A4F" w:rsidRDefault="004F0F51" w:rsidP="001C1502">
      <w:pPr>
        <w:spacing w:line="276" w:lineRule="auto"/>
        <w:rPr>
          <w:color w:val="000000" w:themeColor="text1"/>
        </w:rPr>
      </w:pPr>
    </w:p>
    <w:sectPr w:rsidR="004F0F51" w:rsidRPr="000E5A4F" w:rsidSect="002428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B4E28" w14:textId="77777777" w:rsidR="00E0382E" w:rsidRDefault="00E0382E" w:rsidP="004F0F51">
      <w:r>
        <w:separator/>
      </w:r>
    </w:p>
  </w:endnote>
  <w:endnote w:type="continuationSeparator" w:id="0">
    <w:p w14:paraId="51C5D4ED" w14:textId="77777777" w:rsidR="00E0382E" w:rsidRDefault="00E0382E" w:rsidP="004F0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0EEF3" w14:textId="77777777" w:rsidR="00E0382E" w:rsidRDefault="00E0382E" w:rsidP="004F0F51">
      <w:r>
        <w:separator/>
      </w:r>
    </w:p>
  </w:footnote>
  <w:footnote w:type="continuationSeparator" w:id="0">
    <w:p w14:paraId="37C71333" w14:textId="77777777" w:rsidR="00E0382E" w:rsidRDefault="00E0382E" w:rsidP="004F0F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FB195" w14:textId="77777777" w:rsidR="004F0F51" w:rsidRDefault="004F0F51" w:rsidP="004F0F51">
    <w:pPr>
      <w:pStyle w:val="Header"/>
      <w:jc w:val="right"/>
    </w:pPr>
    <w:proofErr w:type="spellStart"/>
    <w:r>
      <w:t>Arif</w:t>
    </w:r>
    <w:proofErr w:type="spellEnd"/>
    <w:r>
      <w:t xml:space="preserve"> Ali</w:t>
    </w:r>
  </w:p>
  <w:p w14:paraId="55EC6A8F" w14:textId="77777777" w:rsidR="004F0F51" w:rsidRDefault="004F0F51" w:rsidP="004F0F51">
    <w:pPr>
      <w:pStyle w:val="Header"/>
      <w:jc w:val="right"/>
    </w:pPr>
    <w:r>
      <w:t>Public Policy 646</w:t>
    </w:r>
  </w:p>
  <w:p w14:paraId="69C0CA16" w14:textId="77777777" w:rsidR="004F0F51" w:rsidRDefault="004F0F51" w:rsidP="004F0F51">
    <w:pPr>
      <w:pStyle w:val="Header"/>
      <w:jc w:val="right"/>
    </w:pPr>
    <w:r>
      <w:t>September 25</w:t>
    </w:r>
    <w:r w:rsidRPr="004F0F51">
      <w:rPr>
        <w:vertAlign w:val="superscript"/>
      </w:rPr>
      <w:t>th</w:t>
    </w:r>
    <w:r>
      <w:t xml:space="preserve"> 2016</w:t>
    </w:r>
  </w:p>
  <w:p w14:paraId="24159B8A" w14:textId="77777777" w:rsidR="004F0F51" w:rsidRDefault="004F0F51" w:rsidP="004F0F51">
    <w:pPr>
      <w:pStyle w:val="Header"/>
      <w:jc w:val="right"/>
    </w:pPr>
    <w:r>
      <w:t>Portfolio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23D00"/>
    <w:multiLevelType w:val="hybridMultilevel"/>
    <w:tmpl w:val="80E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649A3"/>
    <w:multiLevelType w:val="hybridMultilevel"/>
    <w:tmpl w:val="573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51"/>
    <w:rsid w:val="000E5A4F"/>
    <w:rsid w:val="001C1502"/>
    <w:rsid w:val="00242879"/>
    <w:rsid w:val="0030611D"/>
    <w:rsid w:val="004B2AB5"/>
    <w:rsid w:val="004F0F51"/>
    <w:rsid w:val="005C3FD8"/>
    <w:rsid w:val="006A184B"/>
    <w:rsid w:val="00A755C9"/>
    <w:rsid w:val="00AE08EC"/>
    <w:rsid w:val="00C92732"/>
    <w:rsid w:val="00D042DD"/>
    <w:rsid w:val="00E0382E"/>
    <w:rsid w:val="00E43734"/>
    <w:rsid w:val="00EA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C28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3734"/>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F51"/>
    <w:pPr>
      <w:tabs>
        <w:tab w:val="center" w:pos="4680"/>
        <w:tab w:val="right" w:pos="9360"/>
      </w:tabs>
    </w:pPr>
  </w:style>
  <w:style w:type="character" w:customStyle="1" w:styleId="HeaderChar">
    <w:name w:val="Header Char"/>
    <w:basedOn w:val="DefaultParagraphFont"/>
    <w:link w:val="Header"/>
    <w:uiPriority w:val="99"/>
    <w:rsid w:val="004F0F51"/>
  </w:style>
  <w:style w:type="paragraph" w:styleId="Footer">
    <w:name w:val="footer"/>
    <w:basedOn w:val="Normal"/>
    <w:link w:val="FooterChar"/>
    <w:uiPriority w:val="99"/>
    <w:unhideWhenUsed/>
    <w:rsid w:val="004F0F51"/>
    <w:pPr>
      <w:tabs>
        <w:tab w:val="center" w:pos="4680"/>
        <w:tab w:val="right" w:pos="9360"/>
      </w:tabs>
    </w:pPr>
  </w:style>
  <w:style w:type="character" w:customStyle="1" w:styleId="FooterChar">
    <w:name w:val="Footer Char"/>
    <w:basedOn w:val="DefaultParagraphFont"/>
    <w:link w:val="Footer"/>
    <w:uiPriority w:val="99"/>
    <w:rsid w:val="004F0F51"/>
  </w:style>
  <w:style w:type="paragraph" w:styleId="ListParagraph">
    <w:name w:val="List Paragraph"/>
    <w:basedOn w:val="Normal"/>
    <w:uiPriority w:val="34"/>
    <w:qFormat/>
    <w:rsid w:val="004F0F51"/>
    <w:pPr>
      <w:ind w:left="720"/>
      <w:contextualSpacing/>
    </w:pPr>
  </w:style>
  <w:style w:type="character" w:customStyle="1" w:styleId="Heading1Char">
    <w:name w:val="Heading 1 Char"/>
    <w:basedOn w:val="DefaultParagraphFont"/>
    <w:link w:val="Heading1"/>
    <w:uiPriority w:val="9"/>
    <w:rsid w:val="00E43734"/>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314">
      <w:bodyDiv w:val="1"/>
      <w:marLeft w:val="0"/>
      <w:marRight w:val="0"/>
      <w:marTop w:val="0"/>
      <w:marBottom w:val="0"/>
      <w:divBdr>
        <w:top w:val="none" w:sz="0" w:space="0" w:color="auto"/>
        <w:left w:val="none" w:sz="0" w:space="0" w:color="auto"/>
        <w:bottom w:val="none" w:sz="0" w:space="0" w:color="auto"/>
        <w:right w:val="none" w:sz="0" w:space="0" w:color="auto"/>
      </w:divBdr>
    </w:div>
    <w:div w:id="693770324">
      <w:bodyDiv w:val="1"/>
      <w:marLeft w:val="0"/>
      <w:marRight w:val="0"/>
      <w:marTop w:val="0"/>
      <w:marBottom w:val="0"/>
      <w:divBdr>
        <w:top w:val="none" w:sz="0" w:space="0" w:color="auto"/>
        <w:left w:val="none" w:sz="0" w:space="0" w:color="auto"/>
        <w:bottom w:val="none" w:sz="0" w:space="0" w:color="auto"/>
        <w:right w:val="none" w:sz="0" w:space="0" w:color="auto"/>
      </w:divBdr>
    </w:div>
    <w:div w:id="944384916">
      <w:bodyDiv w:val="1"/>
      <w:marLeft w:val="0"/>
      <w:marRight w:val="0"/>
      <w:marTop w:val="0"/>
      <w:marBottom w:val="0"/>
      <w:divBdr>
        <w:top w:val="none" w:sz="0" w:space="0" w:color="auto"/>
        <w:left w:val="none" w:sz="0" w:space="0" w:color="auto"/>
        <w:bottom w:val="none" w:sz="0" w:space="0" w:color="auto"/>
        <w:right w:val="none" w:sz="0" w:space="0" w:color="auto"/>
      </w:divBdr>
    </w:div>
    <w:div w:id="1958414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338</Words>
  <Characters>1930</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U.S. Chronic Disease Indicators is a dataset from the CDC with approximately 240</vt:lpstr>
      <vt:lpstr>Medicare Hospital Spending by Claim is a dataset from CMS with 71,000 rows and 1</vt:lpstr>
      <vt:lpstr>NCHS - Age-adjusted death rates and life-expectancy at birth, (All Races, Both S</vt:lpstr>
      <vt:lpstr>In addition to these datasets, I am actively hunting for a dataset on substance </vt:lpstr>
      <vt:lpstr>The three main types of graphs that I’m thinking of using are a simple line char</vt:lpstr>
    </vt:vector>
  </TitlesOfParts>
  <LinksUpToDate>false</LinksUpToDate>
  <CharactersWithSpaces>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8</cp:revision>
  <dcterms:created xsi:type="dcterms:W3CDTF">2016-09-24T21:32:00Z</dcterms:created>
  <dcterms:modified xsi:type="dcterms:W3CDTF">2016-09-25T00:03:00Z</dcterms:modified>
</cp:coreProperties>
</file>