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0905872" w14:textId="77777777" w:rsidR="00677E10" w:rsidRPr="00F37706" w:rsidRDefault="00000000" w:rsidP="00F37706">
      <w:pPr>
        <w:pStyle w:val="Heading2"/>
        <w:jc w:val="center"/>
        <w:rPr>
          <w:sz w:val="48"/>
          <w:szCs w:val="48"/>
        </w:rPr>
      </w:pPr>
      <w:proofErr w:type="spellStart"/>
      <w:r w:rsidRPr="00F37706">
        <w:rPr>
          <w:sz w:val="48"/>
          <w:szCs w:val="48"/>
        </w:rPr>
        <w:t>ExpenseFlow</w:t>
      </w:r>
      <w:proofErr w:type="spellEnd"/>
    </w:p>
    <w:p w14:paraId="764BD0B8" w14:textId="5A7FA1B3" w:rsidR="00F37706" w:rsidRPr="00F37706" w:rsidRDefault="00000000" w:rsidP="00F37706">
      <w:pPr>
        <w:spacing w:after="120" w:line="360" w:lineRule="auto"/>
        <w:jc w:val="center"/>
      </w:pPr>
      <w:r>
        <w:rPr>
          <w:b/>
          <w:bCs/>
          <w:color w:val="0F172A"/>
          <w:sz w:val="32"/>
          <w:szCs w:val="32"/>
        </w:rPr>
        <w:t>Employee Expense &amp; Reimbursement Management System</w:t>
      </w:r>
    </w:p>
    <w:p w14:paraId="54AB503D" w14:textId="76B76FE0" w:rsidR="00677E10" w:rsidRPr="00F37706" w:rsidRDefault="00000000" w:rsidP="00F37706">
      <w:pPr>
        <w:pStyle w:val="Heading1"/>
        <w:spacing w:line="360" w:lineRule="auto"/>
        <w:jc w:val="both"/>
      </w:pPr>
      <w:r w:rsidRPr="00F37706">
        <w:t>Part I: Project Context &amp; Executive Overview</w:t>
      </w:r>
    </w:p>
    <w:p w14:paraId="4B3220A8" w14:textId="61F55233" w:rsidR="00677E10" w:rsidRDefault="00424798" w:rsidP="00F37706">
      <w:pPr>
        <w:pStyle w:val="Heading2"/>
        <w:spacing w:line="360" w:lineRule="auto"/>
        <w:jc w:val="both"/>
      </w:pPr>
      <w:r>
        <w:t>1.</w:t>
      </w:r>
      <w:r w:rsidR="00000000">
        <w:t>1. Project Overview</w:t>
      </w:r>
    </w:p>
    <w:p w14:paraId="5D1BA778" w14:textId="77777777" w:rsidR="00677E10" w:rsidRDefault="00000000" w:rsidP="00F37706">
      <w:pPr>
        <w:spacing w:after="120" w:line="360" w:lineRule="auto"/>
        <w:jc w:val="both"/>
      </w:pPr>
      <w:proofErr w:type="spellStart"/>
      <w:r>
        <w:t>ExpenseFlow</w:t>
      </w:r>
      <w:proofErr w:type="spellEnd"/>
      <w:r>
        <w:t xml:space="preserve"> is an enterprise-grade low-code business application designed and implemented on the Microsoft Power Platform. It streamlines the complete lifecycle of corporate expense submissions, managerial approvals, finance auditing, bank disbursement reconciliation, and automated employee communication.</w:t>
      </w:r>
    </w:p>
    <w:p w14:paraId="08F489A7" w14:textId="77777777" w:rsidR="00677E10" w:rsidRDefault="00000000" w:rsidP="00F37706">
      <w:pPr>
        <w:spacing w:after="120" w:line="360" w:lineRule="auto"/>
        <w:jc w:val="both"/>
      </w:pPr>
      <w:r>
        <w:t xml:space="preserve">By leveraging Microsoft Dataverse as a secure, relational cloud datastore, </w:t>
      </w:r>
      <w:proofErr w:type="spellStart"/>
      <w:r>
        <w:t>ExpenseFlow</w:t>
      </w:r>
      <w:proofErr w:type="spellEnd"/>
      <w:r>
        <w:t xml:space="preserve"> replaces fragmented manual email threads and spreadsheets with an audited, multi-persona operational architecture:</w:t>
      </w:r>
    </w:p>
    <w:p w14:paraId="28518417" w14:textId="77777777" w:rsidR="00677E10" w:rsidRDefault="00000000" w:rsidP="00F37706">
      <w:pPr>
        <w:pStyle w:val="ListParagraph"/>
        <w:numPr>
          <w:ilvl w:val="0"/>
          <w:numId w:val="2"/>
        </w:numPr>
        <w:spacing w:after="60" w:line="360" w:lineRule="auto"/>
        <w:ind w:left="284"/>
        <w:jc w:val="both"/>
      </w:pPr>
      <w:r>
        <w:rPr>
          <w:b/>
          <w:bCs/>
        </w:rPr>
        <w:t>Frontline Employee Self-Service (Power Apps Canvas App):</w:t>
      </w:r>
      <w:r>
        <w:t xml:space="preserve"> Empowers employees to draft claims, itemize transactions across categories (Flight, Lodging, Meals, Software, Transport), attach digital receipt proofs, track live submission statuses, and review historic payouts.</w:t>
      </w:r>
    </w:p>
    <w:p w14:paraId="5A453794" w14:textId="77777777" w:rsidR="00677E10" w:rsidRDefault="00000000" w:rsidP="00F37706">
      <w:pPr>
        <w:pStyle w:val="ListParagraph"/>
        <w:numPr>
          <w:ilvl w:val="0"/>
          <w:numId w:val="2"/>
        </w:numPr>
        <w:spacing w:after="60" w:line="360" w:lineRule="auto"/>
        <w:ind w:left="284"/>
        <w:jc w:val="both"/>
      </w:pPr>
      <w:r>
        <w:rPr>
          <w:b/>
          <w:bCs/>
        </w:rPr>
        <w:t>Back-Office Audit &amp; Reconciliation (Power Apps Model-Driven App):</w:t>
      </w:r>
      <w:r>
        <w:t xml:space="preserve"> Equips the Finance and Accounts department with a centralized administration console (</w:t>
      </w:r>
      <w:proofErr w:type="spellStart"/>
      <w:r>
        <w:t>ExpenseFlow</w:t>
      </w:r>
      <w:proofErr w:type="spellEnd"/>
      <w:r>
        <w:t xml:space="preserve"> Admin &amp; Finance Console) featuring specialized views (Pending Reimbursements), itemized </w:t>
      </w:r>
      <w:proofErr w:type="spellStart"/>
      <w:r>
        <w:t>subgrids</w:t>
      </w:r>
      <w:proofErr w:type="spellEnd"/>
      <w:r>
        <w:t>, and a 4-stage Business Process Flow (BPF) to verify claims before disbursement.</w:t>
      </w:r>
    </w:p>
    <w:p w14:paraId="2C71FEB6" w14:textId="77777777" w:rsidR="00677E10" w:rsidRDefault="00000000" w:rsidP="00F37706">
      <w:pPr>
        <w:pStyle w:val="ListParagraph"/>
        <w:numPr>
          <w:ilvl w:val="0"/>
          <w:numId w:val="2"/>
        </w:numPr>
        <w:spacing w:after="60" w:line="360" w:lineRule="auto"/>
        <w:ind w:left="284"/>
        <w:jc w:val="both"/>
      </w:pPr>
      <w:r>
        <w:rPr>
          <w:b/>
          <w:bCs/>
        </w:rPr>
        <w:t>Automated Process Governance (Power Automate Cloud Flows):</w:t>
      </w:r>
      <w:r>
        <w:t xml:space="preserve"> Enforces organization expense policies through automated tiered routing. Standard claims (≤ ₹25,000) require only reporting manager approval, while high-value claims (&gt; ₹25,000) automatically escalate to Finance Review. Once settled, an event-driven cloud flow dispatches an HTML confirmation receipt containing the bank UTR transaction reference.</w:t>
      </w:r>
    </w:p>
    <w:p w14:paraId="2C454CB5" w14:textId="77777777" w:rsidR="00677E10" w:rsidRDefault="00000000" w:rsidP="00F37706">
      <w:pPr>
        <w:pStyle w:val="ListParagraph"/>
        <w:numPr>
          <w:ilvl w:val="0"/>
          <w:numId w:val="2"/>
        </w:numPr>
        <w:spacing w:after="60" w:line="360" w:lineRule="auto"/>
        <w:ind w:left="284"/>
        <w:jc w:val="both"/>
      </w:pPr>
      <w:r>
        <w:rPr>
          <w:b/>
          <w:bCs/>
        </w:rPr>
        <w:t>Role-Based Access Control (Dataverse Security Roles):</w:t>
      </w:r>
      <w:r>
        <w:t xml:space="preserve"> Enforces strict row-level data isolation between frontline staff (</w:t>
      </w:r>
      <w:proofErr w:type="spellStart"/>
      <w:r>
        <w:t>ExpenseFlow</w:t>
      </w:r>
      <w:proofErr w:type="spellEnd"/>
      <w:r>
        <w:t xml:space="preserve"> - Employee) and back-office auditors (</w:t>
      </w:r>
      <w:proofErr w:type="spellStart"/>
      <w:r>
        <w:t>ExpenseFlow</w:t>
      </w:r>
      <w:proofErr w:type="spellEnd"/>
      <w:r>
        <w:t xml:space="preserve"> - Finance Auditor).</w:t>
      </w:r>
    </w:p>
    <w:p w14:paraId="799C8541" w14:textId="34F18715" w:rsidR="00677E10" w:rsidRDefault="00424798" w:rsidP="00F37706">
      <w:pPr>
        <w:pStyle w:val="Heading2"/>
        <w:spacing w:line="360" w:lineRule="auto"/>
        <w:jc w:val="both"/>
      </w:pPr>
      <w:r>
        <w:t>1.</w:t>
      </w:r>
      <w:r w:rsidR="00000000">
        <w:t>2. Business Problem</w:t>
      </w:r>
    </w:p>
    <w:p w14:paraId="04B11616" w14:textId="77777777" w:rsidR="00677E10" w:rsidRDefault="00000000" w:rsidP="00F37706">
      <w:pPr>
        <w:spacing w:after="120" w:line="360" w:lineRule="auto"/>
        <w:jc w:val="both"/>
      </w:pPr>
      <w:r>
        <w:t xml:space="preserve">Prior to the implementation of </w:t>
      </w:r>
      <w:proofErr w:type="spellStart"/>
      <w:r>
        <w:t>ExpenseFlow</w:t>
      </w:r>
      <w:proofErr w:type="spellEnd"/>
      <w:r>
        <w:t>, corporate expense management was hindered by significant administrative overhead, compliance exposure, and operational delays:</w:t>
      </w:r>
    </w:p>
    <w:p w14:paraId="18A90D0E" w14:textId="77777777" w:rsidR="00677E10" w:rsidRDefault="00000000" w:rsidP="00F37706">
      <w:pPr>
        <w:pStyle w:val="ListParagraph"/>
        <w:numPr>
          <w:ilvl w:val="0"/>
          <w:numId w:val="2"/>
        </w:numPr>
        <w:spacing w:after="60" w:line="360" w:lineRule="auto"/>
        <w:ind w:left="284"/>
        <w:jc w:val="both"/>
      </w:pPr>
      <w:r>
        <w:rPr>
          <w:b/>
          <w:bCs/>
        </w:rPr>
        <w:t>Submission &amp; Reconciliation Friction:</w:t>
      </w:r>
      <w:r>
        <w:t xml:space="preserve"> Employees manually compiled paper receipts and spreadsheets, resulting in frequent calculation errors, missing receipt attachments, and time-consuming back-and-forth communication with the Finance team.</w:t>
      </w:r>
    </w:p>
    <w:p w14:paraId="28669B5E" w14:textId="77777777" w:rsidR="00677E10" w:rsidRDefault="00000000" w:rsidP="00F37706">
      <w:pPr>
        <w:pStyle w:val="ListParagraph"/>
        <w:numPr>
          <w:ilvl w:val="0"/>
          <w:numId w:val="2"/>
        </w:numPr>
        <w:spacing w:after="60" w:line="360" w:lineRule="auto"/>
        <w:ind w:left="284"/>
        <w:jc w:val="both"/>
      </w:pPr>
      <w:r>
        <w:rPr>
          <w:b/>
          <w:bCs/>
        </w:rPr>
        <w:t>Approval Bottlenecks &amp; Lack of Escalation:</w:t>
      </w:r>
      <w:r>
        <w:t xml:space="preserve"> Expense claims lingered in manager inboxes without automated routing or status tracking, while high-value expenses lacked mandatory secondary financial scrutiny.</w:t>
      </w:r>
    </w:p>
    <w:p w14:paraId="0363315B" w14:textId="77777777" w:rsidR="00677E10" w:rsidRDefault="00000000" w:rsidP="00F37706">
      <w:pPr>
        <w:pStyle w:val="ListParagraph"/>
        <w:numPr>
          <w:ilvl w:val="0"/>
          <w:numId w:val="2"/>
        </w:numPr>
        <w:spacing w:after="60" w:line="360" w:lineRule="auto"/>
        <w:ind w:left="284"/>
        <w:jc w:val="both"/>
      </w:pPr>
      <w:r>
        <w:rPr>
          <w:b/>
          <w:bCs/>
        </w:rPr>
        <w:lastRenderedPageBreak/>
        <w:t>Segregation of Duties &amp; Security Vulnerabilities:</w:t>
      </w:r>
      <w:r>
        <w:t xml:space="preserve"> Without robust database-level security and role-appropriate forms, employees could view peer submissions, and non-finance personnel could theoretically view or modify internal audit fields such as approval statuses or bank payout references.</w:t>
      </w:r>
    </w:p>
    <w:p w14:paraId="0F69191F" w14:textId="77777777" w:rsidR="00677E10" w:rsidRDefault="00000000" w:rsidP="00F37706">
      <w:pPr>
        <w:pStyle w:val="ListParagraph"/>
        <w:numPr>
          <w:ilvl w:val="0"/>
          <w:numId w:val="2"/>
        </w:numPr>
        <w:spacing w:after="60" w:line="360" w:lineRule="auto"/>
        <w:ind w:left="284"/>
        <w:jc w:val="both"/>
      </w:pPr>
      <w:r>
        <w:rPr>
          <w:b/>
          <w:bCs/>
        </w:rPr>
        <w:t>Manual Payout Notifications:</w:t>
      </w:r>
      <w:r>
        <w:t xml:space="preserve"> Finance personnel spent hours drafting manual emails to inform claimants of bank transaction reference numbers (UTR) after batch disbursements, leading to repeated status inquiries.</w:t>
      </w:r>
    </w:p>
    <w:p w14:paraId="4DF5826B" w14:textId="6BF3C54E" w:rsidR="00677E10" w:rsidRDefault="00424798" w:rsidP="00F37706">
      <w:pPr>
        <w:pStyle w:val="Heading2"/>
        <w:spacing w:line="360" w:lineRule="auto"/>
        <w:jc w:val="both"/>
      </w:pPr>
      <w:r>
        <w:t>1.</w:t>
      </w:r>
      <w:r w:rsidR="00000000">
        <w:t>3. Project Objectives</w:t>
      </w:r>
    </w:p>
    <w:p w14:paraId="5E9919A3" w14:textId="77777777" w:rsidR="00677E10" w:rsidRDefault="00000000" w:rsidP="00F37706">
      <w:pPr>
        <w:pStyle w:val="ListParagraph"/>
        <w:numPr>
          <w:ilvl w:val="0"/>
          <w:numId w:val="5"/>
        </w:numPr>
        <w:spacing w:after="60" w:line="360" w:lineRule="auto"/>
        <w:ind w:left="284"/>
        <w:jc w:val="both"/>
      </w:pPr>
      <w:r>
        <w:rPr>
          <w:b/>
          <w:bCs/>
        </w:rPr>
        <w:t>Centralized Relational Architecture:</w:t>
      </w:r>
      <w:r>
        <w:t xml:space="preserve"> Establish a normalized relational schema in Microsoft Dataverse linking Departments, Employees, Expense Reports (Parent Headers), and Expenses (Child Line Items).</w:t>
      </w:r>
    </w:p>
    <w:p w14:paraId="32796918" w14:textId="77777777" w:rsidR="00677E10" w:rsidRDefault="00000000" w:rsidP="00F37706">
      <w:pPr>
        <w:pStyle w:val="ListParagraph"/>
        <w:numPr>
          <w:ilvl w:val="0"/>
          <w:numId w:val="5"/>
        </w:numPr>
        <w:spacing w:after="60" w:line="360" w:lineRule="auto"/>
        <w:ind w:left="284"/>
        <w:jc w:val="both"/>
      </w:pPr>
      <w:r>
        <w:rPr>
          <w:b/>
          <w:bCs/>
        </w:rPr>
        <w:t>Role-Segregated Front-End Interfaces:</w:t>
      </w:r>
      <w:r>
        <w:t xml:space="preserve"> Deliver an intuitive, multi-screen Canvas App for frontline staff and a governed Model-Driven App with related </w:t>
      </w:r>
      <w:proofErr w:type="spellStart"/>
      <w:r>
        <w:t>subgrids</w:t>
      </w:r>
      <w:proofErr w:type="spellEnd"/>
      <w:r>
        <w:t xml:space="preserve"> for back-office Finance Auditors.</w:t>
      </w:r>
    </w:p>
    <w:p w14:paraId="76C18041" w14:textId="77777777" w:rsidR="00677E10" w:rsidRDefault="00000000" w:rsidP="00F37706">
      <w:pPr>
        <w:pStyle w:val="ListParagraph"/>
        <w:numPr>
          <w:ilvl w:val="0"/>
          <w:numId w:val="5"/>
        </w:numPr>
        <w:spacing w:after="60" w:line="360" w:lineRule="auto"/>
        <w:ind w:left="284"/>
        <w:jc w:val="both"/>
      </w:pPr>
      <w:r>
        <w:rPr>
          <w:b/>
          <w:bCs/>
        </w:rPr>
        <w:t>Multi-Tier Automated Routing:</w:t>
      </w:r>
      <w:r>
        <w:t xml:space="preserve"> Build a dynamic Power Automate approval engine with automated Dataverse state transitions, rejection feedback loops, and conditional escalation at ₹25,000.</w:t>
      </w:r>
    </w:p>
    <w:p w14:paraId="786222D7" w14:textId="77777777" w:rsidR="00677E10" w:rsidRDefault="00000000" w:rsidP="00F37706">
      <w:pPr>
        <w:pStyle w:val="ListParagraph"/>
        <w:numPr>
          <w:ilvl w:val="0"/>
          <w:numId w:val="5"/>
        </w:numPr>
        <w:spacing w:after="60" w:line="360" w:lineRule="auto"/>
        <w:ind w:left="284"/>
        <w:jc w:val="both"/>
      </w:pPr>
      <w:r>
        <w:rPr>
          <w:b/>
          <w:bCs/>
        </w:rPr>
        <w:t>4-Stage Visual Process Governance:</w:t>
      </w:r>
      <w:r>
        <w:t xml:space="preserve"> Enforce a mandatory Business Process Flow (Expense Reimbursement Process) across Submission, Manager Review, Finance Review, and Disbursement stages.</w:t>
      </w:r>
    </w:p>
    <w:p w14:paraId="67DF7B3A" w14:textId="77777777" w:rsidR="00677E10" w:rsidRDefault="00000000" w:rsidP="00F37706">
      <w:pPr>
        <w:pStyle w:val="ListParagraph"/>
        <w:numPr>
          <w:ilvl w:val="0"/>
          <w:numId w:val="5"/>
        </w:numPr>
        <w:spacing w:after="60" w:line="360" w:lineRule="auto"/>
        <w:ind w:left="284"/>
        <w:jc w:val="both"/>
      </w:pPr>
      <w:r>
        <w:rPr>
          <w:b/>
          <w:bCs/>
        </w:rPr>
        <w:t>Strict Row-Level Security (RBAC):</w:t>
      </w:r>
      <w:r>
        <w:t xml:space="preserve"> Implement custom Dataverse security roles ensuring employees can only access their own claims (User scope) while granting global auditing clearance to Finance (Organization scope).</w:t>
      </w:r>
    </w:p>
    <w:p w14:paraId="5F153F97" w14:textId="77777777" w:rsidR="00F37706" w:rsidRDefault="00F37706" w:rsidP="00F37706">
      <w:pPr>
        <w:spacing w:after="60" w:line="360" w:lineRule="auto"/>
        <w:ind w:left="-76"/>
        <w:jc w:val="both"/>
      </w:pPr>
    </w:p>
    <w:p w14:paraId="7A9F3972" w14:textId="7288FFCC" w:rsidR="00677E10" w:rsidRDefault="00000000" w:rsidP="00F37706">
      <w:pPr>
        <w:pStyle w:val="Heading1"/>
      </w:pPr>
      <w:r>
        <w:t>Part II: Technical Specification &amp; Implementation Architecture</w:t>
      </w:r>
    </w:p>
    <w:p w14:paraId="496BBA95" w14:textId="516F4F8E" w:rsidR="00677E10" w:rsidRDefault="00424798" w:rsidP="00F37706">
      <w:pPr>
        <w:pStyle w:val="Heading2"/>
        <w:spacing w:line="360" w:lineRule="auto"/>
        <w:jc w:val="both"/>
      </w:pPr>
      <w:r>
        <w:t>2.</w:t>
      </w:r>
      <w:r w:rsidR="00000000">
        <w:t>1. Dataverse Schema &amp; Table Format</w:t>
      </w:r>
    </w:p>
    <w:p w14:paraId="44E1BCD2" w14:textId="1E51E1E5" w:rsidR="00677E10" w:rsidRDefault="00000000" w:rsidP="00F37706">
      <w:pPr>
        <w:spacing w:after="120" w:line="360" w:lineRule="auto"/>
        <w:jc w:val="both"/>
      </w:pPr>
      <w:r>
        <w:t xml:space="preserve">The operational backend is deployed on Microsoft Dataverse within the </w:t>
      </w:r>
      <w:proofErr w:type="spellStart"/>
      <w:r w:rsidR="005B6CC3">
        <w:t>Dev_Arindam</w:t>
      </w:r>
      <w:proofErr w:type="spellEnd"/>
      <w:r>
        <w:t xml:space="preserve"> environment. The data architecture follows a strict 1-to-Many (1:*) relational hierarchy enforcing referential integrity across four core tables and a global choice option set.</w:t>
      </w:r>
    </w:p>
    <w:p w14:paraId="2315A433" w14:textId="195FFCE6" w:rsidR="00677E10" w:rsidRDefault="00424798" w:rsidP="00F37706">
      <w:pPr>
        <w:pStyle w:val="Heading3"/>
        <w:spacing w:line="360" w:lineRule="auto"/>
        <w:jc w:val="both"/>
      </w:pPr>
      <w:r>
        <w:t>2.</w:t>
      </w:r>
      <w:r w:rsidR="00000000">
        <w:t>1.1. Department Table (</w:t>
      </w:r>
      <w:proofErr w:type="spellStart"/>
      <w:r w:rsidR="00000000">
        <w:t>arii_department</w:t>
      </w:r>
      <w:proofErr w:type="spellEnd"/>
      <w:r w:rsidR="00000000">
        <w:t>)</w:t>
      </w:r>
    </w:p>
    <w:p w14:paraId="1048FF30" w14:textId="77777777" w:rsidR="00677E10" w:rsidRDefault="00000000" w:rsidP="00F37706">
      <w:pPr>
        <w:spacing w:after="120" w:line="360" w:lineRule="auto"/>
        <w:jc w:val="both"/>
      </w:pPr>
      <w:r>
        <w:t xml:space="preserve">Master dimension table capturing business unit cost </w:t>
      </w:r>
      <w:proofErr w:type="spellStart"/>
      <w:r>
        <w:t>centers</w:t>
      </w:r>
      <w:proofErr w:type="spellEnd"/>
      <w:r>
        <w:t>, geographic regions, and annual operational expense budgets.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1"/>
        <w:gridCol w:w="1901"/>
        <w:gridCol w:w="1400"/>
        <w:gridCol w:w="1701"/>
        <w:gridCol w:w="3203"/>
      </w:tblGrid>
      <w:tr w:rsidR="00677E10" w14:paraId="7FFAEBD4" w14:textId="77777777">
        <w:tblPrEx>
          <w:tblCellMar>
            <w:top w:w="0" w:type="dxa"/>
            <w:bottom w:w="0" w:type="dxa"/>
          </w:tblCellMar>
        </w:tblPrEx>
        <w:trPr>
          <w:tblHeader/>
        </w:trPr>
        <w:tc>
          <w:tcPr>
            <w:tcW w:w="1701" w:type="dxa"/>
            <w:tcBorders>
              <w:top w:val="single" w:sz="4" w:space="0" w:color="CBD5E1"/>
              <w:left w:val="single" w:sz="4" w:space="0" w:color="CBD5E1"/>
              <w:bottom w:val="single" w:sz="4" w:space="0" w:color="CBD5E1"/>
              <w:right w:val="single" w:sz="4" w:space="0" w:color="CBD5E1"/>
            </w:tcBorders>
            <w:shd w:val="clear" w:color="auto" w:fill="0D9488"/>
            <w:tcMar>
              <w:top w:w="60" w:type="dxa"/>
              <w:left w:w="90" w:type="dxa"/>
              <w:bottom w:w="60" w:type="dxa"/>
              <w:right w:w="90" w:type="dxa"/>
            </w:tcMar>
          </w:tcPr>
          <w:p w14:paraId="5B7292ED" w14:textId="77777777" w:rsidR="00677E10" w:rsidRDefault="00000000" w:rsidP="00F37706">
            <w:pPr>
              <w:spacing w:line="360" w:lineRule="auto"/>
              <w:jc w:val="both"/>
            </w:pPr>
            <w:r>
              <w:rPr>
                <w:b/>
                <w:bCs/>
                <w:color w:val="FFFFFF"/>
                <w:sz w:val="17"/>
                <w:szCs w:val="17"/>
              </w:rPr>
              <w:t>Column Display Name</w:t>
            </w:r>
          </w:p>
        </w:tc>
        <w:tc>
          <w:tcPr>
            <w:tcW w:w="1901" w:type="dxa"/>
            <w:tcBorders>
              <w:top w:val="single" w:sz="4" w:space="0" w:color="CBD5E1"/>
              <w:left w:val="single" w:sz="4" w:space="0" w:color="CBD5E1"/>
              <w:bottom w:val="single" w:sz="4" w:space="0" w:color="CBD5E1"/>
              <w:right w:val="single" w:sz="4" w:space="0" w:color="CBD5E1"/>
            </w:tcBorders>
            <w:shd w:val="clear" w:color="auto" w:fill="0D9488"/>
            <w:tcMar>
              <w:top w:w="60" w:type="dxa"/>
              <w:left w:w="90" w:type="dxa"/>
              <w:bottom w:w="60" w:type="dxa"/>
              <w:right w:w="90" w:type="dxa"/>
            </w:tcMar>
          </w:tcPr>
          <w:p w14:paraId="557B7AAB" w14:textId="77777777" w:rsidR="00677E10" w:rsidRDefault="00000000" w:rsidP="00F37706">
            <w:pPr>
              <w:spacing w:line="360" w:lineRule="auto"/>
              <w:jc w:val="both"/>
            </w:pPr>
            <w:r>
              <w:rPr>
                <w:b/>
                <w:bCs/>
                <w:color w:val="FFFFFF"/>
                <w:sz w:val="17"/>
                <w:szCs w:val="17"/>
              </w:rPr>
              <w:t>Logical / Schema Name</w:t>
            </w:r>
          </w:p>
        </w:tc>
        <w:tc>
          <w:tcPr>
            <w:tcW w:w="1400" w:type="dxa"/>
            <w:tcBorders>
              <w:top w:val="single" w:sz="4" w:space="0" w:color="CBD5E1"/>
              <w:left w:val="single" w:sz="4" w:space="0" w:color="CBD5E1"/>
              <w:bottom w:val="single" w:sz="4" w:space="0" w:color="CBD5E1"/>
              <w:right w:val="single" w:sz="4" w:space="0" w:color="CBD5E1"/>
            </w:tcBorders>
            <w:shd w:val="clear" w:color="auto" w:fill="0D9488"/>
            <w:tcMar>
              <w:top w:w="60" w:type="dxa"/>
              <w:left w:w="90" w:type="dxa"/>
              <w:bottom w:w="60" w:type="dxa"/>
              <w:right w:w="90" w:type="dxa"/>
            </w:tcMar>
          </w:tcPr>
          <w:p w14:paraId="7D1DD386" w14:textId="77777777" w:rsidR="00677E10" w:rsidRDefault="00000000" w:rsidP="00F37706">
            <w:pPr>
              <w:spacing w:line="360" w:lineRule="auto"/>
              <w:jc w:val="both"/>
            </w:pPr>
            <w:r>
              <w:rPr>
                <w:b/>
                <w:bCs/>
                <w:color w:val="FFFFFF"/>
                <w:sz w:val="17"/>
                <w:szCs w:val="17"/>
              </w:rPr>
              <w:t>Data Type</w:t>
            </w:r>
          </w:p>
        </w:tc>
        <w:tc>
          <w:tcPr>
            <w:tcW w:w="1701" w:type="dxa"/>
            <w:tcBorders>
              <w:top w:val="single" w:sz="4" w:space="0" w:color="CBD5E1"/>
              <w:left w:val="single" w:sz="4" w:space="0" w:color="CBD5E1"/>
              <w:bottom w:val="single" w:sz="4" w:space="0" w:color="CBD5E1"/>
              <w:right w:val="single" w:sz="4" w:space="0" w:color="CBD5E1"/>
            </w:tcBorders>
            <w:shd w:val="clear" w:color="auto" w:fill="0D9488"/>
            <w:tcMar>
              <w:top w:w="60" w:type="dxa"/>
              <w:left w:w="90" w:type="dxa"/>
              <w:bottom w:w="60" w:type="dxa"/>
              <w:right w:w="90" w:type="dxa"/>
            </w:tcMar>
          </w:tcPr>
          <w:p w14:paraId="7C48C0F9" w14:textId="77777777" w:rsidR="00677E10" w:rsidRDefault="00000000" w:rsidP="00F37706">
            <w:pPr>
              <w:spacing w:line="360" w:lineRule="auto"/>
              <w:jc w:val="both"/>
            </w:pPr>
            <w:r>
              <w:rPr>
                <w:b/>
                <w:bCs/>
                <w:color w:val="FFFFFF"/>
                <w:sz w:val="17"/>
                <w:szCs w:val="17"/>
              </w:rPr>
              <w:t>Constraint / Requirement</w:t>
            </w:r>
          </w:p>
        </w:tc>
        <w:tc>
          <w:tcPr>
            <w:tcW w:w="3203" w:type="dxa"/>
            <w:tcBorders>
              <w:top w:val="single" w:sz="4" w:space="0" w:color="CBD5E1"/>
              <w:left w:val="single" w:sz="4" w:space="0" w:color="CBD5E1"/>
              <w:bottom w:val="single" w:sz="4" w:space="0" w:color="CBD5E1"/>
              <w:right w:val="single" w:sz="4" w:space="0" w:color="CBD5E1"/>
            </w:tcBorders>
            <w:shd w:val="clear" w:color="auto" w:fill="0D9488"/>
            <w:tcMar>
              <w:top w:w="60" w:type="dxa"/>
              <w:left w:w="90" w:type="dxa"/>
              <w:bottom w:w="60" w:type="dxa"/>
              <w:right w:w="90" w:type="dxa"/>
            </w:tcMar>
          </w:tcPr>
          <w:p w14:paraId="0E20160F" w14:textId="77777777" w:rsidR="00677E10" w:rsidRDefault="00000000" w:rsidP="00F37706">
            <w:pPr>
              <w:spacing w:line="360" w:lineRule="auto"/>
              <w:jc w:val="both"/>
            </w:pPr>
            <w:r>
              <w:rPr>
                <w:b/>
                <w:bCs/>
                <w:color w:val="FFFFFF"/>
                <w:sz w:val="17"/>
                <w:szCs w:val="17"/>
              </w:rPr>
              <w:t>Business Description</w:t>
            </w:r>
          </w:p>
        </w:tc>
      </w:tr>
      <w:tr w:rsidR="00677E10" w14:paraId="64B314E3" w14:textId="77777777">
        <w:tblPrEx>
          <w:tblCellMar>
            <w:top w:w="0" w:type="dxa"/>
            <w:bottom w:w="0" w:type="dxa"/>
          </w:tblCellMar>
        </w:tblPrEx>
        <w:trPr>
          <w:cantSplit/>
        </w:trPr>
        <w:tc>
          <w:tcPr>
            <w:tcW w:w="1701"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58360E90" w14:textId="77777777" w:rsidR="00677E10" w:rsidRDefault="00000000" w:rsidP="00F37706">
            <w:pPr>
              <w:spacing w:line="360" w:lineRule="auto"/>
              <w:jc w:val="both"/>
            </w:pPr>
            <w:r>
              <w:rPr>
                <w:color w:val="000000"/>
                <w:sz w:val="17"/>
                <w:szCs w:val="17"/>
              </w:rPr>
              <w:t>Department Name</w:t>
            </w:r>
          </w:p>
        </w:tc>
        <w:tc>
          <w:tcPr>
            <w:tcW w:w="1901"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2CD98F64" w14:textId="77777777" w:rsidR="00677E10" w:rsidRDefault="00000000" w:rsidP="00F37706">
            <w:pPr>
              <w:spacing w:line="360" w:lineRule="auto"/>
              <w:jc w:val="both"/>
            </w:pPr>
            <w:proofErr w:type="spellStart"/>
            <w:r>
              <w:rPr>
                <w:color w:val="000000"/>
                <w:sz w:val="17"/>
                <w:szCs w:val="17"/>
              </w:rPr>
              <w:t>arii_name</w:t>
            </w:r>
            <w:proofErr w:type="spellEnd"/>
          </w:p>
        </w:tc>
        <w:tc>
          <w:tcPr>
            <w:tcW w:w="14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315ECA71" w14:textId="77777777" w:rsidR="00677E10" w:rsidRDefault="00000000" w:rsidP="00F37706">
            <w:pPr>
              <w:spacing w:line="360" w:lineRule="auto"/>
              <w:jc w:val="both"/>
            </w:pPr>
            <w:r>
              <w:rPr>
                <w:color w:val="000000"/>
                <w:sz w:val="17"/>
                <w:szCs w:val="17"/>
              </w:rPr>
              <w:t>Single Line of Text</w:t>
            </w:r>
          </w:p>
        </w:tc>
        <w:tc>
          <w:tcPr>
            <w:tcW w:w="1701"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1C892619" w14:textId="77777777" w:rsidR="00677E10" w:rsidRDefault="00000000" w:rsidP="00F37706">
            <w:pPr>
              <w:spacing w:line="360" w:lineRule="auto"/>
              <w:jc w:val="both"/>
            </w:pPr>
            <w:r>
              <w:rPr>
                <w:color w:val="000000"/>
                <w:sz w:val="17"/>
                <w:szCs w:val="17"/>
              </w:rPr>
              <w:t>Primary Column (Required)</w:t>
            </w:r>
          </w:p>
        </w:tc>
        <w:tc>
          <w:tcPr>
            <w:tcW w:w="3203"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548746C7" w14:textId="77777777" w:rsidR="00677E10" w:rsidRDefault="00000000" w:rsidP="00F37706">
            <w:pPr>
              <w:spacing w:line="360" w:lineRule="auto"/>
              <w:jc w:val="both"/>
            </w:pPr>
            <w:r>
              <w:rPr>
                <w:color w:val="000000"/>
                <w:sz w:val="17"/>
                <w:szCs w:val="17"/>
              </w:rPr>
              <w:t>Full name of the department (e.g., Engineering, Sales &amp; Marketing).</w:t>
            </w:r>
          </w:p>
        </w:tc>
      </w:tr>
      <w:tr w:rsidR="00677E10" w14:paraId="0A8C8AA1" w14:textId="77777777">
        <w:tblPrEx>
          <w:tblCellMar>
            <w:top w:w="0" w:type="dxa"/>
            <w:bottom w:w="0" w:type="dxa"/>
          </w:tblCellMar>
        </w:tblPrEx>
        <w:trPr>
          <w:cantSplit/>
        </w:trPr>
        <w:tc>
          <w:tcPr>
            <w:tcW w:w="1701"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45352514" w14:textId="77777777" w:rsidR="00677E10" w:rsidRDefault="00000000" w:rsidP="00F37706">
            <w:pPr>
              <w:spacing w:line="360" w:lineRule="auto"/>
              <w:jc w:val="both"/>
            </w:pPr>
            <w:r>
              <w:rPr>
                <w:color w:val="000000"/>
                <w:sz w:val="17"/>
                <w:szCs w:val="17"/>
              </w:rPr>
              <w:t>Department ID</w:t>
            </w:r>
          </w:p>
        </w:tc>
        <w:tc>
          <w:tcPr>
            <w:tcW w:w="1901"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22DC373A" w14:textId="77777777" w:rsidR="00677E10" w:rsidRDefault="00000000" w:rsidP="00F37706">
            <w:pPr>
              <w:spacing w:line="360" w:lineRule="auto"/>
              <w:jc w:val="both"/>
            </w:pPr>
            <w:proofErr w:type="spellStart"/>
            <w:r>
              <w:rPr>
                <w:color w:val="000000"/>
                <w:sz w:val="17"/>
                <w:szCs w:val="17"/>
              </w:rPr>
              <w:t>arii_departmentid</w:t>
            </w:r>
            <w:proofErr w:type="spellEnd"/>
          </w:p>
        </w:tc>
        <w:tc>
          <w:tcPr>
            <w:tcW w:w="14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753F6011" w14:textId="77777777" w:rsidR="00677E10" w:rsidRDefault="00000000" w:rsidP="00F37706">
            <w:pPr>
              <w:spacing w:line="360" w:lineRule="auto"/>
              <w:jc w:val="both"/>
            </w:pPr>
            <w:r>
              <w:rPr>
                <w:color w:val="000000"/>
                <w:sz w:val="17"/>
                <w:szCs w:val="17"/>
              </w:rPr>
              <w:t>Single Line of Text</w:t>
            </w:r>
          </w:p>
        </w:tc>
        <w:tc>
          <w:tcPr>
            <w:tcW w:w="1701"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1B556EA1" w14:textId="77777777" w:rsidR="00677E10" w:rsidRDefault="00000000" w:rsidP="00F37706">
            <w:pPr>
              <w:spacing w:line="360" w:lineRule="auto"/>
              <w:jc w:val="both"/>
            </w:pPr>
            <w:r>
              <w:rPr>
                <w:color w:val="000000"/>
                <w:sz w:val="17"/>
                <w:szCs w:val="17"/>
              </w:rPr>
              <w:t>Unique Alternate Key</w:t>
            </w:r>
          </w:p>
        </w:tc>
        <w:tc>
          <w:tcPr>
            <w:tcW w:w="3203"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3781D31B" w14:textId="77777777" w:rsidR="00677E10" w:rsidRDefault="00000000" w:rsidP="00F37706">
            <w:pPr>
              <w:spacing w:line="360" w:lineRule="auto"/>
              <w:jc w:val="both"/>
            </w:pPr>
            <w:r>
              <w:rPr>
                <w:color w:val="000000"/>
                <w:sz w:val="17"/>
                <w:szCs w:val="17"/>
              </w:rPr>
              <w:t>Unique business identifier (D001, D002, etc.).</w:t>
            </w:r>
          </w:p>
        </w:tc>
      </w:tr>
      <w:tr w:rsidR="00677E10" w14:paraId="3327CA2E" w14:textId="77777777">
        <w:tblPrEx>
          <w:tblCellMar>
            <w:top w:w="0" w:type="dxa"/>
            <w:bottom w:w="0" w:type="dxa"/>
          </w:tblCellMar>
        </w:tblPrEx>
        <w:trPr>
          <w:cantSplit/>
        </w:trPr>
        <w:tc>
          <w:tcPr>
            <w:tcW w:w="1701"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4CAEF178" w14:textId="77777777" w:rsidR="00677E10" w:rsidRDefault="00000000" w:rsidP="00F37706">
            <w:pPr>
              <w:spacing w:line="360" w:lineRule="auto"/>
              <w:jc w:val="both"/>
            </w:pPr>
            <w:r>
              <w:rPr>
                <w:color w:val="000000"/>
                <w:sz w:val="17"/>
                <w:szCs w:val="17"/>
              </w:rPr>
              <w:lastRenderedPageBreak/>
              <w:t xml:space="preserve">Cost </w:t>
            </w:r>
            <w:proofErr w:type="spellStart"/>
            <w:r>
              <w:rPr>
                <w:color w:val="000000"/>
                <w:sz w:val="17"/>
                <w:szCs w:val="17"/>
              </w:rPr>
              <w:t>Center</w:t>
            </w:r>
            <w:proofErr w:type="spellEnd"/>
          </w:p>
        </w:tc>
        <w:tc>
          <w:tcPr>
            <w:tcW w:w="1901"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6E725E29" w14:textId="77777777" w:rsidR="00677E10" w:rsidRDefault="00000000" w:rsidP="00F37706">
            <w:pPr>
              <w:spacing w:line="360" w:lineRule="auto"/>
              <w:jc w:val="both"/>
            </w:pPr>
            <w:proofErr w:type="spellStart"/>
            <w:r>
              <w:rPr>
                <w:color w:val="000000"/>
                <w:sz w:val="17"/>
                <w:szCs w:val="17"/>
              </w:rPr>
              <w:t>arii_costcenter</w:t>
            </w:r>
            <w:proofErr w:type="spellEnd"/>
          </w:p>
        </w:tc>
        <w:tc>
          <w:tcPr>
            <w:tcW w:w="14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3493355E" w14:textId="77777777" w:rsidR="00677E10" w:rsidRDefault="00000000" w:rsidP="00F37706">
            <w:pPr>
              <w:spacing w:line="360" w:lineRule="auto"/>
              <w:jc w:val="both"/>
            </w:pPr>
            <w:r>
              <w:rPr>
                <w:color w:val="000000"/>
                <w:sz w:val="17"/>
                <w:szCs w:val="17"/>
              </w:rPr>
              <w:t>Single Line of Text</w:t>
            </w:r>
          </w:p>
        </w:tc>
        <w:tc>
          <w:tcPr>
            <w:tcW w:w="1701"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0E733556" w14:textId="77777777" w:rsidR="00677E10" w:rsidRDefault="00000000" w:rsidP="00F37706">
            <w:pPr>
              <w:spacing w:line="360" w:lineRule="auto"/>
              <w:jc w:val="both"/>
            </w:pPr>
            <w:r>
              <w:rPr>
                <w:color w:val="000000"/>
                <w:sz w:val="17"/>
                <w:szCs w:val="17"/>
              </w:rPr>
              <w:t>Business Required</w:t>
            </w:r>
          </w:p>
        </w:tc>
        <w:tc>
          <w:tcPr>
            <w:tcW w:w="3203"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74D1E414" w14:textId="77777777" w:rsidR="00677E10" w:rsidRDefault="00000000" w:rsidP="00F37706">
            <w:pPr>
              <w:spacing w:line="360" w:lineRule="auto"/>
              <w:jc w:val="both"/>
            </w:pPr>
            <w:r>
              <w:rPr>
                <w:color w:val="000000"/>
                <w:sz w:val="17"/>
                <w:szCs w:val="17"/>
              </w:rPr>
              <w:t xml:space="preserve">Accounting cost </w:t>
            </w:r>
            <w:proofErr w:type="spellStart"/>
            <w:r>
              <w:rPr>
                <w:color w:val="000000"/>
                <w:sz w:val="17"/>
                <w:szCs w:val="17"/>
              </w:rPr>
              <w:t>center</w:t>
            </w:r>
            <w:proofErr w:type="spellEnd"/>
            <w:r>
              <w:rPr>
                <w:color w:val="000000"/>
                <w:sz w:val="17"/>
                <w:szCs w:val="17"/>
              </w:rPr>
              <w:t xml:space="preserve"> code (CC-101, CC-102, etc.).</w:t>
            </w:r>
          </w:p>
        </w:tc>
      </w:tr>
      <w:tr w:rsidR="00677E10" w14:paraId="2E395EB8" w14:textId="77777777">
        <w:tblPrEx>
          <w:tblCellMar>
            <w:top w:w="0" w:type="dxa"/>
            <w:bottom w:w="0" w:type="dxa"/>
          </w:tblCellMar>
        </w:tblPrEx>
        <w:trPr>
          <w:cantSplit/>
        </w:trPr>
        <w:tc>
          <w:tcPr>
            <w:tcW w:w="1701"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18840461" w14:textId="77777777" w:rsidR="00677E10" w:rsidRDefault="00000000" w:rsidP="00F37706">
            <w:pPr>
              <w:spacing w:line="360" w:lineRule="auto"/>
              <w:jc w:val="both"/>
            </w:pPr>
            <w:r>
              <w:rPr>
                <w:color w:val="000000"/>
                <w:sz w:val="17"/>
                <w:szCs w:val="17"/>
              </w:rPr>
              <w:t>Region</w:t>
            </w:r>
          </w:p>
        </w:tc>
        <w:tc>
          <w:tcPr>
            <w:tcW w:w="1901"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1BA8C386" w14:textId="77777777" w:rsidR="00677E10" w:rsidRDefault="00000000" w:rsidP="00F37706">
            <w:pPr>
              <w:spacing w:line="360" w:lineRule="auto"/>
              <w:jc w:val="both"/>
            </w:pPr>
            <w:proofErr w:type="spellStart"/>
            <w:r>
              <w:rPr>
                <w:color w:val="000000"/>
                <w:sz w:val="17"/>
                <w:szCs w:val="17"/>
              </w:rPr>
              <w:t>arii_region</w:t>
            </w:r>
            <w:proofErr w:type="spellEnd"/>
          </w:p>
        </w:tc>
        <w:tc>
          <w:tcPr>
            <w:tcW w:w="14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3461ADB1" w14:textId="77777777" w:rsidR="00677E10" w:rsidRDefault="00000000" w:rsidP="00F37706">
            <w:pPr>
              <w:spacing w:line="360" w:lineRule="auto"/>
              <w:jc w:val="both"/>
            </w:pPr>
            <w:r>
              <w:rPr>
                <w:color w:val="000000"/>
                <w:sz w:val="17"/>
                <w:szCs w:val="17"/>
              </w:rPr>
              <w:t>Choice / Text</w:t>
            </w:r>
          </w:p>
        </w:tc>
        <w:tc>
          <w:tcPr>
            <w:tcW w:w="1701"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22513A1E" w14:textId="77777777" w:rsidR="00677E10" w:rsidRDefault="00000000" w:rsidP="00F37706">
            <w:pPr>
              <w:spacing w:line="360" w:lineRule="auto"/>
              <w:jc w:val="both"/>
            </w:pPr>
            <w:r>
              <w:rPr>
                <w:color w:val="000000"/>
                <w:sz w:val="17"/>
                <w:szCs w:val="17"/>
              </w:rPr>
              <w:t>Business Required</w:t>
            </w:r>
          </w:p>
        </w:tc>
        <w:tc>
          <w:tcPr>
            <w:tcW w:w="3203"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212F4A12" w14:textId="77777777" w:rsidR="00677E10" w:rsidRDefault="00000000" w:rsidP="00F37706">
            <w:pPr>
              <w:spacing w:line="360" w:lineRule="auto"/>
              <w:jc w:val="both"/>
            </w:pPr>
            <w:r>
              <w:rPr>
                <w:color w:val="000000"/>
                <w:sz w:val="17"/>
                <w:szCs w:val="17"/>
              </w:rPr>
              <w:t>Geographical operating zone (North, West, South, East).</w:t>
            </w:r>
          </w:p>
        </w:tc>
      </w:tr>
      <w:tr w:rsidR="00677E10" w14:paraId="0191BF71" w14:textId="77777777">
        <w:tblPrEx>
          <w:tblCellMar>
            <w:top w:w="0" w:type="dxa"/>
            <w:bottom w:w="0" w:type="dxa"/>
          </w:tblCellMar>
        </w:tblPrEx>
        <w:trPr>
          <w:cantSplit/>
        </w:trPr>
        <w:tc>
          <w:tcPr>
            <w:tcW w:w="1701"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69F38BF0" w14:textId="77777777" w:rsidR="00677E10" w:rsidRDefault="00000000" w:rsidP="00F37706">
            <w:pPr>
              <w:spacing w:line="360" w:lineRule="auto"/>
              <w:jc w:val="both"/>
            </w:pPr>
            <w:r>
              <w:rPr>
                <w:color w:val="000000"/>
                <w:sz w:val="17"/>
                <w:szCs w:val="17"/>
              </w:rPr>
              <w:t>Annual Budget</w:t>
            </w:r>
          </w:p>
        </w:tc>
        <w:tc>
          <w:tcPr>
            <w:tcW w:w="1901"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3F4C60E3" w14:textId="77777777" w:rsidR="00677E10" w:rsidRDefault="00000000" w:rsidP="00F37706">
            <w:pPr>
              <w:spacing w:line="360" w:lineRule="auto"/>
              <w:jc w:val="both"/>
            </w:pPr>
            <w:proofErr w:type="spellStart"/>
            <w:r>
              <w:rPr>
                <w:color w:val="000000"/>
                <w:sz w:val="17"/>
                <w:szCs w:val="17"/>
              </w:rPr>
              <w:t>arii_annualbudget</w:t>
            </w:r>
            <w:proofErr w:type="spellEnd"/>
          </w:p>
        </w:tc>
        <w:tc>
          <w:tcPr>
            <w:tcW w:w="14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702DB11D" w14:textId="77777777" w:rsidR="00677E10" w:rsidRDefault="00000000" w:rsidP="00F37706">
            <w:pPr>
              <w:spacing w:line="360" w:lineRule="auto"/>
              <w:jc w:val="both"/>
            </w:pPr>
            <w:r>
              <w:rPr>
                <w:color w:val="000000"/>
                <w:sz w:val="17"/>
                <w:szCs w:val="17"/>
              </w:rPr>
              <w:t>Currency</w:t>
            </w:r>
          </w:p>
        </w:tc>
        <w:tc>
          <w:tcPr>
            <w:tcW w:w="1701"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23F09EC5" w14:textId="77777777" w:rsidR="00677E10" w:rsidRDefault="00000000" w:rsidP="00F37706">
            <w:pPr>
              <w:spacing w:line="360" w:lineRule="auto"/>
              <w:jc w:val="both"/>
            </w:pPr>
            <w:r>
              <w:rPr>
                <w:color w:val="000000"/>
                <w:sz w:val="17"/>
                <w:szCs w:val="17"/>
              </w:rPr>
              <w:t>Business Required</w:t>
            </w:r>
          </w:p>
        </w:tc>
        <w:tc>
          <w:tcPr>
            <w:tcW w:w="3203"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6107C15C" w14:textId="77777777" w:rsidR="00677E10" w:rsidRDefault="00000000" w:rsidP="00F37706">
            <w:pPr>
              <w:spacing w:line="360" w:lineRule="auto"/>
              <w:jc w:val="both"/>
            </w:pPr>
            <w:r>
              <w:rPr>
                <w:color w:val="000000"/>
                <w:sz w:val="17"/>
                <w:szCs w:val="17"/>
              </w:rPr>
              <w:t>Allocated annual expense threshold in INR (₹).</w:t>
            </w:r>
          </w:p>
        </w:tc>
      </w:tr>
      <w:tr w:rsidR="00677E10" w14:paraId="34CBEC1D" w14:textId="77777777">
        <w:tblPrEx>
          <w:tblCellMar>
            <w:top w:w="0" w:type="dxa"/>
            <w:bottom w:w="0" w:type="dxa"/>
          </w:tblCellMar>
        </w:tblPrEx>
        <w:trPr>
          <w:cantSplit/>
        </w:trPr>
        <w:tc>
          <w:tcPr>
            <w:tcW w:w="1701"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4F69FD6F" w14:textId="77777777" w:rsidR="00677E10" w:rsidRDefault="00000000" w:rsidP="00F37706">
            <w:pPr>
              <w:spacing w:line="360" w:lineRule="auto"/>
              <w:jc w:val="both"/>
            </w:pPr>
            <w:r>
              <w:rPr>
                <w:color w:val="000000"/>
                <w:sz w:val="17"/>
                <w:szCs w:val="17"/>
              </w:rPr>
              <w:t>Status</w:t>
            </w:r>
          </w:p>
        </w:tc>
        <w:tc>
          <w:tcPr>
            <w:tcW w:w="1901"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302C6BAF" w14:textId="77777777" w:rsidR="00677E10" w:rsidRDefault="00000000" w:rsidP="00F37706">
            <w:pPr>
              <w:spacing w:line="360" w:lineRule="auto"/>
              <w:jc w:val="both"/>
            </w:pPr>
            <w:proofErr w:type="spellStart"/>
            <w:r>
              <w:rPr>
                <w:color w:val="000000"/>
                <w:sz w:val="17"/>
                <w:szCs w:val="17"/>
              </w:rPr>
              <w:t>statecode</w:t>
            </w:r>
            <w:proofErr w:type="spellEnd"/>
          </w:p>
        </w:tc>
        <w:tc>
          <w:tcPr>
            <w:tcW w:w="14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332BEE25" w14:textId="77777777" w:rsidR="00677E10" w:rsidRDefault="00000000" w:rsidP="00F37706">
            <w:pPr>
              <w:spacing w:line="360" w:lineRule="auto"/>
              <w:jc w:val="both"/>
            </w:pPr>
            <w:r>
              <w:rPr>
                <w:color w:val="000000"/>
                <w:sz w:val="17"/>
                <w:szCs w:val="17"/>
              </w:rPr>
              <w:t>Status</w:t>
            </w:r>
          </w:p>
        </w:tc>
        <w:tc>
          <w:tcPr>
            <w:tcW w:w="1701"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375BC58D" w14:textId="77777777" w:rsidR="00677E10" w:rsidRDefault="00000000" w:rsidP="00F37706">
            <w:pPr>
              <w:spacing w:line="360" w:lineRule="auto"/>
              <w:jc w:val="both"/>
            </w:pPr>
            <w:r>
              <w:rPr>
                <w:color w:val="000000"/>
                <w:sz w:val="17"/>
                <w:szCs w:val="17"/>
              </w:rPr>
              <w:t>System</w:t>
            </w:r>
          </w:p>
        </w:tc>
        <w:tc>
          <w:tcPr>
            <w:tcW w:w="3203"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56B69055" w14:textId="77777777" w:rsidR="00677E10" w:rsidRDefault="00000000" w:rsidP="00F37706">
            <w:pPr>
              <w:spacing w:line="360" w:lineRule="auto"/>
              <w:jc w:val="both"/>
            </w:pPr>
            <w:r>
              <w:rPr>
                <w:color w:val="000000"/>
                <w:sz w:val="17"/>
                <w:szCs w:val="17"/>
              </w:rPr>
              <w:t>Active / Inactive operational state of the department.</w:t>
            </w:r>
          </w:p>
        </w:tc>
      </w:tr>
    </w:tbl>
    <w:p w14:paraId="0E2DE935" w14:textId="77777777" w:rsidR="00677E10" w:rsidRDefault="00677E10" w:rsidP="00F37706">
      <w:pPr>
        <w:spacing w:after="160" w:line="360" w:lineRule="auto"/>
        <w:jc w:val="both"/>
      </w:pPr>
    </w:p>
    <w:p w14:paraId="12585379" w14:textId="4D0C10C3" w:rsidR="00677E10" w:rsidRDefault="00424798" w:rsidP="00F37706">
      <w:pPr>
        <w:pStyle w:val="Heading3"/>
        <w:spacing w:line="360" w:lineRule="auto"/>
        <w:jc w:val="both"/>
      </w:pPr>
      <w:r>
        <w:t>2.</w:t>
      </w:r>
      <w:r w:rsidR="00000000">
        <w:t>1.2. Employee Table (</w:t>
      </w:r>
      <w:proofErr w:type="spellStart"/>
      <w:r w:rsidR="00000000">
        <w:t>arii_employee</w:t>
      </w:r>
      <w:proofErr w:type="spellEnd"/>
      <w:r w:rsidR="00000000">
        <w:t>)</w:t>
      </w:r>
    </w:p>
    <w:p w14:paraId="61870BCB" w14:textId="77777777" w:rsidR="00677E10" w:rsidRDefault="00000000" w:rsidP="00F37706">
      <w:pPr>
        <w:spacing w:after="120" w:line="360" w:lineRule="auto"/>
        <w:jc w:val="both"/>
      </w:pPr>
      <w:r>
        <w:t>Stores employee profiles, corporate email addresses, reporting managers, and department lookup links.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1"/>
        <w:gridCol w:w="1901"/>
        <w:gridCol w:w="1400"/>
        <w:gridCol w:w="1701"/>
        <w:gridCol w:w="3203"/>
      </w:tblGrid>
      <w:tr w:rsidR="00677E10" w14:paraId="0864BEC1" w14:textId="77777777">
        <w:tblPrEx>
          <w:tblCellMar>
            <w:top w:w="0" w:type="dxa"/>
            <w:bottom w:w="0" w:type="dxa"/>
          </w:tblCellMar>
        </w:tblPrEx>
        <w:trPr>
          <w:tblHeader/>
        </w:trPr>
        <w:tc>
          <w:tcPr>
            <w:tcW w:w="1701" w:type="dxa"/>
            <w:tcBorders>
              <w:top w:val="single" w:sz="4" w:space="0" w:color="CBD5E1"/>
              <w:left w:val="single" w:sz="4" w:space="0" w:color="CBD5E1"/>
              <w:bottom w:val="single" w:sz="4" w:space="0" w:color="CBD5E1"/>
              <w:right w:val="single" w:sz="4" w:space="0" w:color="CBD5E1"/>
            </w:tcBorders>
            <w:shd w:val="clear" w:color="auto" w:fill="0D9488"/>
            <w:tcMar>
              <w:top w:w="60" w:type="dxa"/>
              <w:left w:w="90" w:type="dxa"/>
              <w:bottom w:w="60" w:type="dxa"/>
              <w:right w:w="90" w:type="dxa"/>
            </w:tcMar>
          </w:tcPr>
          <w:p w14:paraId="14DC457D" w14:textId="77777777" w:rsidR="00677E10" w:rsidRDefault="00000000" w:rsidP="00F37706">
            <w:pPr>
              <w:spacing w:line="360" w:lineRule="auto"/>
              <w:jc w:val="both"/>
            </w:pPr>
            <w:r>
              <w:rPr>
                <w:b/>
                <w:bCs/>
                <w:color w:val="FFFFFF"/>
                <w:sz w:val="17"/>
                <w:szCs w:val="17"/>
              </w:rPr>
              <w:t>Column Display Name</w:t>
            </w:r>
          </w:p>
        </w:tc>
        <w:tc>
          <w:tcPr>
            <w:tcW w:w="1901" w:type="dxa"/>
            <w:tcBorders>
              <w:top w:val="single" w:sz="4" w:space="0" w:color="CBD5E1"/>
              <w:left w:val="single" w:sz="4" w:space="0" w:color="CBD5E1"/>
              <w:bottom w:val="single" w:sz="4" w:space="0" w:color="CBD5E1"/>
              <w:right w:val="single" w:sz="4" w:space="0" w:color="CBD5E1"/>
            </w:tcBorders>
            <w:shd w:val="clear" w:color="auto" w:fill="0D9488"/>
            <w:tcMar>
              <w:top w:w="60" w:type="dxa"/>
              <w:left w:w="90" w:type="dxa"/>
              <w:bottom w:w="60" w:type="dxa"/>
              <w:right w:w="90" w:type="dxa"/>
            </w:tcMar>
          </w:tcPr>
          <w:p w14:paraId="61627E9C" w14:textId="77777777" w:rsidR="00677E10" w:rsidRDefault="00000000" w:rsidP="00F37706">
            <w:pPr>
              <w:spacing w:line="360" w:lineRule="auto"/>
              <w:jc w:val="both"/>
            </w:pPr>
            <w:r>
              <w:rPr>
                <w:b/>
                <w:bCs/>
                <w:color w:val="FFFFFF"/>
                <w:sz w:val="17"/>
                <w:szCs w:val="17"/>
              </w:rPr>
              <w:t>Logical / Schema Name</w:t>
            </w:r>
          </w:p>
        </w:tc>
        <w:tc>
          <w:tcPr>
            <w:tcW w:w="1400" w:type="dxa"/>
            <w:tcBorders>
              <w:top w:val="single" w:sz="4" w:space="0" w:color="CBD5E1"/>
              <w:left w:val="single" w:sz="4" w:space="0" w:color="CBD5E1"/>
              <w:bottom w:val="single" w:sz="4" w:space="0" w:color="CBD5E1"/>
              <w:right w:val="single" w:sz="4" w:space="0" w:color="CBD5E1"/>
            </w:tcBorders>
            <w:shd w:val="clear" w:color="auto" w:fill="0D9488"/>
            <w:tcMar>
              <w:top w:w="60" w:type="dxa"/>
              <w:left w:w="90" w:type="dxa"/>
              <w:bottom w:w="60" w:type="dxa"/>
              <w:right w:w="90" w:type="dxa"/>
            </w:tcMar>
          </w:tcPr>
          <w:p w14:paraId="1AA01B56" w14:textId="77777777" w:rsidR="00677E10" w:rsidRDefault="00000000" w:rsidP="00F37706">
            <w:pPr>
              <w:spacing w:line="360" w:lineRule="auto"/>
              <w:jc w:val="both"/>
            </w:pPr>
            <w:r>
              <w:rPr>
                <w:b/>
                <w:bCs/>
                <w:color w:val="FFFFFF"/>
                <w:sz w:val="17"/>
                <w:szCs w:val="17"/>
              </w:rPr>
              <w:t>Data Type</w:t>
            </w:r>
          </w:p>
        </w:tc>
        <w:tc>
          <w:tcPr>
            <w:tcW w:w="1701" w:type="dxa"/>
            <w:tcBorders>
              <w:top w:val="single" w:sz="4" w:space="0" w:color="CBD5E1"/>
              <w:left w:val="single" w:sz="4" w:space="0" w:color="CBD5E1"/>
              <w:bottom w:val="single" w:sz="4" w:space="0" w:color="CBD5E1"/>
              <w:right w:val="single" w:sz="4" w:space="0" w:color="CBD5E1"/>
            </w:tcBorders>
            <w:shd w:val="clear" w:color="auto" w:fill="0D9488"/>
            <w:tcMar>
              <w:top w:w="60" w:type="dxa"/>
              <w:left w:w="90" w:type="dxa"/>
              <w:bottom w:w="60" w:type="dxa"/>
              <w:right w:w="90" w:type="dxa"/>
            </w:tcMar>
          </w:tcPr>
          <w:p w14:paraId="0B4584F7" w14:textId="77777777" w:rsidR="00677E10" w:rsidRDefault="00000000" w:rsidP="00F37706">
            <w:pPr>
              <w:spacing w:line="360" w:lineRule="auto"/>
              <w:jc w:val="both"/>
            </w:pPr>
            <w:r>
              <w:rPr>
                <w:b/>
                <w:bCs/>
                <w:color w:val="FFFFFF"/>
                <w:sz w:val="17"/>
                <w:szCs w:val="17"/>
              </w:rPr>
              <w:t>Constraint / Requirement</w:t>
            </w:r>
          </w:p>
        </w:tc>
        <w:tc>
          <w:tcPr>
            <w:tcW w:w="3203" w:type="dxa"/>
            <w:tcBorders>
              <w:top w:val="single" w:sz="4" w:space="0" w:color="CBD5E1"/>
              <w:left w:val="single" w:sz="4" w:space="0" w:color="CBD5E1"/>
              <w:bottom w:val="single" w:sz="4" w:space="0" w:color="CBD5E1"/>
              <w:right w:val="single" w:sz="4" w:space="0" w:color="CBD5E1"/>
            </w:tcBorders>
            <w:shd w:val="clear" w:color="auto" w:fill="0D9488"/>
            <w:tcMar>
              <w:top w:w="60" w:type="dxa"/>
              <w:left w:w="90" w:type="dxa"/>
              <w:bottom w:w="60" w:type="dxa"/>
              <w:right w:w="90" w:type="dxa"/>
            </w:tcMar>
          </w:tcPr>
          <w:p w14:paraId="050ABF97" w14:textId="77777777" w:rsidR="00677E10" w:rsidRDefault="00000000" w:rsidP="00F37706">
            <w:pPr>
              <w:spacing w:line="360" w:lineRule="auto"/>
              <w:jc w:val="both"/>
            </w:pPr>
            <w:r>
              <w:rPr>
                <w:b/>
                <w:bCs/>
                <w:color w:val="FFFFFF"/>
                <w:sz w:val="17"/>
                <w:szCs w:val="17"/>
              </w:rPr>
              <w:t>Business Description</w:t>
            </w:r>
          </w:p>
        </w:tc>
      </w:tr>
      <w:tr w:rsidR="00677E10" w14:paraId="66CD4ED6" w14:textId="77777777">
        <w:tblPrEx>
          <w:tblCellMar>
            <w:top w:w="0" w:type="dxa"/>
            <w:bottom w:w="0" w:type="dxa"/>
          </w:tblCellMar>
        </w:tblPrEx>
        <w:trPr>
          <w:cantSplit/>
        </w:trPr>
        <w:tc>
          <w:tcPr>
            <w:tcW w:w="1701"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1BF69CC0" w14:textId="77777777" w:rsidR="00677E10" w:rsidRDefault="00000000" w:rsidP="00F37706">
            <w:pPr>
              <w:spacing w:line="360" w:lineRule="auto"/>
              <w:jc w:val="both"/>
            </w:pPr>
            <w:r>
              <w:rPr>
                <w:color w:val="000000"/>
                <w:sz w:val="17"/>
                <w:szCs w:val="17"/>
              </w:rPr>
              <w:t>Employee Name</w:t>
            </w:r>
          </w:p>
        </w:tc>
        <w:tc>
          <w:tcPr>
            <w:tcW w:w="1901"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5EE832C9" w14:textId="77777777" w:rsidR="00677E10" w:rsidRDefault="00000000" w:rsidP="00F37706">
            <w:pPr>
              <w:spacing w:line="360" w:lineRule="auto"/>
              <w:jc w:val="both"/>
            </w:pPr>
            <w:proofErr w:type="spellStart"/>
            <w:r>
              <w:rPr>
                <w:color w:val="000000"/>
                <w:sz w:val="17"/>
                <w:szCs w:val="17"/>
              </w:rPr>
              <w:t>arii_name</w:t>
            </w:r>
            <w:proofErr w:type="spellEnd"/>
          </w:p>
        </w:tc>
        <w:tc>
          <w:tcPr>
            <w:tcW w:w="14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0CF13C56" w14:textId="77777777" w:rsidR="00677E10" w:rsidRDefault="00000000" w:rsidP="00F37706">
            <w:pPr>
              <w:spacing w:line="360" w:lineRule="auto"/>
              <w:jc w:val="both"/>
            </w:pPr>
            <w:r>
              <w:rPr>
                <w:color w:val="000000"/>
                <w:sz w:val="17"/>
                <w:szCs w:val="17"/>
              </w:rPr>
              <w:t>Single Line of Text</w:t>
            </w:r>
          </w:p>
        </w:tc>
        <w:tc>
          <w:tcPr>
            <w:tcW w:w="1701"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1DA477A0" w14:textId="77777777" w:rsidR="00677E10" w:rsidRDefault="00000000" w:rsidP="00F37706">
            <w:pPr>
              <w:spacing w:line="360" w:lineRule="auto"/>
              <w:jc w:val="both"/>
            </w:pPr>
            <w:r>
              <w:rPr>
                <w:color w:val="000000"/>
                <w:sz w:val="17"/>
                <w:szCs w:val="17"/>
              </w:rPr>
              <w:t>Primary Column (Required)</w:t>
            </w:r>
          </w:p>
        </w:tc>
        <w:tc>
          <w:tcPr>
            <w:tcW w:w="3203"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498DFA6F" w14:textId="77777777" w:rsidR="00677E10" w:rsidRDefault="00000000" w:rsidP="00F37706">
            <w:pPr>
              <w:spacing w:line="360" w:lineRule="auto"/>
              <w:jc w:val="both"/>
            </w:pPr>
            <w:r>
              <w:rPr>
                <w:color w:val="000000"/>
                <w:sz w:val="17"/>
                <w:szCs w:val="17"/>
              </w:rPr>
              <w:t>Full name of the employee (e.g., Arindam Sharma, Priya Singh).</w:t>
            </w:r>
          </w:p>
        </w:tc>
      </w:tr>
      <w:tr w:rsidR="00677E10" w14:paraId="6CEE8BBC" w14:textId="77777777">
        <w:tblPrEx>
          <w:tblCellMar>
            <w:top w:w="0" w:type="dxa"/>
            <w:bottom w:w="0" w:type="dxa"/>
          </w:tblCellMar>
        </w:tblPrEx>
        <w:trPr>
          <w:cantSplit/>
        </w:trPr>
        <w:tc>
          <w:tcPr>
            <w:tcW w:w="1701"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6D5651C3" w14:textId="77777777" w:rsidR="00677E10" w:rsidRDefault="00000000" w:rsidP="00F37706">
            <w:pPr>
              <w:spacing w:line="360" w:lineRule="auto"/>
              <w:jc w:val="both"/>
            </w:pPr>
            <w:r>
              <w:rPr>
                <w:color w:val="000000"/>
                <w:sz w:val="17"/>
                <w:szCs w:val="17"/>
              </w:rPr>
              <w:t>Employee ID</w:t>
            </w:r>
          </w:p>
        </w:tc>
        <w:tc>
          <w:tcPr>
            <w:tcW w:w="1901"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238BA6DE" w14:textId="77777777" w:rsidR="00677E10" w:rsidRDefault="00000000" w:rsidP="00F37706">
            <w:pPr>
              <w:spacing w:line="360" w:lineRule="auto"/>
              <w:jc w:val="both"/>
            </w:pPr>
            <w:proofErr w:type="spellStart"/>
            <w:r>
              <w:rPr>
                <w:color w:val="000000"/>
                <w:sz w:val="17"/>
                <w:szCs w:val="17"/>
              </w:rPr>
              <w:t>arii_employeeid</w:t>
            </w:r>
            <w:proofErr w:type="spellEnd"/>
          </w:p>
        </w:tc>
        <w:tc>
          <w:tcPr>
            <w:tcW w:w="14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3F8D643F" w14:textId="77777777" w:rsidR="00677E10" w:rsidRDefault="00000000" w:rsidP="00F37706">
            <w:pPr>
              <w:spacing w:line="360" w:lineRule="auto"/>
              <w:jc w:val="both"/>
            </w:pPr>
            <w:r>
              <w:rPr>
                <w:color w:val="000000"/>
                <w:sz w:val="17"/>
                <w:szCs w:val="17"/>
              </w:rPr>
              <w:t>Single Line of Text</w:t>
            </w:r>
          </w:p>
        </w:tc>
        <w:tc>
          <w:tcPr>
            <w:tcW w:w="1701"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2E4B974F" w14:textId="77777777" w:rsidR="00677E10" w:rsidRDefault="00000000" w:rsidP="00F37706">
            <w:pPr>
              <w:spacing w:line="360" w:lineRule="auto"/>
              <w:jc w:val="both"/>
            </w:pPr>
            <w:r>
              <w:rPr>
                <w:color w:val="000000"/>
                <w:sz w:val="17"/>
                <w:szCs w:val="17"/>
              </w:rPr>
              <w:t>Unique Alternate Key</w:t>
            </w:r>
          </w:p>
        </w:tc>
        <w:tc>
          <w:tcPr>
            <w:tcW w:w="3203"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24F8840C" w14:textId="77777777" w:rsidR="00677E10" w:rsidRDefault="00000000" w:rsidP="00F37706">
            <w:pPr>
              <w:spacing w:line="360" w:lineRule="auto"/>
              <w:jc w:val="both"/>
            </w:pPr>
            <w:r>
              <w:rPr>
                <w:color w:val="000000"/>
                <w:sz w:val="17"/>
                <w:szCs w:val="17"/>
              </w:rPr>
              <w:t>Unique corporate employee identifier (EMP-101, EMP-102).</w:t>
            </w:r>
          </w:p>
        </w:tc>
      </w:tr>
      <w:tr w:rsidR="00677E10" w14:paraId="28E480C9" w14:textId="77777777">
        <w:tblPrEx>
          <w:tblCellMar>
            <w:top w:w="0" w:type="dxa"/>
            <w:bottom w:w="0" w:type="dxa"/>
          </w:tblCellMar>
        </w:tblPrEx>
        <w:trPr>
          <w:cantSplit/>
        </w:trPr>
        <w:tc>
          <w:tcPr>
            <w:tcW w:w="1701"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1673A129" w14:textId="77777777" w:rsidR="00677E10" w:rsidRDefault="00000000" w:rsidP="00F37706">
            <w:pPr>
              <w:spacing w:line="360" w:lineRule="auto"/>
              <w:jc w:val="both"/>
            </w:pPr>
            <w:r>
              <w:rPr>
                <w:color w:val="000000"/>
                <w:sz w:val="17"/>
                <w:szCs w:val="17"/>
              </w:rPr>
              <w:t>Email</w:t>
            </w:r>
          </w:p>
        </w:tc>
        <w:tc>
          <w:tcPr>
            <w:tcW w:w="1901"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6CFA7117" w14:textId="77777777" w:rsidR="00677E10" w:rsidRDefault="00000000" w:rsidP="00F37706">
            <w:pPr>
              <w:spacing w:line="360" w:lineRule="auto"/>
              <w:jc w:val="both"/>
            </w:pPr>
            <w:proofErr w:type="spellStart"/>
            <w:r>
              <w:rPr>
                <w:color w:val="000000"/>
                <w:sz w:val="17"/>
                <w:szCs w:val="17"/>
              </w:rPr>
              <w:t>arii_email</w:t>
            </w:r>
            <w:proofErr w:type="spellEnd"/>
          </w:p>
        </w:tc>
        <w:tc>
          <w:tcPr>
            <w:tcW w:w="14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5ED17F55" w14:textId="77777777" w:rsidR="00677E10" w:rsidRDefault="00000000" w:rsidP="00F37706">
            <w:pPr>
              <w:spacing w:line="360" w:lineRule="auto"/>
              <w:jc w:val="both"/>
            </w:pPr>
            <w:r>
              <w:rPr>
                <w:color w:val="000000"/>
                <w:sz w:val="17"/>
                <w:szCs w:val="17"/>
              </w:rPr>
              <w:t>Email</w:t>
            </w:r>
          </w:p>
        </w:tc>
        <w:tc>
          <w:tcPr>
            <w:tcW w:w="1701"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260EC303" w14:textId="77777777" w:rsidR="00677E10" w:rsidRDefault="00000000" w:rsidP="00F37706">
            <w:pPr>
              <w:spacing w:line="360" w:lineRule="auto"/>
              <w:jc w:val="both"/>
            </w:pPr>
            <w:r>
              <w:rPr>
                <w:color w:val="000000"/>
                <w:sz w:val="17"/>
                <w:szCs w:val="17"/>
              </w:rPr>
              <w:t>Business Required</w:t>
            </w:r>
          </w:p>
        </w:tc>
        <w:tc>
          <w:tcPr>
            <w:tcW w:w="3203"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1F5C097B" w14:textId="77777777" w:rsidR="00677E10" w:rsidRDefault="00000000" w:rsidP="00F37706">
            <w:pPr>
              <w:spacing w:line="360" w:lineRule="auto"/>
              <w:jc w:val="both"/>
            </w:pPr>
            <w:r>
              <w:rPr>
                <w:color w:val="000000"/>
                <w:sz w:val="17"/>
                <w:szCs w:val="17"/>
              </w:rPr>
              <w:t>Corporate email address used for automated Outlook notifications.</w:t>
            </w:r>
          </w:p>
        </w:tc>
      </w:tr>
      <w:tr w:rsidR="00677E10" w14:paraId="6FFAFFF1" w14:textId="77777777">
        <w:tblPrEx>
          <w:tblCellMar>
            <w:top w:w="0" w:type="dxa"/>
            <w:bottom w:w="0" w:type="dxa"/>
          </w:tblCellMar>
        </w:tblPrEx>
        <w:trPr>
          <w:cantSplit/>
        </w:trPr>
        <w:tc>
          <w:tcPr>
            <w:tcW w:w="1701"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612D7556" w14:textId="77777777" w:rsidR="00677E10" w:rsidRDefault="00000000" w:rsidP="00F37706">
            <w:pPr>
              <w:spacing w:line="360" w:lineRule="auto"/>
              <w:jc w:val="both"/>
            </w:pPr>
            <w:r>
              <w:rPr>
                <w:color w:val="000000"/>
                <w:sz w:val="17"/>
                <w:szCs w:val="17"/>
              </w:rPr>
              <w:t>Designation</w:t>
            </w:r>
          </w:p>
        </w:tc>
        <w:tc>
          <w:tcPr>
            <w:tcW w:w="1901"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27FB47AC" w14:textId="77777777" w:rsidR="00677E10" w:rsidRDefault="00000000" w:rsidP="00F37706">
            <w:pPr>
              <w:spacing w:line="360" w:lineRule="auto"/>
              <w:jc w:val="both"/>
            </w:pPr>
            <w:proofErr w:type="spellStart"/>
            <w:r>
              <w:rPr>
                <w:color w:val="000000"/>
                <w:sz w:val="17"/>
                <w:szCs w:val="17"/>
              </w:rPr>
              <w:t>arii_designation</w:t>
            </w:r>
            <w:proofErr w:type="spellEnd"/>
          </w:p>
        </w:tc>
        <w:tc>
          <w:tcPr>
            <w:tcW w:w="14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6DF96CBF" w14:textId="77777777" w:rsidR="00677E10" w:rsidRDefault="00000000" w:rsidP="00F37706">
            <w:pPr>
              <w:spacing w:line="360" w:lineRule="auto"/>
              <w:jc w:val="both"/>
            </w:pPr>
            <w:r>
              <w:rPr>
                <w:color w:val="000000"/>
                <w:sz w:val="17"/>
                <w:szCs w:val="17"/>
              </w:rPr>
              <w:t>Single Line of Text</w:t>
            </w:r>
          </w:p>
        </w:tc>
        <w:tc>
          <w:tcPr>
            <w:tcW w:w="1701"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14CDBE5F" w14:textId="77777777" w:rsidR="00677E10" w:rsidRDefault="00000000" w:rsidP="00F37706">
            <w:pPr>
              <w:spacing w:line="360" w:lineRule="auto"/>
              <w:jc w:val="both"/>
            </w:pPr>
            <w:r>
              <w:rPr>
                <w:color w:val="000000"/>
                <w:sz w:val="17"/>
                <w:szCs w:val="17"/>
              </w:rPr>
              <w:t>Optional</w:t>
            </w:r>
          </w:p>
        </w:tc>
        <w:tc>
          <w:tcPr>
            <w:tcW w:w="3203"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340CF40A" w14:textId="77777777" w:rsidR="00677E10" w:rsidRDefault="00000000" w:rsidP="00F37706">
            <w:pPr>
              <w:spacing w:line="360" w:lineRule="auto"/>
              <w:jc w:val="both"/>
            </w:pPr>
            <w:r>
              <w:rPr>
                <w:color w:val="000000"/>
                <w:sz w:val="17"/>
                <w:szCs w:val="17"/>
              </w:rPr>
              <w:t>Job title / organizational role.</w:t>
            </w:r>
          </w:p>
        </w:tc>
      </w:tr>
      <w:tr w:rsidR="00677E10" w14:paraId="0972B588" w14:textId="77777777">
        <w:tblPrEx>
          <w:tblCellMar>
            <w:top w:w="0" w:type="dxa"/>
            <w:bottom w:w="0" w:type="dxa"/>
          </w:tblCellMar>
        </w:tblPrEx>
        <w:trPr>
          <w:cantSplit/>
        </w:trPr>
        <w:tc>
          <w:tcPr>
            <w:tcW w:w="1701"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0B39B85D" w14:textId="77777777" w:rsidR="00677E10" w:rsidRDefault="00000000" w:rsidP="00F37706">
            <w:pPr>
              <w:spacing w:line="360" w:lineRule="auto"/>
              <w:jc w:val="both"/>
            </w:pPr>
            <w:r>
              <w:rPr>
                <w:color w:val="000000"/>
                <w:sz w:val="17"/>
                <w:szCs w:val="17"/>
              </w:rPr>
              <w:t>Department</w:t>
            </w:r>
          </w:p>
        </w:tc>
        <w:tc>
          <w:tcPr>
            <w:tcW w:w="1901"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40628C58" w14:textId="77777777" w:rsidR="00677E10" w:rsidRDefault="00000000" w:rsidP="00F37706">
            <w:pPr>
              <w:spacing w:line="360" w:lineRule="auto"/>
              <w:jc w:val="both"/>
            </w:pPr>
            <w:proofErr w:type="spellStart"/>
            <w:r>
              <w:rPr>
                <w:color w:val="000000"/>
                <w:sz w:val="17"/>
                <w:szCs w:val="17"/>
              </w:rPr>
              <w:t>arii_department</w:t>
            </w:r>
            <w:proofErr w:type="spellEnd"/>
          </w:p>
        </w:tc>
        <w:tc>
          <w:tcPr>
            <w:tcW w:w="14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1FAEED87" w14:textId="77777777" w:rsidR="00677E10" w:rsidRDefault="00000000" w:rsidP="00F37706">
            <w:pPr>
              <w:spacing w:line="360" w:lineRule="auto"/>
              <w:jc w:val="both"/>
            </w:pPr>
            <w:r>
              <w:rPr>
                <w:color w:val="000000"/>
                <w:sz w:val="17"/>
                <w:szCs w:val="17"/>
              </w:rPr>
              <w:t>Lookup</w:t>
            </w:r>
          </w:p>
        </w:tc>
        <w:tc>
          <w:tcPr>
            <w:tcW w:w="1701"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14DB1A8E" w14:textId="77777777" w:rsidR="00677E10" w:rsidRDefault="00000000" w:rsidP="00F37706">
            <w:pPr>
              <w:spacing w:line="360" w:lineRule="auto"/>
              <w:jc w:val="both"/>
            </w:pPr>
            <w:r>
              <w:rPr>
                <w:color w:val="000000"/>
                <w:sz w:val="17"/>
                <w:szCs w:val="17"/>
              </w:rPr>
              <w:t>Business Required (N:1)</w:t>
            </w:r>
          </w:p>
        </w:tc>
        <w:tc>
          <w:tcPr>
            <w:tcW w:w="3203"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34966A24" w14:textId="77777777" w:rsidR="00677E10" w:rsidRDefault="00000000" w:rsidP="00F37706">
            <w:pPr>
              <w:spacing w:line="360" w:lineRule="auto"/>
              <w:jc w:val="both"/>
            </w:pPr>
            <w:r>
              <w:rPr>
                <w:color w:val="000000"/>
                <w:sz w:val="17"/>
                <w:szCs w:val="17"/>
              </w:rPr>
              <w:t>Foreign Key lookup linking to Department (</w:t>
            </w:r>
            <w:proofErr w:type="spellStart"/>
            <w:r>
              <w:rPr>
                <w:color w:val="000000"/>
                <w:sz w:val="17"/>
                <w:szCs w:val="17"/>
              </w:rPr>
              <w:t>arii_department</w:t>
            </w:r>
            <w:proofErr w:type="spellEnd"/>
            <w:r>
              <w:rPr>
                <w:color w:val="000000"/>
                <w:sz w:val="17"/>
                <w:szCs w:val="17"/>
              </w:rPr>
              <w:t>).</w:t>
            </w:r>
          </w:p>
        </w:tc>
      </w:tr>
      <w:tr w:rsidR="00677E10" w14:paraId="3E8BB7B8" w14:textId="77777777">
        <w:tblPrEx>
          <w:tblCellMar>
            <w:top w:w="0" w:type="dxa"/>
            <w:bottom w:w="0" w:type="dxa"/>
          </w:tblCellMar>
        </w:tblPrEx>
        <w:trPr>
          <w:cantSplit/>
        </w:trPr>
        <w:tc>
          <w:tcPr>
            <w:tcW w:w="1701"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10AADCB4" w14:textId="77777777" w:rsidR="00677E10" w:rsidRDefault="00000000" w:rsidP="00F37706">
            <w:pPr>
              <w:spacing w:line="360" w:lineRule="auto"/>
              <w:jc w:val="both"/>
            </w:pPr>
            <w:r>
              <w:rPr>
                <w:color w:val="000000"/>
                <w:sz w:val="17"/>
                <w:szCs w:val="17"/>
              </w:rPr>
              <w:t>Manager Name</w:t>
            </w:r>
          </w:p>
        </w:tc>
        <w:tc>
          <w:tcPr>
            <w:tcW w:w="1901"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05E1A502" w14:textId="77777777" w:rsidR="00677E10" w:rsidRDefault="00000000" w:rsidP="00F37706">
            <w:pPr>
              <w:spacing w:line="360" w:lineRule="auto"/>
              <w:jc w:val="both"/>
            </w:pPr>
            <w:proofErr w:type="spellStart"/>
            <w:r>
              <w:rPr>
                <w:color w:val="000000"/>
                <w:sz w:val="17"/>
                <w:szCs w:val="17"/>
              </w:rPr>
              <w:t>arii_managername</w:t>
            </w:r>
            <w:proofErr w:type="spellEnd"/>
          </w:p>
        </w:tc>
        <w:tc>
          <w:tcPr>
            <w:tcW w:w="14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3C83F95F" w14:textId="77777777" w:rsidR="00677E10" w:rsidRDefault="00000000" w:rsidP="00F37706">
            <w:pPr>
              <w:spacing w:line="360" w:lineRule="auto"/>
              <w:jc w:val="both"/>
            </w:pPr>
            <w:r>
              <w:rPr>
                <w:color w:val="000000"/>
                <w:sz w:val="17"/>
                <w:szCs w:val="17"/>
              </w:rPr>
              <w:t>Single Line of Text</w:t>
            </w:r>
          </w:p>
        </w:tc>
        <w:tc>
          <w:tcPr>
            <w:tcW w:w="1701"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2E027B78" w14:textId="77777777" w:rsidR="00677E10" w:rsidRDefault="00000000" w:rsidP="00F37706">
            <w:pPr>
              <w:spacing w:line="360" w:lineRule="auto"/>
              <w:jc w:val="both"/>
            </w:pPr>
            <w:r>
              <w:rPr>
                <w:color w:val="000000"/>
                <w:sz w:val="17"/>
                <w:szCs w:val="17"/>
              </w:rPr>
              <w:t>Business Required</w:t>
            </w:r>
          </w:p>
        </w:tc>
        <w:tc>
          <w:tcPr>
            <w:tcW w:w="3203"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304768C9" w14:textId="77777777" w:rsidR="00677E10" w:rsidRDefault="00000000" w:rsidP="00F37706">
            <w:pPr>
              <w:spacing w:line="360" w:lineRule="auto"/>
              <w:jc w:val="both"/>
            </w:pPr>
            <w:r>
              <w:rPr>
                <w:color w:val="000000"/>
                <w:sz w:val="17"/>
                <w:szCs w:val="17"/>
              </w:rPr>
              <w:t>Reporting manager responsible for Tier-1 approvals.</w:t>
            </w:r>
          </w:p>
        </w:tc>
      </w:tr>
      <w:tr w:rsidR="00677E10" w14:paraId="2E96EAD5" w14:textId="77777777">
        <w:tblPrEx>
          <w:tblCellMar>
            <w:top w:w="0" w:type="dxa"/>
            <w:bottom w:w="0" w:type="dxa"/>
          </w:tblCellMar>
        </w:tblPrEx>
        <w:trPr>
          <w:cantSplit/>
        </w:trPr>
        <w:tc>
          <w:tcPr>
            <w:tcW w:w="1701"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1113D960" w14:textId="77777777" w:rsidR="00677E10" w:rsidRDefault="00000000" w:rsidP="00F37706">
            <w:pPr>
              <w:spacing w:line="360" w:lineRule="auto"/>
              <w:jc w:val="both"/>
            </w:pPr>
            <w:r>
              <w:rPr>
                <w:color w:val="000000"/>
                <w:sz w:val="17"/>
                <w:szCs w:val="17"/>
              </w:rPr>
              <w:t>Manager Email</w:t>
            </w:r>
          </w:p>
        </w:tc>
        <w:tc>
          <w:tcPr>
            <w:tcW w:w="1901"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4186EEF3" w14:textId="77777777" w:rsidR="00677E10" w:rsidRDefault="00000000" w:rsidP="00F37706">
            <w:pPr>
              <w:spacing w:line="360" w:lineRule="auto"/>
              <w:jc w:val="both"/>
            </w:pPr>
            <w:proofErr w:type="spellStart"/>
            <w:r>
              <w:rPr>
                <w:color w:val="000000"/>
                <w:sz w:val="17"/>
                <w:szCs w:val="17"/>
              </w:rPr>
              <w:t>arii_manageremail</w:t>
            </w:r>
            <w:proofErr w:type="spellEnd"/>
          </w:p>
        </w:tc>
        <w:tc>
          <w:tcPr>
            <w:tcW w:w="14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7089A728" w14:textId="77777777" w:rsidR="00677E10" w:rsidRDefault="00000000" w:rsidP="00F37706">
            <w:pPr>
              <w:spacing w:line="360" w:lineRule="auto"/>
              <w:jc w:val="both"/>
            </w:pPr>
            <w:r>
              <w:rPr>
                <w:color w:val="000000"/>
                <w:sz w:val="17"/>
                <w:szCs w:val="17"/>
              </w:rPr>
              <w:t>Email</w:t>
            </w:r>
          </w:p>
        </w:tc>
        <w:tc>
          <w:tcPr>
            <w:tcW w:w="1701"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6BDEA34A" w14:textId="77777777" w:rsidR="00677E10" w:rsidRDefault="00000000" w:rsidP="00F37706">
            <w:pPr>
              <w:spacing w:line="360" w:lineRule="auto"/>
              <w:jc w:val="both"/>
            </w:pPr>
            <w:r>
              <w:rPr>
                <w:color w:val="000000"/>
                <w:sz w:val="17"/>
                <w:szCs w:val="17"/>
              </w:rPr>
              <w:t>Business Required</w:t>
            </w:r>
          </w:p>
        </w:tc>
        <w:tc>
          <w:tcPr>
            <w:tcW w:w="3203"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572B2E2A" w14:textId="77777777" w:rsidR="00677E10" w:rsidRDefault="00000000" w:rsidP="00F37706">
            <w:pPr>
              <w:spacing w:line="360" w:lineRule="auto"/>
              <w:jc w:val="both"/>
            </w:pPr>
            <w:r>
              <w:rPr>
                <w:color w:val="000000"/>
                <w:sz w:val="17"/>
                <w:szCs w:val="17"/>
              </w:rPr>
              <w:t>Manager's corporate email address for approval routing.</w:t>
            </w:r>
          </w:p>
        </w:tc>
      </w:tr>
    </w:tbl>
    <w:p w14:paraId="6EBBC498" w14:textId="77777777" w:rsidR="00677E10" w:rsidRDefault="00677E10" w:rsidP="00F37706">
      <w:pPr>
        <w:spacing w:after="160" w:line="360" w:lineRule="auto"/>
        <w:jc w:val="both"/>
      </w:pPr>
    </w:p>
    <w:p w14:paraId="3471E58B" w14:textId="0EF97829" w:rsidR="00677E10" w:rsidRDefault="00424798" w:rsidP="00F37706">
      <w:pPr>
        <w:pStyle w:val="Heading3"/>
        <w:spacing w:line="360" w:lineRule="auto"/>
        <w:jc w:val="both"/>
      </w:pPr>
      <w:r>
        <w:t>2.</w:t>
      </w:r>
      <w:r w:rsidR="00000000">
        <w:t>1.3. Expense Reports Table (</w:t>
      </w:r>
      <w:proofErr w:type="spellStart"/>
      <w:r w:rsidR="00000000">
        <w:t>arii_expensereport</w:t>
      </w:r>
      <w:proofErr w:type="spellEnd"/>
      <w:r w:rsidR="00000000">
        <w:t>) — Parent Header</w:t>
      </w:r>
    </w:p>
    <w:p w14:paraId="107FD5BF" w14:textId="77777777" w:rsidR="00677E10" w:rsidRDefault="00000000" w:rsidP="00F37706">
      <w:pPr>
        <w:spacing w:after="120" w:line="360" w:lineRule="auto"/>
        <w:jc w:val="both"/>
      </w:pPr>
      <w:r>
        <w:t>Captures the overarching claim container, trip dates, total rolled-up financial values, approval status, and bank payout references.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1"/>
        <w:gridCol w:w="1901"/>
        <w:gridCol w:w="1400"/>
        <w:gridCol w:w="1701"/>
        <w:gridCol w:w="3203"/>
      </w:tblGrid>
      <w:tr w:rsidR="00677E10" w14:paraId="3313A3E0" w14:textId="77777777">
        <w:tblPrEx>
          <w:tblCellMar>
            <w:top w:w="0" w:type="dxa"/>
            <w:bottom w:w="0" w:type="dxa"/>
          </w:tblCellMar>
        </w:tblPrEx>
        <w:trPr>
          <w:tblHeader/>
        </w:trPr>
        <w:tc>
          <w:tcPr>
            <w:tcW w:w="1701" w:type="dxa"/>
            <w:tcBorders>
              <w:top w:val="single" w:sz="4" w:space="0" w:color="CBD5E1"/>
              <w:left w:val="single" w:sz="4" w:space="0" w:color="CBD5E1"/>
              <w:bottom w:val="single" w:sz="4" w:space="0" w:color="CBD5E1"/>
              <w:right w:val="single" w:sz="4" w:space="0" w:color="CBD5E1"/>
            </w:tcBorders>
            <w:shd w:val="clear" w:color="auto" w:fill="0D9488"/>
            <w:tcMar>
              <w:top w:w="60" w:type="dxa"/>
              <w:left w:w="90" w:type="dxa"/>
              <w:bottom w:w="60" w:type="dxa"/>
              <w:right w:w="90" w:type="dxa"/>
            </w:tcMar>
          </w:tcPr>
          <w:p w14:paraId="1337C879" w14:textId="77777777" w:rsidR="00677E10" w:rsidRDefault="00000000" w:rsidP="00F37706">
            <w:pPr>
              <w:spacing w:line="360" w:lineRule="auto"/>
              <w:jc w:val="both"/>
            </w:pPr>
            <w:r>
              <w:rPr>
                <w:b/>
                <w:bCs/>
                <w:color w:val="FFFFFF"/>
                <w:sz w:val="17"/>
                <w:szCs w:val="17"/>
              </w:rPr>
              <w:t>Column Display Name</w:t>
            </w:r>
          </w:p>
        </w:tc>
        <w:tc>
          <w:tcPr>
            <w:tcW w:w="1901" w:type="dxa"/>
            <w:tcBorders>
              <w:top w:val="single" w:sz="4" w:space="0" w:color="CBD5E1"/>
              <w:left w:val="single" w:sz="4" w:space="0" w:color="CBD5E1"/>
              <w:bottom w:val="single" w:sz="4" w:space="0" w:color="CBD5E1"/>
              <w:right w:val="single" w:sz="4" w:space="0" w:color="CBD5E1"/>
            </w:tcBorders>
            <w:shd w:val="clear" w:color="auto" w:fill="0D9488"/>
            <w:tcMar>
              <w:top w:w="60" w:type="dxa"/>
              <w:left w:w="90" w:type="dxa"/>
              <w:bottom w:w="60" w:type="dxa"/>
              <w:right w:w="90" w:type="dxa"/>
            </w:tcMar>
          </w:tcPr>
          <w:p w14:paraId="5E127364" w14:textId="77777777" w:rsidR="00677E10" w:rsidRDefault="00000000" w:rsidP="00F37706">
            <w:pPr>
              <w:spacing w:line="360" w:lineRule="auto"/>
              <w:jc w:val="both"/>
            </w:pPr>
            <w:r>
              <w:rPr>
                <w:b/>
                <w:bCs/>
                <w:color w:val="FFFFFF"/>
                <w:sz w:val="17"/>
                <w:szCs w:val="17"/>
              </w:rPr>
              <w:t>Logical / Schema Name</w:t>
            </w:r>
          </w:p>
        </w:tc>
        <w:tc>
          <w:tcPr>
            <w:tcW w:w="1400" w:type="dxa"/>
            <w:tcBorders>
              <w:top w:val="single" w:sz="4" w:space="0" w:color="CBD5E1"/>
              <w:left w:val="single" w:sz="4" w:space="0" w:color="CBD5E1"/>
              <w:bottom w:val="single" w:sz="4" w:space="0" w:color="CBD5E1"/>
              <w:right w:val="single" w:sz="4" w:space="0" w:color="CBD5E1"/>
            </w:tcBorders>
            <w:shd w:val="clear" w:color="auto" w:fill="0D9488"/>
            <w:tcMar>
              <w:top w:w="60" w:type="dxa"/>
              <w:left w:w="90" w:type="dxa"/>
              <w:bottom w:w="60" w:type="dxa"/>
              <w:right w:w="90" w:type="dxa"/>
            </w:tcMar>
          </w:tcPr>
          <w:p w14:paraId="04E1AE54" w14:textId="77777777" w:rsidR="00677E10" w:rsidRDefault="00000000" w:rsidP="00F37706">
            <w:pPr>
              <w:spacing w:line="360" w:lineRule="auto"/>
              <w:jc w:val="both"/>
            </w:pPr>
            <w:r>
              <w:rPr>
                <w:b/>
                <w:bCs/>
                <w:color w:val="FFFFFF"/>
                <w:sz w:val="17"/>
                <w:szCs w:val="17"/>
              </w:rPr>
              <w:t>Data Type</w:t>
            </w:r>
          </w:p>
        </w:tc>
        <w:tc>
          <w:tcPr>
            <w:tcW w:w="1701" w:type="dxa"/>
            <w:tcBorders>
              <w:top w:val="single" w:sz="4" w:space="0" w:color="CBD5E1"/>
              <w:left w:val="single" w:sz="4" w:space="0" w:color="CBD5E1"/>
              <w:bottom w:val="single" w:sz="4" w:space="0" w:color="CBD5E1"/>
              <w:right w:val="single" w:sz="4" w:space="0" w:color="CBD5E1"/>
            </w:tcBorders>
            <w:shd w:val="clear" w:color="auto" w:fill="0D9488"/>
            <w:tcMar>
              <w:top w:w="60" w:type="dxa"/>
              <w:left w:w="90" w:type="dxa"/>
              <w:bottom w:w="60" w:type="dxa"/>
              <w:right w:w="90" w:type="dxa"/>
            </w:tcMar>
          </w:tcPr>
          <w:p w14:paraId="60E98EAD" w14:textId="77777777" w:rsidR="00677E10" w:rsidRDefault="00000000" w:rsidP="00F37706">
            <w:pPr>
              <w:spacing w:line="360" w:lineRule="auto"/>
              <w:jc w:val="both"/>
            </w:pPr>
            <w:r>
              <w:rPr>
                <w:b/>
                <w:bCs/>
                <w:color w:val="FFFFFF"/>
                <w:sz w:val="17"/>
                <w:szCs w:val="17"/>
              </w:rPr>
              <w:t>Constraint / Requirement</w:t>
            </w:r>
          </w:p>
        </w:tc>
        <w:tc>
          <w:tcPr>
            <w:tcW w:w="3203" w:type="dxa"/>
            <w:tcBorders>
              <w:top w:val="single" w:sz="4" w:space="0" w:color="CBD5E1"/>
              <w:left w:val="single" w:sz="4" w:space="0" w:color="CBD5E1"/>
              <w:bottom w:val="single" w:sz="4" w:space="0" w:color="CBD5E1"/>
              <w:right w:val="single" w:sz="4" w:space="0" w:color="CBD5E1"/>
            </w:tcBorders>
            <w:shd w:val="clear" w:color="auto" w:fill="0D9488"/>
            <w:tcMar>
              <w:top w:w="60" w:type="dxa"/>
              <w:left w:w="90" w:type="dxa"/>
              <w:bottom w:w="60" w:type="dxa"/>
              <w:right w:w="90" w:type="dxa"/>
            </w:tcMar>
          </w:tcPr>
          <w:p w14:paraId="7B136B98" w14:textId="77777777" w:rsidR="00677E10" w:rsidRDefault="00000000" w:rsidP="00F37706">
            <w:pPr>
              <w:spacing w:line="360" w:lineRule="auto"/>
              <w:jc w:val="both"/>
            </w:pPr>
            <w:r>
              <w:rPr>
                <w:b/>
                <w:bCs/>
                <w:color w:val="FFFFFF"/>
                <w:sz w:val="17"/>
                <w:szCs w:val="17"/>
              </w:rPr>
              <w:t>Business Description</w:t>
            </w:r>
          </w:p>
        </w:tc>
      </w:tr>
      <w:tr w:rsidR="00677E10" w14:paraId="15B6C674" w14:textId="77777777">
        <w:tblPrEx>
          <w:tblCellMar>
            <w:top w:w="0" w:type="dxa"/>
            <w:bottom w:w="0" w:type="dxa"/>
          </w:tblCellMar>
        </w:tblPrEx>
        <w:trPr>
          <w:cantSplit/>
        </w:trPr>
        <w:tc>
          <w:tcPr>
            <w:tcW w:w="1701"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13829362" w14:textId="77777777" w:rsidR="00677E10" w:rsidRDefault="00000000" w:rsidP="00F37706">
            <w:pPr>
              <w:spacing w:line="360" w:lineRule="auto"/>
              <w:jc w:val="both"/>
            </w:pPr>
            <w:r>
              <w:rPr>
                <w:color w:val="000000"/>
                <w:sz w:val="17"/>
                <w:szCs w:val="17"/>
              </w:rPr>
              <w:t>Expense Report Name</w:t>
            </w:r>
          </w:p>
        </w:tc>
        <w:tc>
          <w:tcPr>
            <w:tcW w:w="1901"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135CC343" w14:textId="77777777" w:rsidR="00677E10" w:rsidRDefault="00000000" w:rsidP="00F37706">
            <w:pPr>
              <w:spacing w:line="360" w:lineRule="auto"/>
              <w:jc w:val="both"/>
            </w:pPr>
            <w:proofErr w:type="spellStart"/>
            <w:r>
              <w:rPr>
                <w:color w:val="000000"/>
                <w:sz w:val="17"/>
                <w:szCs w:val="17"/>
              </w:rPr>
              <w:t>arii_expensereportname</w:t>
            </w:r>
            <w:proofErr w:type="spellEnd"/>
          </w:p>
        </w:tc>
        <w:tc>
          <w:tcPr>
            <w:tcW w:w="14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68BB9EB4" w14:textId="77777777" w:rsidR="00677E10" w:rsidRDefault="00000000" w:rsidP="00F37706">
            <w:pPr>
              <w:spacing w:line="360" w:lineRule="auto"/>
              <w:jc w:val="both"/>
            </w:pPr>
            <w:r>
              <w:rPr>
                <w:color w:val="000000"/>
                <w:sz w:val="17"/>
                <w:szCs w:val="17"/>
              </w:rPr>
              <w:t>Single Line of Text</w:t>
            </w:r>
          </w:p>
        </w:tc>
        <w:tc>
          <w:tcPr>
            <w:tcW w:w="1701"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00C45688" w14:textId="77777777" w:rsidR="00677E10" w:rsidRDefault="00000000" w:rsidP="00F37706">
            <w:pPr>
              <w:spacing w:line="360" w:lineRule="auto"/>
              <w:jc w:val="both"/>
            </w:pPr>
            <w:r>
              <w:rPr>
                <w:color w:val="000000"/>
                <w:sz w:val="17"/>
                <w:szCs w:val="17"/>
              </w:rPr>
              <w:t>Primary Column (Required)</w:t>
            </w:r>
          </w:p>
        </w:tc>
        <w:tc>
          <w:tcPr>
            <w:tcW w:w="3203"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07384B8B" w14:textId="77777777" w:rsidR="00677E10" w:rsidRDefault="00000000" w:rsidP="00F37706">
            <w:pPr>
              <w:spacing w:line="360" w:lineRule="auto"/>
              <w:jc w:val="both"/>
            </w:pPr>
            <w:r>
              <w:rPr>
                <w:color w:val="000000"/>
                <w:sz w:val="17"/>
                <w:szCs w:val="17"/>
              </w:rPr>
              <w:t>Report identifier or title (e.g., ER-0001 to ER-0029).</w:t>
            </w:r>
          </w:p>
        </w:tc>
      </w:tr>
      <w:tr w:rsidR="00677E10" w14:paraId="2375138F" w14:textId="77777777">
        <w:tblPrEx>
          <w:tblCellMar>
            <w:top w:w="0" w:type="dxa"/>
            <w:bottom w:w="0" w:type="dxa"/>
          </w:tblCellMar>
        </w:tblPrEx>
        <w:trPr>
          <w:cantSplit/>
        </w:trPr>
        <w:tc>
          <w:tcPr>
            <w:tcW w:w="1701"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1FE7FC8A" w14:textId="77777777" w:rsidR="00677E10" w:rsidRDefault="00000000" w:rsidP="00F37706">
            <w:pPr>
              <w:spacing w:line="360" w:lineRule="auto"/>
              <w:jc w:val="both"/>
            </w:pPr>
            <w:r>
              <w:rPr>
                <w:color w:val="000000"/>
                <w:sz w:val="17"/>
                <w:szCs w:val="17"/>
              </w:rPr>
              <w:lastRenderedPageBreak/>
              <w:t>Employee</w:t>
            </w:r>
          </w:p>
        </w:tc>
        <w:tc>
          <w:tcPr>
            <w:tcW w:w="1901"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21CFF24B" w14:textId="77777777" w:rsidR="00677E10" w:rsidRDefault="00000000" w:rsidP="00F37706">
            <w:pPr>
              <w:spacing w:line="360" w:lineRule="auto"/>
              <w:jc w:val="both"/>
            </w:pPr>
            <w:proofErr w:type="spellStart"/>
            <w:r>
              <w:rPr>
                <w:color w:val="000000"/>
                <w:sz w:val="17"/>
                <w:szCs w:val="17"/>
              </w:rPr>
              <w:t>arii_employee</w:t>
            </w:r>
            <w:proofErr w:type="spellEnd"/>
          </w:p>
        </w:tc>
        <w:tc>
          <w:tcPr>
            <w:tcW w:w="14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418EF343" w14:textId="77777777" w:rsidR="00677E10" w:rsidRDefault="00000000" w:rsidP="00F37706">
            <w:pPr>
              <w:spacing w:line="360" w:lineRule="auto"/>
              <w:jc w:val="both"/>
            </w:pPr>
            <w:r>
              <w:rPr>
                <w:color w:val="000000"/>
                <w:sz w:val="17"/>
                <w:szCs w:val="17"/>
              </w:rPr>
              <w:t>Lookup</w:t>
            </w:r>
          </w:p>
        </w:tc>
        <w:tc>
          <w:tcPr>
            <w:tcW w:w="1701"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24172287" w14:textId="77777777" w:rsidR="00677E10" w:rsidRDefault="00000000" w:rsidP="00F37706">
            <w:pPr>
              <w:spacing w:line="360" w:lineRule="auto"/>
              <w:jc w:val="both"/>
            </w:pPr>
            <w:r>
              <w:rPr>
                <w:color w:val="000000"/>
                <w:sz w:val="17"/>
                <w:szCs w:val="17"/>
              </w:rPr>
              <w:t>Business Required (N:1)</w:t>
            </w:r>
          </w:p>
        </w:tc>
        <w:tc>
          <w:tcPr>
            <w:tcW w:w="3203"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2694545C" w14:textId="77777777" w:rsidR="00677E10" w:rsidRDefault="00000000" w:rsidP="00F37706">
            <w:pPr>
              <w:spacing w:line="360" w:lineRule="auto"/>
              <w:jc w:val="both"/>
            </w:pPr>
            <w:r>
              <w:rPr>
                <w:color w:val="000000"/>
                <w:sz w:val="17"/>
                <w:szCs w:val="17"/>
              </w:rPr>
              <w:t>Lookup linking the report to the submitting employee.</w:t>
            </w:r>
          </w:p>
        </w:tc>
      </w:tr>
      <w:tr w:rsidR="00677E10" w14:paraId="17EE4F0F" w14:textId="77777777">
        <w:tblPrEx>
          <w:tblCellMar>
            <w:top w:w="0" w:type="dxa"/>
            <w:bottom w:w="0" w:type="dxa"/>
          </w:tblCellMar>
        </w:tblPrEx>
        <w:trPr>
          <w:cantSplit/>
        </w:trPr>
        <w:tc>
          <w:tcPr>
            <w:tcW w:w="1701"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5D7C0906" w14:textId="77777777" w:rsidR="00677E10" w:rsidRDefault="00000000" w:rsidP="00F37706">
            <w:pPr>
              <w:spacing w:line="360" w:lineRule="auto"/>
              <w:jc w:val="both"/>
            </w:pPr>
            <w:r>
              <w:rPr>
                <w:color w:val="000000"/>
                <w:sz w:val="17"/>
                <w:szCs w:val="17"/>
              </w:rPr>
              <w:t>Expense Start Date</w:t>
            </w:r>
          </w:p>
        </w:tc>
        <w:tc>
          <w:tcPr>
            <w:tcW w:w="1901"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7A730E3B" w14:textId="77777777" w:rsidR="00677E10" w:rsidRDefault="00000000" w:rsidP="00F37706">
            <w:pPr>
              <w:spacing w:line="360" w:lineRule="auto"/>
              <w:jc w:val="both"/>
            </w:pPr>
            <w:proofErr w:type="spellStart"/>
            <w:r>
              <w:rPr>
                <w:color w:val="000000"/>
                <w:sz w:val="17"/>
                <w:szCs w:val="17"/>
              </w:rPr>
              <w:t>arii_expensestartdate</w:t>
            </w:r>
            <w:proofErr w:type="spellEnd"/>
          </w:p>
        </w:tc>
        <w:tc>
          <w:tcPr>
            <w:tcW w:w="14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2AF5F295" w14:textId="77777777" w:rsidR="00677E10" w:rsidRDefault="00000000" w:rsidP="00F37706">
            <w:pPr>
              <w:spacing w:line="360" w:lineRule="auto"/>
              <w:jc w:val="both"/>
            </w:pPr>
            <w:r>
              <w:rPr>
                <w:color w:val="000000"/>
                <w:sz w:val="17"/>
                <w:szCs w:val="17"/>
              </w:rPr>
              <w:t>Date Only</w:t>
            </w:r>
          </w:p>
        </w:tc>
        <w:tc>
          <w:tcPr>
            <w:tcW w:w="1701"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38680F6D" w14:textId="77777777" w:rsidR="00677E10" w:rsidRDefault="00000000" w:rsidP="00F37706">
            <w:pPr>
              <w:spacing w:line="360" w:lineRule="auto"/>
              <w:jc w:val="both"/>
            </w:pPr>
            <w:r>
              <w:rPr>
                <w:color w:val="000000"/>
                <w:sz w:val="17"/>
                <w:szCs w:val="17"/>
              </w:rPr>
              <w:t>Business Required</w:t>
            </w:r>
          </w:p>
        </w:tc>
        <w:tc>
          <w:tcPr>
            <w:tcW w:w="3203"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0B24A583" w14:textId="77777777" w:rsidR="00677E10" w:rsidRDefault="00000000" w:rsidP="00F37706">
            <w:pPr>
              <w:spacing w:line="360" w:lineRule="auto"/>
              <w:jc w:val="both"/>
            </w:pPr>
            <w:r>
              <w:rPr>
                <w:color w:val="000000"/>
                <w:sz w:val="17"/>
                <w:szCs w:val="17"/>
              </w:rPr>
              <w:t>Beginning date of the business trip or expense period.</w:t>
            </w:r>
          </w:p>
        </w:tc>
      </w:tr>
      <w:tr w:rsidR="00677E10" w14:paraId="3F94C271" w14:textId="77777777">
        <w:tblPrEx>
          <w:tblCellMar>
            <w:top w:w="0" w:type="dxa"/>
            <w:bottom w:w="0" w:type="dxa"/>
          </w:tblCellMar>
        </w:tblPrEx>
        <w:trPr>
          <w:cantSplit/>
        </w:trPr>
        <w:tc>
          <w:tcPr>
            <w:tcW w:w="1701"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2C5BBC54" w14:textId="77777777" w:rsidR="00677E10" w:rsidRDefault="00000000" w:rsidP="00F37706">
            <w:pPr>
              <w:spacing w:line="360" w:lineRule="auto"/>
              <w:jc w:val="both"/>
            </w:pPr>
            <w:r>
              <w:rPr>
                <w:color w:val="000000"/>
                <w:sz w:val="17"/>
                <w:szCs w:val="17"/>
              </w:rPr>
              <w:t>Expense End Date</w:t>
            </w:r>
          </w:p>
        </w:tc>
        <w:tc>
          <w:tcPr>
            <w:tcW w:w="1901"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5654C01A" w14:textId="77777777" w:rsidR="00677E10" w:rsidRDefault="00000000" w:rsidP="00F37706">
            <w:pPr>
              <w:spacing w:line="360" w:lineRule="auto"/>
              <w:jc w:val="both"/>
            </w:pPr>
            <w:proofErr w:type="spellStart"/>
            <w:r>
              <w:rPr>
                <w:color w:val="000000"/>
                <w:sz w:val="17"/>
                <w:szCs w:val="17"/>
              </w:rPr>
              <w:t>arii_expenseenddate</w:t>
            </w:r>
            <w:proofErr w:type="spellEnd"/>
          </w:p>
        </w:tc>
        <w:tc>
          <w:tcPr>
            <w:tcW w:w="14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0C5A7A45" w14:textId="77777777" w:rsidR="00677E10" w:rsidRDefault="00000000" w:rsidP="00F37706">
            <w:pPr>
              <w:spacing w:line="360" w:lineRule="auto"/>
              <w:jc w:val="both"/>
            </w:pPr>
            <w:r>
              <w:rPr>
                <w:color w:val="000000"/>
                <w:sz w:val="17"/>
                <w:szCs w:val="17"/>
              </w:rPr>
              <w:t>Date Only</w:t>
            </w:r>
          </w:p>
        </w:tc>
        <w:tc>
          <w:tcPr>
            <w:tcW w:w="1701"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06114DDC" w14:textId="77777777" w:rsidR="00677E10" w:rsidRDefault="00000000" w:rsidP="00F37706">
            <w:pPr>
              <w:spacing w:line="360" w:lineRule="auto"/>
              <w:jc w:val="both"/>
            </w:pPr>
            <w:r>
              <w:rPr>
                <w:color w:val="000000"/>
                <w:sz w:val="17"/>
                <w:szCs w:val="17"/>
              </w:rPr>
              <w:t>Business Required</w:t>
            </w:r>
          </w:p>
        </w:tc>
        <w:tc>
          <w:tcPr>
            <w:tcW w:w="3203"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60E4AB84" w14:textId="77777777" w:rsidR="00677E10" w:rsidRDefault="00000000" w:rsidP="00F37706">
            <w:pPr>
              <w:spacing w:line="360" w:lineRule="auto"/>
              <w:jc w:val="both"/>
            </w:pPr>
            <w:r>
              <w:rPr>
                <w:color w:val="000000"/>
                <w:sz w:val="17"/>
                <w:szCs w:val="17"/>
              </w:rPr>
              <w:t>Concluding date of the business trip or expense period.</w:t>
            </w:r>
          </w:p>
        </w:tc>
      </w:tr>
      <w:tr w:rsidR="00677E10" w14:paraId="3F412F6A" w14:textId="77777777">
        <w:tblPrEx>
          <w:tblCellMar>
            <w:top w:w="0" w:type="dxa"/>
            <w:bottom w:w="0" w:type="dxa"/>
          </w:tblCellMar>
        </w:tblPrEx>
        <w:trPr>
          <w:cantSplit/>
        </w:trPr>
        <w:tc>
          <w:tcPr>
            <w:tcW w:w="1701"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48F43A93" w14:textId="77777777" w:rsidR="00677E10" w:rsidRDefault="00000000" w:rsidP="00F37706">
            <w:pPr>
              <w:spacing w:line="360" w:lineRule="auto"/>
              <w:jc w:val="both"/>
            </w:pPr>
            <w:r>
              <w:rPr>
                <w:color w:val="000000"/>
                <w:sz w:val="17"/>
                <w:szCs w:val="17"/>
              </w:rPr>
              <w:t>Total Amount</w:t>
            </w:r>
          </w:p>
        </w:tc>
        <w:tc>
          <w:tcPr>
            <w:tcW w:w="1901"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5C77E4DB" w14:textId="77777777" w:rsidR="00677E10" w:rsidRDefault="00000000" w:rsidP="00F37706">
            <w:pPr>
              <w:spacing w:line="360" w:lineRule="auto"/>
              <w:jc w:val="both"/>
            </w:pPr>
            <w:proofErr w:type="spellStart"/>
            <w:r>
              <w:rPr>
                <w:color w:val="000000"/>
                <w:sz w:val="17"/>
                <w:szCs w:val="17"/>
              </w:rPr>
              <w:t>arii_totalamount</w:t>
            </w:r>
            <w:proofErr w:type="spellEnd"/>
          </w:p>
        </w:tc>
        <w:tc>
          <w:tcPr>
            <w:tcW w:w="14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7E937C06" w14:textId="77777777" w:rsidR="00677E10" w:rsidRDefault="00000000" w:rsidP="00F37706">
            <w:pPr>
              <w:spacing w:line="360" w:lineRule="auto"/>
              <w:jc w:val="both"/>
            </w:pPr>
            <w:r>
              <w:rPr>
                <w:color w:val="000000"/>
                <w:sz w:val="17"/>
                <w:szCs w:val="17"/>
              </w:rPr>
              <w:t>Currency</w:t>
            </w:r>
          </w:p>
        </w:tc>
        <w:tc>
          <w:tcPr>
            <w:tcW w:w="1701"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7B09E38B" w14:textId="77777777" w:rsidR="00677E10" w:rsidRDefault="00000000" w:rsidP="00F37706">
            <w:pPr>
              <w:spacing w:line="360" w:lineRule="auto"/>
              <w:jc w:val="both"/>
            </w:pPr>
            <w:r>
              <w:rPr>
                <w:color w:val="000000"/>
                <w:sz w:val="17"/>
                <w:szCs w:val="17"/>
              </w:rPr>
              <w:t>Business Required</w:t>
            </w:r>
          </w:p>
        </w:tc>
        <w:tc>
          <w:tcPr>
            <w:tcW w:w="3203"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456B44F4" w14:textId="77777777" w:rsidR="00677E10" w:rsidRDefault="00000000" w:rsidP="00F37706">
            <w:pPr>
              <w:spacing w:line="360" w:lineRule="auto"/>
              <w:jc w:val="both"/>
            </w:pPr>
            <w:r>
              <w:rPr>
                <w:color w:val="000000"/>
                <w:sz w:val="17"/>
                <w:szCs w:val="17"/>
              </w:rPr>
              <w:t>Aggregated rupee value (₹) of all child line items.</w:t>
            </w:r>
          </w:p>
        </w:tc>
      </w:tr>
      <w:tr w:rsidR="00677E10" w14:paraId="442B952A" w14:textId="77777777">
        <w:tblPrEx>
          <w:tblCellMar>
            <w:top w:w="0" w:type="dxa"/>
            <w:bottom w:w="0" w:type="dxa"/>
          </w:tblCellMar>
        </w:tblPrEx>
        <w:trPr>
          <w:cantSplit/>
        </w:trPr>
        <w:tc>
          <w:tcPr>
            <w:tcW w:w="1701"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42C4C921" w14:textId="77777777" w:rsidR="00677E10" w:rsidRDefault="00000000" w:rsidP="00F37706">
            <w:pPr>
              <w:spacing w:line="360" w:lineRule="auto"/>
              <w:jc w:val="both"/>
            </w:pPr>
            <w:r>
              <w:rPr>
                <w:color w:val="000000"/>
                <w:sz w:val="17"/>
                <w:szCs w:val="17"/>
              </w:rPr>
              <w:t>Status</w:t>
            </w:r>
          </w:p>
        </w:tc>
        <w:tc>
          <w:tcPr>
            <w:tcW w:w="1901"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1264C5BE" w14:textId="5DA7A4A7" w:rsidR="00677E10" w:rsidRDefault="00F37706" w:rsidP="00F37706">
            <w:pPr>
              <w:spacing w:line="360" w:lineRule="auto"/>
              <w:jc w:val="both"/>
            </w:pPr>
            <w:proofErr w:type="spellStart"/>
            <w:r>
              <w:rPr>
                <w:color w:val="000000"/>
                <w:sz w:val="17"/>
                <w:szCs w:val="17"/>
              </w:rPr>
              <w:t>arii_reportstatus</w:t>
            </w:r>
            <w:proofErr w:type="spellEnd"/>
          </w:p>
        </w:tc>
        <w:tc>
          <w:tcPr>
            <w:tcW w:w="14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3F02B9D4" w14:textId="77777777" w:rsidR="00677E10" w:rsidRDefault="00000000" w:rsidP="00F37706">
            <w:pPr>
              <w:spacing w:line="360" w:lineRule="auto"/>
              <w:jc w:val="both"/>
            </w:pPr>
            <w:r>
              <w:rPr>
                <w:color w:val="000000"/>
                <w:sz w:val="17"/>
                <w:szCs w:val="17"/>
              </w:rPr>
              <w:t>Choice (Option Set)</w:t>
            </w:r>
          </w:p>
        </w:tc>
        <w:tc>
          <w:tcPr>
            <w:tcW w:w="1701"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669FCF82" w14:textId="77777777" w:rsidR="00677E10" w:rsidRDefault="00000000" w:rsidP="00F37706">
            <w:pPr>
              <w:spacing w:line="360" w:lineRule="auto"/>
              <w:jc w:val="both"/>
            </w:pPr>
            <w:r>
              <w:rPr>
                <w:color w:val="000000"/>
                <w:sz w:val="17"/>
                <w:szCs w:val="17"/>
              </w:rPr>
              <w:t>Business Required</w:t>
            </w:r>
          </w:p>
        </w:tc>
        <w:tc>
          <w:tcPr>
            <w:tcW w:w="3203"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1BE891BC" w14:textId="77777777" w:rsidR="00677E10" w:rsidRDefault="00000000" w:rsidP="00F37706">
            <w:pPr>
              <w:spacing w:line="360" w:lineRule="auto"/>
              <w:jc w:val="both"/>
            </w:pPr>
            <w:r>
              <w:rPr>
                <w:color w:val="000000"/>
                <w:sz w:val="17"/>
                <w:szCs w:val="17"/>
              </w:rPr>
              <w:t>Current workflow lifecycle state (Draft, Submitted, Paid, etc.).</w:t>
            </w:r>
          </w:p>
        </w:tc>
      </w:tr>
      <w:tr w:rsidR="00677E10" w14:paraId="7A6998C0" w14:textId="77777777">
        <w:tblPrEx>
          <w:tblCellMar>
            <w:top w:w="0" w:type="dxa"/>
            <w:bottom w:w="0" w:type="dxa"/>
          </w:tblCellMar>
        </w:tblPrEx>
        <w:trPr>
          <w:cantSplit/>
        </w:trPr>
        <w:tc>
          <w:tcPr>
            <w:tcW w:w="1701"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57064B1E" w14:textId="77777777" w:rsidR="00677E10" w:rsidRDefault="00000000" w:rsidP="00F37706">
            <w:pPr>
              <w:spacing w:line="360" w:lineRule="auto"/>
              <w:jc w:val="both"/>
            </w:pPr>
            <w:r>
              <w:rPr>
                <w:color w:val="000000"/>
                <w:sz w:val="17"/>
                <w:szCs w:val="17"/>
              </w:rPr>
              <w:t>Reimbursement Date</w:t>
            </w:r>
          </w:p>
        </w:tc>
        <w:tc>
          <w:tcPr>
            <w:tcW w:w="1901"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277C9617" w14:textId="77777777" w:rsidR="00677E10" w:rsidRDefault="00000000" w:rsidP="00F37706">
            <w:pPr>
              <w:spacing w:line="360" w:lineRule="auto"/>
              <w:jc w:val="both"/>
            </w:pPr>
            <w:proofErr w:type="spellStart"/>
            <w:r>
              <w:rPr>
                <w:color w:val="000000"/>
                <w:sz w:val="17"/>
                <w:szCs w:val="17"/>
              </w:rPr>
              <w:t>arii_reimbursementdate</w:t>
            </w:r>
            <w:proofErr w:type="spellEnd"/>
          </w:p>
        </w:tc>
        <w:tc>
          <w:tcPr>
            <w:tcW w:w="14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7196C22D" w14:textId="77777777" w:rsidR="00677E10" w:rsidRDefault="00000000" w:rsidP="00F37706">
            <w:pPr>
              <w:spacing w:line="360" w:lineRule="auto"/>
              <w:jc w:val="both"/>
            </w:pPr>
            <w:r>
              <w:rPr>
                <w:color w:val="000000"/>
                <w:sz w:val="17"/>
                <w:szCs w:val="17"/>
              </w:rPr>
              <w:t>Date Only</w:t>
            </w:r>
          </w:p>
        </w:tc>
        <w:tc>
          <w:tcPr>
            <w:tcW w:w="1701"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3FA41FAD" w14:textId="77777777" w:rsidR="00677E10" w:rsidRDefault="00000000" w:rsidP="00F37706">
            <w:pPr>
              <w:spacing w:line="360" w:lineRule="auto"/>
              <w:jc w:val="both"/>
            </w:pPr>
            <w:r>
              <w:rPr>
                <w:color w:val="000000"/>
                <w:sz w:val="17"/>
                <w:szCs w:val="17"/>
              </w:rPr>
              <w:t>Optional</w:t>
            </w:r>
          </w:p>
        </w:tc>
        <w:tc>
          <w:tcPr>
            <w:tcW w:w="3203"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165FF5E9" w14:textId="77777777" w:rsidR="00677E10" w:rsidRDefault="00000000" w:rsidP="00F37706">
            <w:pPr>
              <w:spacing w:line="360" w:lineRule="auto"/>
              <w:jc w:val="both"/>
            </w:pPr>
            <w:r>
              <w:rPr>
                <w:color w:val="000000"/>
                <w:sz w:val="17"/>
                <w:szCs w:val="17"/>
              </w:rPr>
              <w:t>Date Finance disbursed funds to the employee's bank account.</w:t>
            </w:r>
          </w:p>
        </w:tc>
      </w:tr>
      <w:tr w:rsidR="00677E10" w14:paraId="7944CC83" w14:textId="77777777">
        <w:tblPrEx>
          <w:tblCellMar>
            <w:top w:w="0" w:type="dxa"/>
            <w:bottom w:w="0" w:type="dxa"/>
          </w:tblCellMar>
        </w:tblPrEx>
        <w:trPr>
          <w:cantSplit/>
        </w:trPr>
        <w:tc>
          <w:tcPr>
            <w:tcW w:w="1701"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4015E4ED" w14:textId="77777777" w:rsidR="00677E10" w:rsidRDefault="00000000" w:rsidP="00F37706">
            <w:pPr>
              <w:spacing w:line="360" w:lineRule="auto"/>
              <w:jc w:val="both"/>
            </w:pPr>
            <w:r>
              <w:rPr>
                <w:color w:val="000000"/>
                <w:sz w:val="17"/>
                <w:szCs w:val="17"/>
              </w:rPr>
              <w:t>Payment Reference</w:t>
            </w:r>
          </w:p>
        </w:tc>
        <w:tc>
          <w:tcPr>
            <w:tcW w:w="1901"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22FC3696" w14:textId="77777777" w:rsidR="00677E10" w:rsidRDefault="00000000" w:rsidP="00F37706">
            <w:pPr>
              <w:spacing w:line="360" w:lineRule="auto"/>
              <w:jc w:val="both"/>
            </w:pPr>
            <w:proofErr w:type="spellStart"/>
            <w:r>
              <w:rPr>
                <w:color w:val="000000"/>
                <w:sz w:val="17"/>
                <w:szCs w:val="17"/>
              </w:rPr>
              <w:t>arii_paymentreference</w:t>
            </w:r>
            <w:proofErr w:type="spellEnd"/>
          </w:p>
        </w:tc>
        <w:tc>
          <w:tcPr>
            <w:tcW w:w="14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40C6CDD7" w14:textId="77777777" w:rsidR="00677E10" w:rsidRDefault="00000000" w:rsidP="00F37706">
            <w:pPr>
              <w:spacing w:line="360" w:lineRule="auto"/>
              <w:jc w:val="both"/>
            </w:pPr>
            <w:r>
              <w:rPr>
                <w:color w:val="000000"/>
                <w:sz w:val="17"/>
                <w:szCs w:val="17"/>
              </w:rPr>
              <w:t>Single Line of Text</w:t>
            </w:r>
          </w:p>
        </w:tc>
        <w:tc>
          <w:tcPr>
            <w:tcW w:w="1701"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25D39789" w14:textId="77777777" w:rsidR="00677E10" w:rsidRDefault="00000000" w:rsidP="00F37706">
            <w:pPr>
              <w:spacing w:line="360" w:lineRule="auto"/>
              <w:jc w:val="both"/>
            </w:pPr>
            <w:r>
              <w:rPr>
                <w:color w:val="000000"/>
                <w:sz w:val="17"/>
                <w:szCs w:val="17"/>
              </w:rPr>
              <w:t>Optional</w:t>
            </w:r>
          </w:p>
        </w:tc>
        <w:tc>
          <w:tcPr>
            <w:tcW w:w="3203"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416921DC" w14:textId="77777777" w:rsidR="00677E10" w:rsidRDefault="00000000" w:rsidP="00F37706">
            <w:pPr>
              <w:spacing w:line="360" w:lineRule="auto"/>
              <w:jc w:val="both"/>
            </w:pPr>
            <w:r>
              <w:rPr>
                <w:color w:val="000000"/>
                <w:sz w:val="17"/>
                <w:szCs w:val="17"/>
              </w:rPr>
              <w:t>Bank transaction UTR number recorded by Finance upon payout.</w:t>
            </w:r>
          </w:p>
        </w:tc>
      </w:tr>
      <w:tr w:rsidR="00677E10" w14:paraId="4E6A24A7" w14:textId="77777777">
        <w:tblPrEx>
          <w:tblCellMar>
            <w:top w:w="0" w:type="dxa"/>
            <w:bottom w:w="0" w:type="dxa"/>
          </w:tblCellMar>
        </w:tblPrEx>
        <w:trPr>
          <w:cantSplit/>
        </w:trPr>
        <w:tc>
          <w:tcPr>
            <w:tcW w:w="1701"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5F66A464" w14:textId="77777777" w:rsidR="00677E10" w:rsidRDefault="00000000" w:rsidP="00F37706">
            <w:pPr>
              <w:spacing w:line="360" w:lineRule="auto"/>
              <w:jc w:val="both"/>
            </w:pPr>
            <w:r>
              <w:rPr>
                <w:color w:val="000000"/>
                <w:sz w:val="17"/>
                <w:szCs w:val="17"/>
              </w:rPr>
              <w:t>Finance Comments</w:t>
            </w:r>
          </w:p>
        </w:tc>
        <w:tc>
          <w:tcPr>
            <w:tcW w:w="1901"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7FBD7241" w14:textId="77777777" w:rsidR="00677E10" w:rsidRDefault="00000000" w:rsidP="00F37706">
            <w:pPr>
              <w:spacing w:line="360" w:lineRule="auto"/>
              <w:jc w:val="both"/>
            </w:pPr>
            <w:proofErr w:type="spellStart"/>
            <w:r>
              <w:rPr>
                <w:color w:val="000000"/>
                <w:sz w:val="17"/>
                <w:szCs w:val="17"/>
              </w:rPr>
              <w:t>arii_financecomments</w:t>
            </w:r>
            <w:proofErr w:type="spellEnd"/>
          </w:p>
        </w:tc>
        <w:tc>
          <w:tcPr>
            <w:tcW w:w="14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21D53754" w14:textId="77777777" w:rsidR="00677E10" w:rsidRDefault="00000000" w:rsidP="00F37706">
            <w:pPr>
              <w:spacing w:line="360" w:lineRule="auto"/>
              <w:jc w:val="both"/>
            </w:pPr>
            <w:r>
              <w:rPr>
                <w:color w:val="000000"/>
                <w:sz w:val="17"/>
                <w:szCs w:val="17"/>
              </w:rPr>
              <w:t>Multiple Lines of Text</w:t>
            </w:r>
          </w:p>
        </w:tc>
        <w:tc>
          <w:tcPr>
            <w:tcW w:w="1701"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0BB853D5" w14:textId="77777777" w:rsidR="00677E10" w:rsidRDefault="00000000" w:rsidP="00F37706">
            <w:pPr>
              <w:spacing w:line="360" w:lineRule="auto"/>
              <w:jc w:val="both"/>
            </w:pPr>
            <w:r>
              <w:rPr>
                <w:color w:val="000000"/>
                <w:sz w:val="17"/>
                <w:szCs w:val="17"/>
              </w:rPr>
              <w:t>Optional</w:t>
            </w:r>
          </w:p>
        </w:tc>
        <w:tc>
          <w:tcPr>
            <w:tcW w:w="3203"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3974BC57" w14:textId="77777777" w:rsidR="00677E10" w:rsidRDefault="00000000" w:rsidP="00F37706">
            <w:pPr>
              <w:spacing w:line="360" w:lineRule="auto"/>
              <w:jc w:val="both"/>
            </w:pPr>
            <w:r>
              <w:rPr>
                <w:color w:val="000000"/>
                <w:sz w:val="17"/>
                <w:szCs w:val="17"/>
              </w:rPr>
              <w:t>Internal audit and verification remarks by Finance Auditors.</w:t>
            </w:r>
          </w:p>
        </w:tc>
      </w:tr>
    </w:tbl>
    <w:p w14:paraId="590D0CB5" w14:textId="77777777" w:rsidR="00677E10" w:rsidRDefault="00677E10" w:rsidP="00F37706">
      <w:pPr>
        <w:spacing w:after="160" w:line="360" w:lineRule="auto"/>
        <w:jc w:val="both"/>
      </w:pPr>
    </w:p>
    <w:p w14:paraId="64AD6720" w14:textId="36CAE38B" w:rsidR="00677E10" w:rsidRDefault="00424798" w:rsidP="00F37706">
      <w:pPr>
        <w:pStyle w:val="Heading3"/>
        <w:spacing w:line="360" w:lineRule="auto"/>
        <w:jc w:val="both"/>
      </w:pPr>
      <w:r>
        <w:t>2.</w:t>
      </w:r>
      <w:r w:rsidR="00000000">
        <w:t>1.4. Expenses Table (</w:t>
      </w:r>
      <w:proofErr w:type="spellStart"/>
      <w:r w:rsidR="00000000">
        <w:t>arii_expense</w:t>
      </w:r>
      <w:proofErr w:type="spellEnd"/>
      <w:r w:rsidR="00000000">
        <w:t>) — Child Line Item</w:t>
      </w:r>
    </w:p>
    <w:p w14:paraId="6B5A1BA0" w14:textId="77777777" w:rsidR="00677E10" w:rsidRDefault="00000000" w:rsidP="00F37706">
      <w:pPr>
        <w:spacing w:after="120" w:line="360" w:lineRule="auto"/>
        <w:jc w:val="both"/>
      </w:pPr>
      <w:r>
        <w:t>Stores individual transaction receipts, vendor names, expense categories, payment methods, and supporting file attachments.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1"/>
        <w:gridCol w:w="1901"/>
        <w:gridCol w:w="1400"/>
        <w:gridCol w:w="1701"/>
        <w:gridCol w:w="3203"/>
      </w:tblGrid>
      <w:tr w:rsidR="00677E10" w14:paraId="63D35273" w14:textId="77777777">
        <w:tblPrEx>
          <w:tblCellMar>
            <w:top w:w="0" w:type="dxa"/>
            <w:bottom w:w="0" w:type="dxa"/>
          </w:tblCellMar>
        </w:tblPrEx>
        <w:trPr>
          <w:tblHeader/>
        </w:trPr>
        <w:tc>
          <w:tcPr>
            <w:tcW w:w="1701" w:type="dxa"/>
            <w:tcBorders>
              <w:top w:val="single" w:sz="4" w:space="0" w:color="CBD5E1"/>
              <w:left w:val="single" w:sz="4" w:space="0" w:color="CBD5E1"/>
              <w:bottom w:val="single" w:sz="4" w:space="0" w:color="CBD5E1"/>
              <w:right w:val="single" w:sz="4" w:space="0" w:color="CBD5E1"/>
            </w:tcBorders>
            <w:shd w:val="clear" w:color="auto" w:fill="0D9488"/>
            <w:tcMar>
              <w:top w:w="60" w:type="dxa"/>
              <w:left w:w="90" w:type="dxa"/>
              <w:bottom w:w="60" w:type="dxa"/>
              <w:right w:w="90" w:type="dxa"/>
            </w:tcMar>
          </w:tcPr>
          <w:p w14:paraId="7AE2C3A1" w14:textId="77777777" w:rsidR="00677E10" w:rsidRDefault="00000000" w:rsidP="00F37706">
            <w:pPr>
              <w:spacing w:line="360" w:lineRule="auto"/>
              <w:jc w:val="both"/>
            </w:pPr>
            <w:r>
              <w:rPr>
                <w:b/>
                <w:bCs/>
                <w:color w:val="FFFFFF"/>
                <w:sz w:val="17"/>
                <w:szCs w:val="17"/>
              </w:rPr>
              <w:t>Column Display Name</w:t>
            </w:r>
          </w:p>
        </w:tc>
        <w:tc>
          <w:tcPr>
            <w:tcW w:w="1901" w:type="dxa"/>
            <w:tcBorders>
              <w:top w:val="single" w:sz="4" w:space="0" w:color="CBD5E1"/>
              <w:left w:val="single" w:sz="4" w:space="0" w:color="CBD5E1"/>
              <w:bottom w:val="single" w:sz="4" w:space="0" w:color="CBD5E1"/>
              <w:right w:val="single" w:sz="4" w:space="0" w:color="CBD5E1"/>
            </w:tcBorders>
            <w:shd w:val="clear" w:color="auto" w:fill="0D9488"/>
            <w:tcMar>
              <w:top w:w="60" w:type="dxa"/>
              <w:left w:w="90" w:type="dxa"/>
              <w:bottom w:w="60" w:type="dxa"/>
              <w:right w:w="90" w:type="dxa"/>
            </w:tcMar>
          </w:tcPr>
          <w:p w14:paraId="6877F717" w14:textId="77777777" w:rsidR="00677E10" w:rsidRDefault="00000000" w:rsidP="00F37706">
            <w:pPr>
              <w:spacing w:line="360" w:lineRule="auto"/>
              <w:jc w:val="both"/>
            </w:pPr>
            <w:r>
              <w:rPr>
                <w:b/>
                <w:bCs/>
                <w:color w:val="FFFFFF"/>
                <w:sz w:val="17"/>
                <w:szCs w:val="17"/>
              </w:rPr>
              <w:t>Logical / Schema Name</w:t>
            </w:r>
          </w:p>
        </w:tc>
        <w:tc>
          <w:tcPr>
            <w:tcW w:w="1400" w:type="dxa"/>
            <w:tcBorders>
              <w:top w:val="single" w:sz="4" w:space="0" w:color="CBD5E1"/>
              <w:left w:val="single" w:sz="4" w:space="0" w:color="CBD5E1"/>
              <w:bottom w:val="single" w:sz="4" w:space="0" w:color="CBD5E1"/>
              <w:right w:val="single" w:sz="4" w:space="0" w:color="CBD5E1"/>
            </w:tcBorders>
            <w:shd w:val="clear" w:color="auto" w:fill="0D9488"/>
            <w:tcMar>
              <w:top w:w="60" w:type="dxa"/>
              <w:left w:w="90" w:type="dxa"/>
              <w:bottom w:w="60" w:type="dxa"/>
              <w:right w:w="90" w:type="dxa"/>
            </w:tcMar>
          </w:tcPr>
          <w:p w14:paraId="5D4F1415" w14:textId="77777777" w:rsidR="00677E10" w:rsidRDefault="00000000" w:rsidP="00F37706">
            <w:pPr>
              <w:spacing w:line="360" w:lineRule="auto"/>
              <w:jc w:val="both"/>
            </w:pPr>
            <w:r>
              <w:rPr>
                <w:b/>
                <w:bCs/>
                <w:color w:val="FFFFFF"/>
                <w:sz w:val="17"/>
                <w:szCs w:val="17"/>
              </w:rPr>
              <w:t>Data Type</w:t>
            </w:r>
          </w:p>
        </w:tc>
        <w:tc>
          <w:tcPr>
            <w:tcW w:w="1701" w:type="dxa"/>
            <w:tcBorders>
              <w:top w:val="single" w:sz="4" w:space="0" w:color="CBD5E1"/>
              <w:left w:val="single" w:sz="4" w:space="0" w:color="CBD5E1"/>
              <w:bottom w:val="single" w:sz="4" w:space="0" w:color="CBD5E1"/>
              <w:right w:val="single" w:sz="4" w:space="0" w:color="CBD5E1"/>
            </w:tcBorders>
            <w:shd w:val="clear" w:color="auto" w:fill="0D9488"/>
            <w:tcMar>
              <w:top w:w="60" w:type="dxa"/>
              <w:left w:w="90" w:type="dxa"/>
              <w:bottom w:w="60" w:type="dxa"/>
              <w:right w:w="90" w:type="dxa"/>
            </w:tcMar>
          </w:tcPr>
          <w:p w14:paraId="3DC24498" w14:textId="77777777" w:rsidR="00677E10" w:rsidRDefault="00000000" w:rsidP="00F37706">
            <w:pPr>
              <w:spacing w:line="360" w:lineRule="auto"/>
              <w:jc w:val="both"/>
            </w:pPr>
            <w:r>
              <w:rPr>
                <w:b/>
                <w:bCs/>
                <w:color w:val="FFFFFF"/>
                <w:sz w:val="17"/>
                <w:szCs w:val="17"/>
              </w:rPr>
              <w:t>Constraint / Requirement</w:t>
            </w:r>
          </w:p>
        </w:tc>
        <w:tc>
          <w:tcPr>
            <w:tcW w:w="3203" w:type="dxa"/>
            <w:tcBorders>
              <w:top w:val="single" w:sz="4" w:space="0" w:color="CBD5E1"/>
              <w:left w:val="single" w:sz="4" w:space="0" w:color="CBD5E1"/>
              <w:bottom w:val="single" w:sz="4" w:space="0" w:color="CBD5E1"/>
              <w:right w:val="single" w:sz="4" w:space="0" w:color="CBD5E1"/>
            </w:tcBorders>
            <w:shd w:val="clear" w:color="auto" w:fill="0D9488"/>
            <w:tcMar>
              <w:top w:w="60" w:type="dxa"/>
              <w:left w:w="90" w:type="dxa"/>
              <w:bottom w:w="60" w:type="dxa"/>
              <w:right w:w="90" w:type="dxa"/>
            </w:tcMar>
          </w:tcPr>
          <w:p w14:paraId="60CE4253" w14:textId="77777777" w:rsidR="00677E10" w:rsidRDefault="00000000" w:rsidP="00F37706">
            <w:pPr>
              <w:spacing w:line="360" w:lineRule="auto"/>
              <w:jc w:val="both"/>
            </w:pPr>
            <w:r>
              <w:rPr>
                <w:b/>
                <w:bCs/>
                <w:color w:val="FFFFFF"/>
                <w:sz w:val="17"/>
                <w:szCs w:val="17"/>
              </w:rPr>
              <w:t>Business Description</w:t>
            </w:r>
          </w:p>
        </w:tc>
      </w:tr>
      <w:tr w:rsidR="00677E10" w14:paraId="184DE9F0" w14:textId="77777777">
        <w:tblPrEx>
          <w:tblCellMar>
            <w:top w:w="0" w:type="dxa"/>
            <w:bottom w:w="0" w:type="dxa"/>
          </w:tblCellMar>
        </w:tblPrEx>
        <w:trPr>
          <w:cantSplit/>
        </w:trPr>
        <w:tc>
          <w:tcPr>
            <w:tcW w:w="1701"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3D0EFFFC" w14:textId="77777777" w:rsidR="00677E10" w:rsidRDefault="00000000" w:rsidP="00F37706">
            <w:pPr>
              <w:spacing w:line="360" w:lineRule="auto"/>
              <w:jc w:val="both"/>
            </w:pPr>
            <w:r>
              <w:rPr>
                <w:color w:val="000000"/>
                <w:sz w:val="17"/>
                <w:szCs w:val="17"/>
              </w:rPr>
              <w:t>Expense ID</w:t>
            </w:r>
          </w:p>
        </w:tc>
        <w:tc>
          <w:tcPr>
            <w:tcW w:w="1901"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037F4A35" w14:textId="77777777" w:rsidR="00677E10" w:rsidRDefault="00000000" w:rsidP="00F37706">
            <w:pPr>
              <w:spacing w:line="360" w:lineRule="auto"/>
              <w:jc w:val="both"/>
            </w:pPr>
            <w:proofErr w:type="spellStart"/>
            <w:r>
              <w:rPr>
                <w:color w:val="000000"/>
                <w:sz w:val="17"/>
                <w:szCs w:val="17"/>
              </w:rPr>
              <w:t>arii_name</w:t>
            </w:r>
            <w:proofErr w:type="spellEnd"/>
          </w:p>
        </w:tc>
        <w:tc>
          <w:tcPr>
            <w:tcW w:w="14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454E76B2" w14:textId="77777777" w:rsidR="00677E10" w:rsidRDefault="00000000" w:rsidP="00F37706">
            <w:pPr>
              <w:spacing w:line="360" w:lineRule="auto"/>
              <w:jc w:val="both"/>
            </w:pPr>
            <w:r>
              <w:rPr>
                <w:color w:val="000000"/>
                <w:sz w:val="17"/>
                <w:szCs w:val="17"/>
              </w:rPr>
              <w:t>Single Line of Text</w:t>
            </w:r>
          </w:p>
        </w:tc>
        <w:tc>
          <w:tcPr>
            <w:tcW w:w="1701"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6E2C6147" w14:textId="77777777" w:rsidR="00677E10" w:rsidRDefault="00000000" w:rsidP="00F37706">
            <w:pPr>
              <w:spacing w:line="360" w:lineRule="auto"/>
              <w:jc w:val="both"/>
            </w:pPr>
            <w:r>
              <w:rPr>
                <w:color w:val="000000"/>
                <w:sz w:val="17"/>
                <w:szCs w:val="17"/>
              </w:rPr>
              <w:t>Primary Column (Required)</w:t>
            </w:r>
          </w:p>
        </w:tc>
        <w:tc>
          <w:tcPr>
            <w:tcW w:w="3203"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379CE019" w14:textId="77777777" w:rsidR="00677E10" w:rsidRDefault="00000000" w:rsidP="00F37706">
            <w:pPr>
              <w:spacing w:line="360" w:lineRule="auto"/>
              <w:jc w:val="both"/>
            </w:pPr>
            <w:r>
              <w:rPr>
                <w:color w:val="000000"/>
                <w:sz w:val="17"/>
                <w:szCs w:val="17"/>
              </w:rPr>
              <w:t>Unique receipt identifier (EX-1001, EX-1002, etc.).</w:t>
            </w:r>
          </w:p>
        </w:tc>
      </w:tr>
      <w:tr w:rsidR="00677E10" w14:paraId="06254081" w14:textId="77777777">
        <w:tblPrEx>
          <w:tblCellMar>
            <w:top w:w="0" w:type="dxa"/>
            <w:bottom w:w="0" w:type="dxa"/>
          </w:tblCellMar>
        </w:tblPrEx>
        <w:trPr>
          <w:cantSplit/>
        </w:trPr>
        <w:tc>
          <w:tcPr>
            <w:tcW w:w="1701"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00146147" w14:textId="77777777" w:rsidR="00677E10" w:rsidRDefault="00000000" w:rsidP="00F37706">
            <w:pPr>
              <w:spacing w:line="360" w:lineRule="auto"/>
              <w:jc w:val="both"/>
            </w:pPr>
            <w:r>
              <w:rPr>
                <w:color w:val="000000"/>
                <w:sz w:val="17"/>
                <w:szCs w:val="17"/>
              </w:rPr>
              <w:t>Expense Report</w:t>
            </w:r>
          </w:p>
        </w:tc>
        <w:tc>
          <w:tcPr>
            <w:tcW w:w="1901"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28E4800A" w14:textId="77777777" w:rsidR="00677E10" w:rsidRDefault="00000000" w:rsidP="00F37706">
            <w:pPr>
              <w:spacing w:line="360" w:lineRule="auto"/>
              <w:jc w:val="both"/>
            </w:pPr>
            <w:proofErr w:type="spellStart"/>
            <w:r>
              <w:rPr>
                <w:color w:val="000000"/>
                <w:sz w:val="17"/>
                <w:szCs w:val="17"/>
              </w:rPr>
              <w:t>arii_expensereport</w:t>
            </w:r>
            <w:proofErr w:type="spellEnd"/>
          </w:p>
        </w:tc>
        <w:tc>
          <w:tcPr>
            <w:tcW w:w="14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6110CFA8" w14:textId="77777777" w:rsidR="00677E10" w:rsidRDefault="00000000" w:rsidP="00F37706">
            <w:pPr>
              <w:spacing w:line="360" w:lineRule="auto"/>
              <w:jc w:val="both"/>
            </w:pPr>
            <w:r>
              <w:rPr>
                <w:color w:val="000000"/>
                <w:sz w:val="17"/>
                <w:szCs w:val="17"/>
              </w:rPr>
              <w:t>Lookup</w:t>
            </w:r>
          </w:p>
        </w:tc>
        <w:tc>
          <w:tcPr>
            <w:tcW w:w="1701"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5CFB4735" w14:textId="77777777" w:rsidR="00677E10" w:rsidRDefault="00000000" w:rsidP="00F37706">
            <w:pPr>
              <w:spacing w:line="360" w:lineRule="auto"/>
              <w:jc w:val="both"/>
            </w:pPr>
            <w:r>
              <w:rPr>
                <w:color w:val="000000"/>
                <w:sz w:val="17"/>
                <w:szCs w:val="17"/>
              </w:rPr>
              <w:t>Business Required (N:1)</w:t>
            </w:r>
          </w:p>
        </w:tc>
        <w:tc>
          <w:tcPr>
            <w:tcW w:w="3203"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2EE79AAA" w14:textId="77777777" w:rsidR="00677E10" w:rsidRDefault="00000000" w:rsidP="00F37706">
            <w:pPr>
              <w:spacing w:line="360" w:lineRule="auto"/>
              <w:jc w:val="both"/>
            </w:pPr>
            <w:r>
              <w:rPr>
                <w:color w:val="000000"/>
                <w:sz w:val="17"/>
                <w:szCs w:val="17"/>
              </w:rPr>
              <w:t>Parent lookup linking the line item to Expense Reports.</w:t>
            </w:r>
          </w:p>
        </w:tc>
      </w:tr>
      <w:tr w:rsidR="00677E10" w14:paraId="70FD19AE" w14:textId="77777777">
        <w:tblPrEx>
          <w:tblCellMar>
            <w:top w:w="0" w:type="dxa"/>
            <w:bottom w:w="0" w:type="dxa"/>
          </w:tblCellMar>
        </w:tblPrEx>
        <w:trPr>
          <w:cantSplit/>
        </w:trPr>
        <w:tc>
          <w:tcPr>
            <w:tcW w:w="1701"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5E28590C" w14:textId="77777777" w:rsidR="00677E10" w:rsidRDefault="00000000" w:rsidP="00F37706">
            <w:pPr>
              <w:spacing w:line="360" w:lineRule="auto"/>
              <w:jc w:val="both"/>
            </w:pPr>
            <w:r>
              <w:rPr>
                <w:color w:val="000000"/>
                <w:sz w:val="17"/>
                <w:szCs w:val="17"/>
              </w:rPr>
              <w:t>Expense Date</w:t>
            </w:r>
          </w:p>
        </w:tc>
        <w:tc>
          <w:tcPr>
            <w:tcW w:w="1901"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4CED0670" w14:textId="77777777" w:rsidR="00677E10" w:rsidRDefault="00000000" w:rsidP="00F37706">
            <w:pPr>
              <w:spacing w:line="360" w:lineRule="auto"/>
              <w:jc w:val="both"/>
            </w:pPr>
            <w:proofErr w:type="spellStart"/>
            <w:r>
              <w:rPr>
                <w:color w:val="000000"/>
                <w:sz w:val="17"/>
                <w:szCs w:val="17"/>
              </w:rPr>
              <w:t>arii_expensedate</w:t>
            </w:r>
            <w:proofErr w:type="spellEnd"/>
          </w:p>
        </w:tc>
        <w:tc>
          <w:tcPr>
            <w:tcW w:w="14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3C1CD1CD" w14:textId="77777777" w:rsidR="00677E10" w:rsidRDefault="00000000" w:rsidP="00F37706">
            <w:pPr>
              <w:spacing w:line="360" w:lineRule="auto"/>
              <w:jc w:val="both"/>
            </w:pPr>
            <w:r>
              <w:rPr>
                <w:color w:val="000000"/>
                <w:sz w:val="17"/>
                <w:szCs w:val="17"/>
              </w:rPr>
              <w:t>Date Only</w:t>
            </w:r>
          </w:p>
        </w:tc>
        <w:tc>
          <w:tcPr>
            <w:tcW w:w="1701"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38A97A84" w14:textId="77777777" w:rsidR="00677E10" w:rsidRDefault="00000000" w:rsidP="00F37706">
            <w:pPr>
              <w:spacing w:line="360" w:lineRule="auto"/>
              <w:jc w:val="both"/>
            </w:pPr>
            <w:r>
              <w:rPr>
                <w:color w:val="000000"/>
                <w:sz w:val="17"/>
                <w:szCs w:val="17"/>
              </w:rPr>
              <w:t>Business Required</w:t>
            </w:r>
          </w:p>
        </w:tc>
        <w:tc>
          <w:tcPr>
            <w:tcW w:w="3203"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58CDFA03" w14:textId="77777777" w:rsidR="00677E10" w:rsidRDefault="00000000" w:rsidP="00F37706">
            <w:pPr>
              <w:spacing w:line="360" w:lineRule="auto"/>
              <w:jc w:val="both"/>
            </w:pPr>
            <w:r>
              <w:rPr>
                <w:color w:val="000000"/>
                <w:sz w:val="17"/>
                <w:szCs w:val="17"/>
              </w:rPr>
              <w:t>Date the individual expenditure occurred.</w:t>
            </w:r>
          </w:p>
        </w:tc>
      </w:tr>
      <w:tr w:rsidR="00677E10" w14:paraId="6FA5E2AC" w14:textId="77777777">
        <w:tblPrEx>
          <w:tblCellMar>
            <w:top w:w="0" w:type="dxa"/>
            <w:bottom w:w="0" w:type="dxa"/>
          </w:tblCellMar>
        </w:tblPrEx>
        <w:trPr>
          <w:cantSplit/>
        </w:trPr>
        <w:tc>
          <w:tcPr>
            <w:tcW w:w="1701"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38CF2B30" w14:textId="77777777" w:rsidR="00677E10" w:rsidRDefault="00000000" w:rsidP="00F37706">
            <w:pPr>
              <w:spacing w:line="360" w:lineRule="auto"/>
              <w:jc w:val="both"/>
            </w:pPr>
            <w:r>
              <w:rPr>
                <w:color w:val="000000"/>
                <w:sz w:val="17"/>
                <w:szCs w:val="17"/>
              </w:rPr>
              <w:t>Category</w:t>
            </w:r>
          </w:p>
        </w:tc>
        <w:tc>
          <w:tcPr>
            <w:tcW w:w="1901"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7EB89764" w14:textId="77777777" w:rsidR="00677E10" w:rsidRDefault="00000000" w:rsidP="00F37706">
            <w:pPr>
              <w:spacing w:line="360" w:lineRule="auto"/>
              <w:jc w:val="both"/>
            </w:pPr>
            <w:proofErr w:type="spellStart"/>
            <w:r>
              <w:rPr>
                <w:color w:val="000000"/>
                <w:sz w:val="17"/>
                <w:szCs w:val="17"/>
              </w:rPr>
              <w:t>arii_category</w:t>
            </w:r>
            <w:proofErr w:type="spellEnd"/>
          </w:p>
        </w:tc>
        <w:tc>
          <w:tcPr>
            <w:tcW w:w="14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0A94D80F" w14:textId="77777777" w:rsidR="00677E10" w:rsidRDefault="00000000" w:rsidP="00F37706">
            <w:pPr>
              <w:spacing w:line="360" w:lineRule="auto"/>
              <w:jc w:val="both"/>
            </w:pPr>
            <w:r>
              <w:rPr>
                <w:color w:val="000000"/>
                <w:sz w:val="17"/>
                <w:szCs w:val="17"/>
              </w:rPr>
              <w:t>Choice</w:t>
            </w:r>
          </w:p>
        </w:tc>
        <w:tc>
          <w:tcPr>
            <w:tcW w:w="1701"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0B316D2D" w14:textId="77777777" w:rsidR="00677E10" w:rsidRDefault="00000000" w:rsidP="00F37706">
            <w:pPr>
              <w:spacing w:line="360" w:lineRule="auto"/>
              <w:jc w:val="both"/>
            </w:pPr>
            <w:r>
              <w:rPr>
                <w:color w:val="000000"/>
                <w:sz w:val="17"/>
                <w:szCs w:val="17"/>
              </w:rPr>
              <w:t>Business Required</w:t>
            </w:r>
          </w:p>
        </w:tc>
        <w:tc>
          <w:tcPr>
            <w:tcW w:w="3203"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023613E5" w14:textId="77777777" w:rsidR="00677E10" w:rsidRDefault="00000000" w:rsidP="00F37706">
            <w:pPr>
              <w:spacing w:line="360" w:lineRule="auto"/>
              <w:jc w:val="both"/>
            </w:pPr>
            <w:r>
              <w:rPr>
                <w:color w:val="000000"/>
                <w:sz w:val="17"/>
                <w:szCs w:val="17"/>
              </w:rPr>
              <w:t>Spend classification (Flight, Lodging, Meals, Software, Transport).</w:t>
            </w:r>
          </w:p>
        </w:tc>
      </w:tr>
      <w:tr w:rsidR="00677E10" w14:paraId="50E05852" w14:textId="77777777">
        <w:tblPrEx>
          <w:tblCellMar>
            <w:top w:w="0" w:type="dxa"/>
            <w:bottom w:w="0" w:type="dxa"/>
          </w:tblCellMar>
        </w:tblPrEx>
        <w:trPr>
          <w:cantSplit/>
        </w:trPr>
        <w:tc>
          <w:tcPr>
            <w:tcW w:w="1701"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49F5E050" w14:textId="77777777" w:rsidR="00677E10" w:rsidRDefault="00000000" w:rsidP="00F37706">
            <w:pPr>
              <w:spacing w:line="360" w:lineRule="auto"/>
              <w:jc w:val="both"/>
            </w:pPr>
            <w:r>
              <w:rPr>
                <w:color w:val="000000"/>
                <w:sz w:val="17"/>
                <w:szCs w:val="17"/>
              </w:rPr>
              <w:t>Merchant</w:t>
            </w:r>
          </w:p>
        </w:tc>
        <w:tc>
          <w:tcPr>
            <w:tcW w:w="1901"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78AB492E" w14:textId="77777777" w:rsidR="00677E10" w:rsidRDefault="00000000" w:rsidP="00F37706">
            <w:pPr>
              <w:spacing w:line="360" w:lineRule="auto"/>
              <w:jc w:val="both"/>
            </w:pPr>
            <w:proofErr w:type="spellStart"/>
            <w:r>
              <w:rPr>
                <w:color w:val="000000"/>
                <w:sz w:val="17"/>
                <w:szCs w:val="17"/>
              </w:rPr>
              <w:t>arii_merchant</w:t>
            </w:r>
            <w:proofErr w:type="spellEnd"/>
          </w:p>
        </w:tc>
        <w:tc>
          <w:tcPr>
            <w:tcW w:w="14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5E236E08" w14:textId="77777777" w:rsidR="00677E10" w:rsidRDefault="00000000" w:rsidP="00F37706">
            <w:pPr>
              <w:spacing w:line="360" w:lineRule="auto"/>
              <w:jc w:val="both"/>
            </w:pPr>
            <w:r>
              <w:rPr>
                <w:color w:val="000000"/>
                <w:sz w:val="17"/>
                <w:szCs w:val="17"/>
              </w:rPr>
              <w:t>Single Line of Text</w:t>
            </w:r>
          </w:p>
        </w:tc>
        <w:tc>
          <w:tcPr>
            <w:tcW w:w="1701"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10412092" w14:textId="77777777" w:rsidR="00677E10" w:rsidRDefault="00000000" w:rsidP="00F37706">
            <w:pPr>
              <w:spacing w:line="360" w:lineRule="auto"/>
              <w:jc w:val="both"/>
            </w:pPr>
            <w:r>
              <w:rPr>
                <w:color w:val="000000"/>
                <w:sz w:val="17"/>
                <w:szCs w:val="17"/>
              </w:rPr>
              <w:t>Business Required</w:t>
            </w:r>
          </w:p>
        </w:tc>
        <w:tc>
          <w:tcPr>
            <w:tcW w:w="3203"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2D8B3797" w14:textId="77777777" w:rsidR="00677E10" w:rsidRDefault="00000000" w:rsidP="00F37706">
            <w:pPr>
              <w:spacing w:line="360" w:lineRule="auto"/>
              <w:jc w:val="both"/>
            </w:pPr>
            <w:r>
              <w:rPr>
                <w:color w:val="000000"/>
                <w:sz w:val="17"/>
                <w:szCs w:val="17"/>
              </w:rPr>
              <w:t>Vendor or establishment name (IndiGo, Taj Hotels, Uber).</w:t>
            </w:r>
          </w:p>
        </w:tc>
      </w:tr>
      <w:tr w:rsidR="00677E10" w14:paraId="7712EA14" w14:textId="77777777">
        <w:tblPrEx>
          <w:tblCellMar>
            <w:top w:w="0" w:type="dxa"/>
            <w:bottom w:w="0" w:type="dxa"/>
          </w:tblCellMar>
        </w:tblPrEx>
        <w:trPr>
          <w:cantSplit/>
        </w:trPr>
        <w:tc>
          <w:tcPr>
            <w:tcW w:w="1701"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49A93208" w14:textId="77777777" w:rsidR="00677E10" w:rsidRDefault="00000000" w:rsidP="00F37706">
            <w:pPr>
              <w:spacing w:line="360" w:lineRule="auto"/>
              <w:jc w:val="both"/>
            </w:pPr>
            <w:r>
              <w:rPr>
                <w:color w:val="000000"/>
                <w:sz w:val="17"/>
                <w:szCs w:val="17"/>
              </w:rPr>
              <w:t>Amount</w:t>
            </w:r>
          </w:p>
        </w:tc>
        <w:tc>
          <w:tcPr>
            <w:tcW w:w="1901"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7AF13A7D" w14:textId="77777777" w:rsidR="00677E10" w:rsidRDefault="00000000" w:rsidP="00F37706">
            <w:pPr>
              <w:spacing w:line="360" w:lineRule="auto"/>
              <w:jc w:val="both"/>
            </w:pPr>
            <w:proofErr w:type="spellStart"/>
            <w:r>
              <w:rPr>
                <w:color w:val="000000"/>
                <w:sz w:val="17"/>
                <w:szCs w:val="17"/>
              </w:rPr>
              <w:t>arii_amount</w:t>
            </w:r>
            <w:proofErr w:type="spellEnd"/>
          </w:p>
        </w:tc>
        <w:tc>
          <w:tcPr>
            <w:tcW w:w="14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135DC898" w14:textId="77777777" w:rsidR="00677E10" w:rsidRDefault="00000000" w:rsidP="00F37706">
            <w:pPr>
              <w:spacing w:line="360" w:lineRule="auto"/>
              <w:jc w:val="both"/>
            </w:pPr>
            <w:r>
              <w:rPr>
                <w:color w:val="000000"/>
                <w:sz w:val="17"/>
                <w:szCs w:val="17"/>
              </w:rPr>
              <w:t>Currency</w:t>
            </w:r>
          </w:p>
        </w:tc>
        <w:tc>
          <w:tcPr>
            <w:tcW w:w="1701"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0FE53A60" w14:textId="77777777" w:rsidR="00677E10" w:rsidRDefault="00000000" w:rsidP="00F37706">
            <w:pPr>
              <w:spacing w:line="360" w:lineRule="auto"/>
              <w:jc w:val="both"/>
            </w:pPr>
            <w:r>
              <w:rPr>
                <w:color w:val="000000"/>
                <w:sz w:val="17"/>
                <w:szCs w:val="17"/>
              </w:rPr>
              <w:t>Business Required</w:t>
            </w:r>
          </w:p>
        </w:tc>
        <w:tc>
          <w:tcPr>
            <w:tcW w:w="3203"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67FD2F78" w14:textId="77777777" w:rsidR="00677E10" w:rsidRDefault="00000000" w:rsidP="00F37706">
            <w:pPr>
              <w:spacing w:line="360" w:lineRule="auto"/>
              <w:jc w:val="both"/>
            </w:pPr>
            <w:r>
              <w:rPr>
                <w:color w:val="000000"/>
                <w:sz w:val="17"/>
                <w:szCs w:val="17"/>
              </w:rPr>
              <w:t>Line item transaction value in INR (₹).</w:t>
            </w:r>
          </w:p>
        </w:tc>
      </w:tr>
      <w:tr w:rsidR="00677E10" w14:paraId="72FC4E5A" w14:textId="77777777">
        <w:tblPrEx>
          <w:tblCellMar>
            <w:top w:w="0" w:type="dxa"/>
            <w:bottom w:w="0" w:type="dxa"/>
          </w:tblCellMar>
        </w:tblPrEx>
        <w:trPr>
          <w:cantSplit/>
        </w:trPr>
        <w:tc>
          <w:tcPr>
            <w:tcW w:w="1701"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2BAAF927" w14:textId="77777777" w:rsidR="00677E10" w:rsidRDefault="00000000" w:rsidP="00F37706">
            <w:pPr>
              <w:spacing w:line="360" w:lineRule="auto"/>
              <w:jc w:val="both"/>
            </w:pPr>
            <w:r>
              <w:rPr>
                <w:color w:val="000000"/>
                <w:sz w:val="17"/>
                <w:szCs w:val="17"/>
              </w:rPr>
              <w:t>Payment Method</w:t>
            </w:r>
          </w:p>
        </w:tc>
        <w:tc>
          <w:tcPr>
            <w:tcW w:w="1901"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5925189F" w14:textId="77777777" w:rsidR="00677E10" w:rsidRDefault="00000000" w:rsidP="00F37706">
            <w:pPr>
              <w:spacing w:line="360" w:lineRule="auto"/>
              <w:jc w:val="both"/>
            </w:pPr>
            <w:proofErr w:type="spellStart"/>
            <w:r>
              <w:rPr>
                <w:color w:val="000000"/>
                <w:sz w:val="17"/>
                <w:szCs w:val="17"/>
              </w:rPr>
              <w:t>arii_paymentmethod</w:t>
            </w:r>
            <w:proofErr w:type="spellEnd"/>
          </w:p>
        </w:tc>
        <w:tc>
          <w:tcPr>
            <w:tcW w:w="14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7F2E623A" w14:textId="77777777" w:rsidR="00677E10" w:rsidRDefault="00000000" w:rsidP="00F37706">
            <w:pPr>
              <w:spacing w:line="360" w:lineRule="auto"/>
              <w:jc w:val="both"/>
            </w:pPr>
            <w:r>
              <w:rPr>
                <w:color w:val="000000"/>
                <w:sz w:val="17"/>
                <w:szCs w:val="17"/>
              </w:rPr>
              <w:t>Choice</w:t>
            </w:r>
          </w:p>
        </w:tc>
        <w:tc>
          <w:tcPr>
            <w:tcW w:w="1701"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317B3C70" w14:textId="77777777" w:rsidR="00677E10" w:rsidRDefault="00000000" w:rsidP="00F37706">
            <w:pPr>
              <w:spacing w:line="360" w:lineRule="auto"/>
              <w:jc w:val="both"/>
            </w:pPr>
            <w:r>
              <w:rPr>
                <w:color w:val="000000"/>
                <w:sz w:val="17"/>
                <w:szCs w:val="17"/>
              </w:rPr>
              <w:t>Business Required</w:t>
            </w:r>
          </w:p>
        </w:tc>
        <w:tc>
          <w:tcPr>
            <w:tcW w:w="3203"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5FCA67C8" w14:textId="77777777" w:rsidR="00677E10" w:rsidRDefault="00000000" w:rsidP="00F37706">
            <w:pPr>
              <w:spacing w:line="360" w:lineRule="auto"/>
              <w:jc w:val="both"/>
            </w:pPr>
            <w:r>
              <w:rPr>
                <w:color w:val="000000"/>
                <w:sz w:val="17"/>
                <w:szCs w:val="17"/>
              </w:rPr>
              <w:t>Corporate Card, Personal Card, or Personal Cash.</w:t>
            </w:r>
          </w:p>
        </w:tc>
      </w:tr>
      <w:tr w:rsidR="00677E10" w14:paraId="3344F3C5" w14:textId="77777777">
        <w:tblPrEx>
          <w:tblCellMar>
            <w:top w:w="0" w:type="dxa"/>
            <w:bottom w:w="0" w:type="dxa"/>
          </w:tblCellMar>
        </w:tblPrEx>
        <w:trPr>
          <w:cantSplit/>
        </w:trPr>
        <w:tc>
          <w:tcPr>
            <w:tcW w:w="1701"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5456C5B6" w14:textId="77777777" w:rsidR="00677E10" w:rsidRDefault="00000000" w:rsidP="00F37706">
            <w:pPr>
              <w:spacing w:line="360" w:lineRule="auto"/>
              <w:jc w:val="both"/>
            </w:pPr>
            <w:r>
              <w:rPr>
                <w:color w:val="000000"/>
                <w:sz w:val="17"/>
                <w:szCs w:val="17"/>
              </w:rPr>
              <w:t>Description</w:t>
            </w:r>
          </w:p>
        </w:tc>
        <w:tc>
          <w:tcPr>
            <w:tcW w:w="1901"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1FEBAA11" w14:textId="77777777" w:rsidR="00677E10" w:rsidRDefault="00000000" w:rsidP="00F37706">
            <w:pPr>
              <w:spacing w:line="360" w:lineRule="auto"/>
              <w:jc w:val="both"/>
            </w:pPr>
            <w:proofErr w:type="spellStart"/>
            <w:r>
              <w:rPr>
                <w:color w:val="000000"/>
                <w:sz w:val="17"/>
                <w:szCs w:val="17"/>
              </w:rPr>
              <w:t>arii_description</w:t>
            </w:r>
            <w:proofErr w:type="spellEnd"/>
          </w:p>
        </w:tc>
        <w:tc>
          <w:tcPr>
            <w:tcW w:w="14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2EE80493" w14:textId="77777777" w:rsidR="00677E10" w:rsidRDefault="00000000" w:rsidP="00F37706">
            <w:pPr>
              <w:spacing w:line="360" w:lineRule="auto"/>
              <w:jc w:val="both"/>
            </w:pPr>
            <w:r>
              <w:rPr>
                <w:color w:val="000000"/>
                <w:sz w:val="17"/>
                <w:szCs w:val="17"/>
              </w:rPr>
              <w:t>Multiple Lines of Text</w:t>
            </w:r>
          </w:p>
        </w:tc>
        <w:tc>
          <w:tcPr>
            <w:tcW w:w="1701"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1604504D" w14:textId="77777777" w:rsidR="00677E10" w:rsidRDefault="00000000" w:rsidP="00F37706">
            <w:pPr>
              <w:spacing w:line="360" w:lineRule="auto"/>
              <w:jc w:val="both"/>
            </w:pPr>
            <w:r>
              <w:rPr>
                <w:color w:val="000000"/>
                <w:sz w:val="17"/>
                <w:szCs w:val="17"/>
              </w:rPr>
              <w:t>Business Required</w:t>
            </w:r>
          </w:p>
        </w:tc>
        <w:tc>
          <w:tcPr>
            <w:tcW w:w="3203"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3E8945BB" w14:textId="77777777" w:rsidR="00677E10" w:rsidRDefault="00000000" w:rsidP="00F37706">
            <w:pPr>
              <w:spacing w:line="360" w:lineRule="auto"/>
              <w:jc w:val="both"/>
            </w:pPr>
            <w:r>
              <w:rPr>
                <w:color w:val="000000"/>
                <w:sz w:val="17"/>
                <w:szCs w:val="17"/>
              </w:rPr>
              <w:t>Business justification for the individual receipt (e.g., Cab, Flight to Mumbai).</w:t>
            </w:r>
          </w:p>
        </w:tc>
      </w:tr>
      <w:tr w:rsidR="00677E10" w14:paraId="4E97C1F6" w14:textId="77777777">
        <w:tblPrEx>
          <w:tblCellMar>
            <w:top w:w="0" w:type="dxa"/>
            <w:bottom w:w="0" w:type="dxa"/>
          </w:tblCellMar>
        </w:tblPrEx>
        <w:trPr>
          <w:cantSplit/>
        </w:trPr>
        <w:tc>
          <w:tcPr>
            <w:tcW w:w="1701"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7748A86D" w14:textId="77777777" w:rsidR="00677E10" w:rsidRDefault="00000000" w:rsidP="00F37706">
            <w:pPr>
              <w:spacing w:line="360" w:lineRule="auto"/>
              <w:jc w:val="both"/>
            </w:pPr>
            <w:r>
              <w:rPr>
                <w:color w:val="000000"/>
                <w:sz w:val="17"/>
                <w:szCs w:val="17"/>
              </w:rPr>
              <w:lastRenderedPageBreak/>
              <w:t>Is Reimbursable</w:t>
            </w:r>
          </w:p>
        </w:tc>
        <w:tc>
          <w:tcPr>
            <w:tcW w:w="1901"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397251F6" w14:textId="77777777" w:rsidR="00677E10" w:rsidRDefault="00000000" w:rsidP="00F37706">
            <w:pPr>
              <w:spacing w:line="360" w:lineRule="auto"/>
              <w:jc w:val="both"/>
            </w:pPr>
            <w:proofErr w:type="spellStart"/>
            <w:r>
              <w:rPr>
                <w:color w:val="000000"/>
                <w:sz w:val="17"/>
                <w:szCs w:val="17"/>
              </w:rPr>
              <w:t>arii_isreimbursable</w:t>
            </w:r>
            <w:proofErr w:type="spellEnd"/>
          </w:p>
        </w:tc>
        <w:tc>
          <w:tcPr>
            <w:tcW w:w="14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71BF27A6" w14:textId="77777777" w:rsidR="00677E10" w:rsidRDefault="00000000" w:rsidP="00F37706">
            <w:pPr>
              <w:spacing w:line="360" w:lineRule="auto"/>
              <w:jc w:val="both"/>
            </w:pPr>
            <w:r>
              <w:rPr>
                <w:color w:val="000000"/>
                <w:sz w:val="17"/>
                <w:szCs w:val="17"/>
              </w:rPr>
              <w:t>Two Options (Yes/No)</w:t>
            </w:r>
          </w:p>
        </w:tc>
        <w:tc>
          <w:tcPr>
            <w:tcW w:w="1701"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4D6110FA" w14:textId="77777777" w:rsidR="00677E10" w:rsidRDefault="00000000" w:rsidP="00F37706">
            <w:pPr>
              <w:spacing w:line="360" w:lineRule="auto"/>
              <w:jc w:val="both"/>
            </w:pPr>
            <w:r>
              <w:rPr>
                <w:color w:val="000000"/>
                <w:sz w:val="17"/>
                <w:szCs w:val="17"/>
              </w:rPr>
              <w:t>Business Required</w:t>
            </w:r>
          </w:p>
        </w:tc>
        <w:tc>
          <w:tcPr>
            <w:tcW w:w="3203"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1FD52276" w14:textId="77777777" w:rsidR="00677E10" w:rsidRDefault="00000000" w:rsidP="00F37706">
            <w:pPr>
              <w:spacing w:line="360" w:lineRule="auto"/>
              <w:jc w:val="both"/>
            </w:pPr>
            <w:r>
              <w:rPr>
                <w:color w:val="000000"/>
                <w:sz w:val="17"/>
                <w:szCs w:val="17"/>
              </w:rPr>
              <w:t>True if paid personally by employee and eligible for cash payout.</w:t>
            </w:r>
          </w:p>
        </w:tc>
      </w:tr>
      <w:tr w:rsidR="00677E10" w14:paraId="2A78386D" w14:textId="77777777">
        <w:tblPrEx>
          <w:tblCellMar>
            <w:top w:w="0" w:type="dxa"/>
            <w:bottom w:w="0" w:type="dxa"/>
          </w:tblCellMar>
        </w:tblPrEx>
        <w:trPr>
          <w:cantSplit/>
        </w:trPr>
        <w:tc>
          <w:tcPr>
            <w:tcW w:w="1701"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2EF8E3F1" w14:textId="77777777" w:rsidR="00677E10" w:rsidRDefault="00000000" w:rsidP="00F37706">
            <w:pPr>
              <w:spacing w:line="360" w:lineRule="auto"/>
              <w:jc w:val="both"/>
            </w:pPr>
            <w:r>
              <w:rPr>
                <w:color w:val="000000"/>
                <w:sz w:val="17"/>
                <w:szCs w:val="17"/>
              </w:rPr>
              <w:t>Receipt</w:t>
            </w:r>
          </w:p>
        </w:tc>
        <w:tc>
          <w:tcPr>
            <w:tcW w:w="1901"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1D4D6BC5" w14:textId="77777777" w:rsidR="00677E10" w:rsidRDefault="00000000" w:rsidP="00F37706">
            <w:pPr>
              <w:spacing w:line="360" w:lineRule="auto"/>
              <w:jc w:val="both"/>
            </w:pPr>
            <w:proofErr w:type="spellStart"/>
            <w:r>
              <w:rPr>
                <w:color w:val="000000"/>
                <w:sz w:val="17"/>
                <w:szCs w:val="17"/>
              </w:rPr>
              <w:t>arii_receipt</w:t>
            </w:r>
            <w:proofErr w:type="spellEnd"/>
          </w:p>
        </w:tc>
        <w:tc>
          <w:tcPr>
            <w:tcW w:w="14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3E2C2887" w14:textId="77777777" w:rsidR="00677E10" w:rsidRDefault="00000000" w:rsidP="00F37706">
            <w:pPr>
              <w:spacing w:line="360" w:lineRule="auto"/>
              <w:jc w:val="both"/>
            </w:pPr>
            <w:r>
              <w:rPr>
                <w:color w:val="000000"/>
                <w:sz w:val="17"/>
                <w:szCs w:val="17"/>
              </w:rPr>
              <w:t>File</w:t>
            </w:r>
          </w:p>
        </w:tc>
        <w:tc>
          <w:tcPr>
            <w:tcW w:w="1701"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3F1B9337" w14:textId="77777777" w:rsidR="00677E10" w:rsidRDefault="00000000" w:rsidP="00F37706">
            <w:pPr>
              <w:spacing w:line="360" w:lineRule="auto"/>
              <w:jc w:val="both"/>
            </w:pPr>
            <w:r>
              <w:rPr>
                <w:color w:val="000000"/>
                <w:sz w:val="17"/>
                <w:szCs w:val="17"/>
              </w:rPr>
              <w:t>Optional</w:t>
            </w:r>
          </w:p>
        </w:tc>
        <w:tc>
          <w:tcPr>
            <w:tcW w:w="3203"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1FEB8C75" w14:textId="77777777" w:rsidR="00677E10" w:rsidRDefault="00000000" w:rsidP="00F37706">
            <w:pPr>
              <w:spacing w:line="360" w:lineRule="auto"/>
              <w:jc w:val="both"/>
            </w:pPr>
            <w:r>
              <w:rPr>
                <w:color w:val="000000"/>
                <w:sz w:val="17"/>
                <w:szCs w:val="17"/>
              </w:rPr>
              <w:t>Scanned invoice, photo, or PDF receipt attachment.</w:t>
            </w:r>
          </w:p>
        </w:tc>
      </w:tr>
    </w:tbl>
    <w:p w14:paraId="611971DB" w14:textId="77777777" w:rsidR="00677E10" w:rsidRDefault="00677E10" w:rsidP="00F37706">
      <w:pPr>
        <w:spacing w:after="160" w:line="360" w:lineRule="auto"/>
        <w:jc w:val="both"/>
      </w:pPr>
    </w:p>
    <w:p w14:paraId="2831CA9B" w14:textId="213E2F3A" w:rsidR="00677E10" w:rsidRDefault="00424798" w:rsidP="00F37706">
      <w:pPr>
        <w:pStyle w:val="Heading3"/>
        <w:spacing w:line="360" w:lineRule="auto"/>
        <w:jc w:val="both"/>
      </w:pPr>
      <w:r>
        <w:t>2.</w:t>
      </w:r>
      <w:r w:rsidR="00000000">
        <w:t>1.5. Global Option Set Mapping: Expense Report Status (</w:t>
      </w:r>
      <w:proofErr w:type="spellStart"/>
      <w:r w:rsidR="00F37706">
        <w:t>arii_reportstatus</w:t>
      </w:r>
      <w:proofErr w:type="spellEnd"/>
      <w:r w:rsidR="00000000">
        <w:t>)</w:t>
      </w:r>
    </w:p>
    <w:p w14:paraId="1936734E" w14:textId="77777777" w:rsidR="00677E10" w:rsidRDefault="00000000" w:rsidP="00F37706">
      <w:pPr>
        <w:spacing w:after="120" w:line="360" w:lineRule="auto"/>
        <w:jc w:val="both"/>
      </w:pPr>
      <w:r>
        <w:t xml:space="preserve">To eliminate ambiguous string comparisons and ensure deterministic transitions in Power </w:t>
      </w:r>
      <w:proofErr w:type="spellStart"/>
      <w:r>
        <w:t>Fx</w:t>
      </w:r>
      <w:proofErr w:type="spellEnd"/>
      <w:r>
        <w:t xml:space="preserve"> and Power Automate OData filters, the status choice set maps to explicit integer values: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1"/>
        <w:gridCol w:w="1617"/>
        <w:gridCol w:w="2021"/>
        <w:gridCol w:w="4247"/>
      </w:tblGrid>
      <w:tr w:rsidR="00677E10" w14:paraId="68314FBD" w14:textId="77777777">
        <w:tblPrEx>
          <w:tblCellMar>
            <w:top w:w="0" w:type="dxa"/>
            <w:bottom w:w="0" w:type="dxa"/>
          </w:tblCellMar>
        </w:tblPrEx>
        <w:trPr>
          <w:tblHeader/>
        </w:trPr>
        <w:tc>
          <w:tcPr>
            <w:tcW w:w="2021" w:type="dxa"/>
            <w:tcBorders>
              <w:top w:val="single" w:sz="4" w:space="0" w:color="CBD5E1"/>
              <w:left w:val="single" w:sz="4" w:space="0" w:color="CBD5E1"/>
              <w:bottom w:val="single" w:sz="4" w:space="0" w:color="CBD5E1"/>
              <w:right w:val="single" w:sz="4" w:space="0" w:color="CBD5E1"/>
            </w:tcBorders>
            <w:shd w:val="clear" w:color="auto" w:fill="0D9488"/>
            <w:tcMar>
              <w:top w:w="60" w:type="dxa"/>
              <w:left w:w="90" w:type="dxa"/>
              <w:bottom w:w="60" w:type="dxa"/>
              <w:right w:w="90" w:type="dxa"/>
            </w:tcMar>
          </w:tcPr>
          <w:p w14:paraId="58F22664" w14:textId="77777777" w:rsidR="00677E10" w:rsidRDefault="00000000" w:rsidP="00F37706">
            <w:pPr>
              <w:spacing w:line="360" w:lineRule="auto"/>
              <w:jc w:val="both"/>
            </w:pPr>
            <w:r>
              <w:rPr>
                <w:b/>
                <w:bCs/>
                <w:color w:val="FFFFFF"/>
                <w:sz w:val="17"/>
                <w:szCs w:val="17"/>
              </w:rPr>
              <w:t>Status Display Name</w:t>
            </w:r>
          </w:p>
        </w:tc>
        <w:tc>
          <w:tcPr>
            <w:tcW w:w="1617" w:type="dxa"/>
            <w:tcBorders>
              <w:top w:val="single" w:sz="4" w:space="0" w:color="CBD5E1"/>
              <w:left w:val="single" w:sz="4" w:space="0" w:color="CBD5E1"/>
              <w:bottom w:val="single" w:sz="4" w:space="0" w:color="CBD5E1"/>
              <w:right w:val="single" w:sz="4" w:space="0" w:color="CBD5E1"/>
            </w:tcBorders>
            <w:shd w:val="clear" w:color="auto" w:fill="0D9488"/>
            <w:tcMar>
              <w:top w:w="60" w:type="dxa"/>
              <w:left w:w="90" w:type="dxa"/>
              <w:bottom w:w="60" w:type="dxa"/>
              <w:right w:w="90" w:type="dxa"/>
            </w:tcMar>
          </w:tcPr>
          <w:p w14:paraId="5CB7A6DD" w14:textId="77777777" w:rsidR="00677E10" w:rsidRDefault="00000000" w:rsidP="00F37706">
            <w:pPr>
              <w:spacing w:line="360" w:lineRule="auto"/>
              <w:jc w:val="both"/>
            </w:pPr>
            <w:r>
              <w:rPr>
                <w:b/>
                <w:bCs/>
                <w:color w:val="FFFFFF"/>
                <w:sz w:val="17"/>
                <w:szCs w:val="17"/>
              </w:rPr>
              <w:t>Option Set Integer Value</w:t>
            </w:r>
          </w:p>
        </w:tc>
        <w:tc>
          <w:tcPr>
            <w:tcW w:w="2021" w:type="dxa"/>
            <w:tcBorders>
              <w:top w:val="single" w:sz="4" w:space="0" w:color="CBD5E1"/>
              <w:left w:val="single" w:sz="4" w:space="0" w:color="CBD5E1"/>
              <w:bottom w:val="single" w:sz="4" w:space="0" w:color="CBD5E1"/>
              <w:right w:val="single" w:sz="4" w:space="0" w:color="CBD5E1"/>
            </w:tcBorders>
            <w:shd w:val="clear" w:color="auto" w:fill="0D9488"/>
            <w:tcMar>
              <w:top w:w="60" w:type="dxa"/>
              <w:left w:w="90" w:type="dxa"/>
              <w:bottom w:w="60" w:type="dxa"/>
              <w:right w:w="90" w:type="dxa"/>
            </w:tcMar>
          </w:tcPr>
          <w:p w14:paraId="0C8952A4" w14:textId="77777777" w:rsidR="00677E10" w:rsidRDefault="00000000" w:rsidP="00F37706">
            <w:pPr>
              <w:spacing w:line="360" w:lineRule="auto"/>
              <w:jc w:val="both"/>
            </w:pPr>
            <w:r>
              <w:rPr>
                <w:b/>
                <w:bCs/>
                <w:color w:val="FFFFFF"/>
                <w:sz w:val="17"/>
                <w:szCs w:val="17"/>
              </w:rPr>
              <w:t>Triggered By</w:t>
            </w:r>
          </w:p>
        </w:tc>
        <w:tc>
          <w:tcPr>
            <w:tcW w:w="4247" w:type="dxa"/>
            <w:tcBorders>
              <w:top w:val="single" w:sz="4" w:space="0" w:color="CBD5E1"/>
              <w:left w:val="single" w:sz="4" w:space="0" w:color="CBD5E1"/>
              <w:bottom w:val="single" w:sz="4" w:space="0" w:color="CBD5E1"/>
              <w:right w:val="single" w:sz="4" w:space="0" w:color="CBD5E1"/>
            </w:tcBorders>
            <w:shd w:val="clear" w:color="auto" w:fill="0D9488"/>
            <w:tcMar>
              <w:top w:w="60" w:type="dxa"/>
              <w:left w:w="90" w:type="dxa"/>
              <w:bottom w:w="60" w:type="dxa"/>
              <w:right w:w="90" w:type="dxa"/>
            </w:tcMar>
          </w:tcPr>
          <w:p w14:paraId="0B3415B4" w14:textId="77777777" w:rsidR="00677E10" w:rsidRDefault="00000000" w:rsidP="00F37706">
            <w:pPr>
              <w:spacing w:line="360" w:lineRule="auto"/>
              <w:jc w:val="both"/>
            </w:pPr>
            <w:r>
              <w:rPr>
                <w:b/>
                <w:bCs/>
                <w:color w:val="FFFFFF"/>
                <w:sz w:val="17"/>
                <w:szCs w:val="17"/>
              </w:rPr>
              <w:t>Operational Meaning &amp; Governance Rule</w:t>
            </w:r>
          </w:p>
        </w:tc>
      </w:tr>
      <w:tr w:rsidR="00677E10" w14:paraId="65109C30" w14:textId="77777777">
        <w:tblPrEx>
          <w:tblCellMar>
            <w:top w:w="0" w:type="dxa"/>
            <w:bottom w:w="0" w:type="dxa"/>
          </w:tblCellMar>
        </w:tblPrEx>
        <w:trPr>
          <w:cantSplit/>
        </w:trPr>
        <w:tc>
          <w:tcPr>
            <w:tcW w:w="2021"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46CCEC16" w14:textId="77777777" w:rsidR="00677E10" w:rsidRDefault="00000000" w:rsidP="00F37706">
            <w:pPr>
              <w:spacing w:line="360" w:lineRule="auto"/>
              <w:jc w:val="both"/>
            </w:pPr>
            <w:r>
              <w:rPr>
                <w:color w:val="000000"/>
                <w:sz w:val="17"/>
                <w:szCs w:val="17"/>
              </w:rPr>
              <w:t>Draft</w:t>
            </w:r>
          </w:p>
        </w:tc>
        <w:tc>
          <w:tcPr>
            <w:tcW w:w="1617"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3E89ED72" w14:textId="77777777" w:rsidR="00677E10" w:rsidRDefault="00000000" w:rsidP="00F37706">
            <w:pPr>
              <w:spacing w:line="360" w:lineRule="auto"/>
              <w:jc w:val="both"/>
            </w:pPr>
            <w:r>
              <w:rPr>
                <w:color w:val="000000"/>
                <w:sz w:val="17"/>
                <w:szCs w:val="17"/>
              </w:rPr>
              <w:t>475530000</w:t>
            </w:r>
          </w:p>
        </w:tc>
        <w:tc>
          <w:tcPr>
            <w:tcW w:w="2021"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4C670601" w14:textId="77777777" w:rsidR="00677E10" w:rsidRDefault="00000000" w:rsidP="00F37706">
            <w:pPr>
              <w:spacing w:line="360" w:lineRule="auto"/>
              <w:jc w:val="both"/>
            </w:pPr>
            <w:r>
              <w:rPr>
                <w:color w:val="000000"/>
                <w:sz w:val="17"/>
                <w:szCs w:val="17"/>
              </w:rPr>
              <w:t>Employee (Canvas App)</w:t>
            </w:r>
          </w:p>
        </w:tc>
        <w:tc>
          <w:tcPr>
            <w:tcW w:w="4247"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275E3B2B" w14:textId="77777777" w:rsidR="00677E10" w:rsidRDefault="00000000" w:rsidP="00F37706">
            <w:pPr>
              <w:spacing w:line="360" w:lineRule="auto"/>
              <w:jc w:val="both"/>
            </w:pPr>
            <w:r>
              <w:rPr>
                <w:color w:val="000000"/>
                <w:sz w:val="17"/>
                <w:szCs w:val="17"/>
              </w:rPr>
              <w:t>Claim initialized locally/saved before formal submission.</w:t>
            </w:r>
          </w:p>
        </w:tc>
      </w:tr>
      <w:tr w:rsidR="00677E10" w14:paraId="2799A60C" w14:textId="77777777">
        <w:tblPrEx>
          <w:tblCellMar>
            <w:top w:w="0" w:type="dxa"/>
            <w:bottom w:w="0" w:type="dxa"/>
          </w:tblCellMar>
        </w:tblPrEx>
        <w:trPr>
          <w:cantSplit/>
        </w:trPr>
        <w:tc>
          <w:tcPr>
            <w:tcW w:w="2021"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4944C6C9" w14:textId="77777777" w:rsidR="00677E10" w:rsidRDefault="00000000" w:rsidP="00F37706">
            <w:pPr>
              <w:spacing w:line="360" w:lineRule="auto"/>
              <w:jc w:val="both"/>
            </w:pPr>
            <w:r>
              <w:rPr>
                <w:color w:val="000000"/>
                <w:sz w:val="17"/>
                <w:szCs w:val="17"/>
              </w:rPr>
              <w:t>Submitted</w:t>
            </w:r>
          </w:p>
        </w:tc>
        <w:tc>
          <w:tcPr>
            <w:tcW w:w="1617"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6E8AF5B1" w14:textId="77777777" w:rsidR="00677E10" w:rsidRDefault="00000000" w:rsidP="00F37706">
            <w:pPr>
              <w:spacing w:line="360" w:lineRule="auto"/>
              <w:jc w:val="both"/>
            </w:pPr>
            <w:r>
              <w:rPr>
                <w:color w:val="000000"/>
                <w:sz w:val="17"/>
                <w:szCs w:val="17"/>
              </w:rPr>
              <w:t>475530001</w:t>
            </w:r>
          </w:p>
        </w:tc>
        <w:tc>
          <w:tcPr>
            <w:tcW w:w="2021"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64007DFC" w14:textId="77777777" w:rsidR="00677E10" w:rsidRDefault="00000000" w:rsidP="00F37706">
            <w:pPr>
              <w:spacing w:line="360" w:lineRule="auto"/>
              <w:jc w:val="both"/>
            </w:pPr>
            <w:r>
              <w:rPr>
                <w:color w:val="000000"/>
                <w:sz w:val="17"/>
                <w:szCs w:val="17"/>
              </w:rPr>
              <w:t>Employee (Canvas App)</w:t>
            </w:r>
          </w:p>
        </w:tc>
        <w:tc>
          <w:tcPr>
            <w:tcW w:w="4247"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01EE21F7" w14:textId="77777777" w:rsidR="00677E10" w:rsidRDefault="00000000" w:rsidP="00F37706">
            <w:pPr>
              <w:spacing w:line="360" w:lineRule="auto"/>
              <w:jc w:val="both"/>
            </w:pPr>
            <w:r>
              <w:rPr>
                <w:color w:val="000000"/>
                <w:sz w:val="17"/>
                <w:szCs w:val="17"/>
              </w:rPr>
              <w:t>Claim submitted; triggers the Multi-Tier Approval Cloud Flow.</w:t>
            </w:r>
          </w:p>
        </w:tc>
      </w:tr>
      <w:tr w:rsidR="00677E10" w14:paraId="59097F00" w14:textId="77777777">
        <w:tblPrEx>
          <w:tblCellMar>
            <w:top w:w="0" w:type="dxa"/>
            <w:bottom w:w="0" w:type="dxa"/>
          </w:tblCellMar>
        </w:tblPrEx>
        <w:trPr>
          <w:cantSplit/>
        </w:trPr>
        <w:tc>
          <w:tcPr>
            <w:tcW w:w="2021"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4C83DF5F" w14:textId="77777777" w:rsidR="00677E10" w:rsidRDefault="00000000" w:rsidP="00F37706">
            <w:pPr>
              <w:spacing w:line="360" w:lineRule="auto"/>
              <w:jc w:val="both"/>
            </w:pPr>
            <w:r>
              <w:rPr>
                <w:color w:val="000000"/>
                <w:sz w:val="17"/>
                <w:szCs w:val="17"/>
              </w:rPr>
              <w:t>Manager Approved</w:t>
            </w:r>
          </w:p>
        </w:tc>
        <w:tc>
          <w:tcPr>
            <w:tcW w:w="1617"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7A1D1527" w14:textId="77777777" w:rsidR="00677E10" w:rsidRDefault="00000000" w:rsidP="00F37706">
            <w:pPr>
              <w:spacing w:line="360" w:lineRule="auto"/>
              <w:jc w:val="both"/>
            </w:pPr>
            <w:r>
              <w:rPr>
                <w:color w:val="000000"/>
                <w:sz w:val="17"/>
                <w:szCs w:val="17"/>
              </w:rPr>
              <w:t>475530002</w:t>
            </w:r>
          </w:p>
        </w:tc>
        <w:tc>
          <w:tcPr>
            <w:tcW w:w="2021"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48C16A9C" w14:textId="77777777" w:rsidR="00677E10" w:rsidRDefault="00000000" w:rsidP="00F37706">
            <w:pPr>
              <w:spacing w:line="360" w:lineRule="auto"/>
              <w:jc w:val="both"/>
            </w:pPr>
            <w:r>
              <w:rPr>
                <w:color w:val="000000"/>
                <w:sz w:val="17"/>
                <w:szCs w:val="17"/>
              </w:rPr>
              <w:t>Power Automate</w:t>
            </w:r>
          </w:p>
        </w:tc>
        <w:tc>
          <w:tcPr>
            <w:tcW w:w="4247"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3F23BCA9" w14:textId="77777777" w:rsidR="00677E10" w:rsidRDefault="00000000" w:rsidP="00F37706">
            <w:pPr>
              <w:spacing w:line="360" w:lineRule="auto"/>
              <w:jc w:val="both"/>
            </w:pPr>
            <w:r>
              <w:rPr>
                <w:color w:val="000000"/>
                <w:sz w:val="17"/>
                <w:szCs w:val="17"/>
              </w:rPr>
              <w:t>Reporting manager approved; evaluates ₹25,000 threshold.</w:t>
            </w:r>
          </w:p>
        </w:tc>
      </w:tr>
      <w:tr w:rsidR="00677E10" w14:paraId="29B36159" w14:textId="77777777">
        <w:tblPrEx>
          <w:tblCellMar>
            <w:top w:w="0" w:type="dxa"/>
            <w:bottom w:w="0" w:type="dxa"/>
          </w:tblCellMar>
        </w:tblPrEx>
        <w:trPr>
          <w:cantSplit/>
        </w:trPr>
        <w:tc>
          <w:tcPr>
            <w:tcW w:w="2021"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5C5A1A82" w14:textId="77777777" w:rsidR="00677E10" w:rsidRDefault="00000000" w:rsidP="00F37706">
            <w:pPr>
              <w:spacing w:line="360" w:lineRule="auto"/>
              <w:jc w:val="both"/>
            </w:pPr>
            <w:r>
              <w:rPr>
                <w:color w:val="000000"/>
                <w:sz w:val="17"/>
                <w:szCs w:val="17"/>
              </w:rPr>
              <w:t>Manager Rejected</w:t>
            </w:r>
          </w:p>
        </w:tc>
        <w:tc>
          <w:tcPr>
            <w:tcW w:w="1617"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07B7E291" w14:textId="77777777" w:rsidR="00677E10" w:rsidRDefault="00000000" w:rsidP="00F37706">
            <w:pPr>
              <w:spacing w:line="360" w:lineRule="auto"/>
              <w:jc w:val="both"/>
            </w:pPr>
            <w:r>
              <w:rPr>
                <w:color w:val="000000"/>
                <w:sz w:val="17"/>
                <w:szCs w:val="17"/>
              </w:rPr>
              <w:t>475530003</w:t>
            </w:r>
          </w:p>
        </w:tc>
        <w:tc>
          <w:tcPr>
            <w:tcW w:w="2021"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347B9963" w14:textId="77777777" w:rsidR="00677E10" w:rsidRDefault="00000000" w:rsidP="00F37706">
            <w:pPr>
              <w:spacing w:line="360" w:lineRule="auto"/>
              <w:jc w:val="both"/>
            </w:pPr>
            <w:r>
              <w:rPr>
                <w:color w:val="000000"/>
                <w:sz w:val="17"/>
                <w:szCs w:val="17"/>
              </w:rPr>
              <w:t>Power Automate</w:t>
            </w:r>
          </w:p>
        </w:tc>
        <w:tc>
          <w:tcPr>
            <w:tcW w:w="4247"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04B83419" w14:textId="77777777" w:rsidR="00677E10" w:rsidRDefault="00000000" w:rsidP="00F37706">
            <w:pPr>
              <w:spacing w:line="360" w:lineRule="auto"/>
              <w:jc w:val="both"/>
            </w:pPr>
            <w:r>
              <w:rPr>
                <w:color w:val="000000"/>
                <w:sz w:val="17"/>
                <w:szCs w:val="17"/>
              </w:rPr>
              <w:t>Manager rejected claim; rejection email sent with comments.</w:t>
            </w:r>
          </w:p>
        </w:tc>
      </w:tr>
      <w:tr w:rsidR="00677E10" w14:paraId="09ABBDEC" w14:textId="77777777">
        <w:tblPrEx>
          <w:tblCellMar>
            <w:top w:w="0" w:type="dxa"/>
            <w:bottom w:w="0" w:type="dxa"/>
          </w:tblCellMar>
        </w:tblPrEx>
        <w:trPr>
          <w:cantSplit/>
        </w:trPr>
        <w:tc>
          <w:tcPr>
            <w:tcW w:w="2021"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61AA6AFF" w14:textId="77777777" w:rsidR="00677E10" w:rsidRDefault="00000000" w:rsidP="00F37706">
            <w:pPr>
              <w:spacing w:line="360" w:lineRule="auto"/>
              <w:jc w:val="both"/>
            </w:pPr>
            <w:r>
              <w:rPr>
                <w:color w:val="000000"/>
                <w:sz w:val="17"/>
                <w:szCs w:val="17"/>
              </w:rPr>
              <w:t>Finance Review</w:t>
            </w:r>
          </w:p>
        </w:tc>
        <w:tc>
          <w:tcPr>
            <w:tcW w:w="1617"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61D7A668" w14:textId="77777777" w:rsidR="00677E10" w:rsidRDefault="00000000" w:rsidP="00F37706">
            <w:pPr>
              <w:spacing w:line="360" w:lineRule="auto"/>
              <w:jc w:val="both"/>
            </w:pPr>
            <w:r>
              <w:rPr>
                <w:color w:val="000000"/>
                <w:sz w:val="17"/>
                <w:szCs w:val="17"/>
              </w:rPr>
              <w:t>475530004</w:t>
            </w:r>
          </w:p>
        </w:tc>
        <w:tc>
          <w:tcPr>
            <w:tcW w:w="2021"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2917C198" w14:textId="77777777" w:rsidR="00677E10" w:rsidRDefault="00000000" w:rsidP="00F37706">
            <w:pPr>
              <w:spacing w:line="360" w:lineRule="auto"/>
              <w:jc w:val="both"/>
            </w:pPr>
            <w:r>
              <w:rPr>
                <w:color w:val="000000"/>
                <w:sz w:val="17"/>
                <w:szCs w:val="17"/>
              </w:rPr>
              <w:t>Power Automate</w:t>
            </w:r>
          </w:p>
        </w:tc>
        <w:tc>
          <w:tcPr>
            <w:tcW w:w="4247"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0F6AA795" w14:textId="77777777" w:rsidR="00677E10" w:rsidRDefault="00000000" w:rsidP="00F37706">
            <w:pPr>
              <w:spacing w:line="360" w:lineRule="auto"/>
              <w:jc w:val="both"/>
            </w:pPr>
            <w:r>
              <w:rPr>
                <w:color w:val="000000"/>
                <w:sz w:val="17"/>
                <w:szCs w:val="17"/>
              </w:rPr>
              <w:t>Escalated secondary tier for high-value claims exceeding ₹25,000.</w:t>
            </w:r>
          </w:p>
        </w:tc>
      </w:tr>
      <w:tr w:rsidR="00677E10" w14:paraId="5D25995F" w14:textId="77777777">
        <w:tblPrEx>
          <w:tblCellMar>
            <w:top w:w="0" w:type="dxa"/>
            <w:bottom w:w="0" w:type="dxa"/>
          </w:tblCellMar>
        </w:tblPrEx>
        <w:trPr>
          <w:cantSplit/>
        </w:trPr>
        <w:tc>
          <w:tcPr>
            <w:tcW w:w="2021"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1CA1C274" w14:textId="77777777" w:rsidR="00677E10" w:rsidRDefault="00000000" w:rsidP="00F37706">
            <w:pPr>
              <w:spacing w:line="360" w:lineRule="auto"/>
              <w:jc w:val="both"/>
            </w:pPr>
            <w:r>
              <w:rPr>
                <w:color w:val="000000"/>
                <w:sz w:val="17"/>
                <w:szCs w:val="17"/>
              </w:rPr>
              <w:t>Finance Rejected</w:t>
            </w:r>
          </w:p>
        </w:tc>
        <w:tc>
          <w:tcPr>
            <w:tcW w:w="1617"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04ADAD11" w14:textId="77777777" w:rsidR="00677E10" w:rsidRDefault="00000000" w:rsidP="00F37706">
            <w:pPr>
              <w:spacing w:line="360" w:lineRule="auto"/>
              <w:jc w:val="both"/>
            </w:pPr>
            <w:r>
              <w:rPr>
                <w:color w:val="000000"/>
                <w:sz w:val="17"/>
                <w:szCs w:val="17"/>
              </w:rPr>
              <w:t>475530005</w:t>
            </w:r>
          </w:p>
        </w:tc>
        <w:tc>
          <w:tcPr>
            <w:tcW w:w="2021"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15D51F40" w14:textId="77777777" w:rsidR="00677E10" w:rsidRDefault="00000000" w:rsidP="00F37706">
            <w:pPr>
              <w:spacing w:line="360" w:lineRule="auto"/>
              <w:jc w:val="both"/>
            </w:pPr>
            <w:r>
              <w:rPr>
                <w:color w:val="000000"/>
                <w:sz w:val="17"/>
                <w:szCs w:val="17"/>
              </w:rPr>
              <w:t>Power Automate</w:t>
            </w:r>
          </w:p>
        </w:tc>
        <w:tc>
          <w:tcPr>
            <w:tcW w:w="4247"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2C1C84F6" w14:textId="77777777" w:rsidR="00677E10" w:rsidRDefault="00000000" w:rsidP="00F37706">
            <w:pPr>
              <w:spacing w:line="360" w:lineRule="auto"/>
              <w:jc w:val="both"/>
            </w:pPr>
            <w:r>
              <w:rPr>
                <w:color w:val="000000"/>
                <w:sz w:val="17"/>
                <w:szCs w:val="17"/>
              </w:rPr>
              <w:t>Finance Auditor rejected claim during secondary audit.</w:t>
            </w:r>
          </w:p>
        </w:tc>
      </w:tr>
      <w:tr w:rsidR="00677E10" w14:paraId="46EA2D57" w14:textId="77777777">
        <w:tblPrEx>
          <w:tblCellMar>
            <w:top w:w="0" w:type="dxa"/>
            <w:bottom w:w="0" w:type="dxa"/>
          </w:tblCellMar>
        </w:tblPrEx>
        <w:trPr>
          <w:cantSplit/>
        </w:trPr>
        <w:tc>
          <w:tcPr>
            <w:tcW w:w="2021"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0679C0B6" w14:textId="77777777" w:rsidR="00677E10" w:rsidRDefault="00000000" w:rsidP="00F37706">
            <w:pPr>
              <w:spacing w:line="360" w:lineRule="auto"/>
              <w:jc w:val="both"/>
            </w:pPr>
            <w:r>
              <w:rPr>
                <w:color w:val="000000"/>
                <w:sz w:val="17"/>
                <w:szCs w:val="17"/>
              </w:rPr>
              <w:t>Reimbursement Processing</w:t>
            </w:r>
          </w:p>
        </w:tc>
        <w:tc>
          <w:tcPr>
            <w:tcW w:w="1617"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07E2A883" w14:textId="77777777" w:rsidR="00677E10" w:rsidRDefault="00000000" w:rsidP="00F37706">
            <w:pPr>
              <w:spacing w:line="360" w:lineRule="auto"/>
              <w:jc w:val="both"/>
            </w:pPr>
            <w:r>
              <w:rPr>
                <w:color w:val="000000"/>
                <w:sz w:val="17"/>
                <w:szCs w:val="17"/>
              </w:rPr>
              <w:t>475530008</w:t>
            </w:r>
          </w:p>
        </w:tc>
        <w:tc>
          <w:tcPr>
            <w:tcW w:w="2021"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1D676B61" w14:textId="77777777" w:rsidR="00677E10" w:rsidRDefault="00000000" w:rsidP="00F37706">
            <w:pPr>
              <w:spacing w:line="360" w:lineRule="auto"/>
              <w:jc w:val="both"/>
            </w:pPr>
            <w:r>
              <w:rPr>
                <w:color w:val="000000"/>
                <w:sz w:val="17"/>
                <w:szCs w:val="17"/>
              </w:rPr>
              <w:t>Power Automate</w:t>
            </w:r>
          </w:p>
        </w:tc>
        <w:tc>
          <w:tcPr>
            <w:tcW w:w="4247"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238F2E26" w14:textId="77777777" w:rsidR="00677E10" w:rsidRDefault="00000000" w:rsidP="00F37706">
            <w:pPr>
              <w:spacing w:line="360" w:lineRule="auto"/>
              <w:jc w:val="both"/>
            </w:pPr>
            <w:r>
              <w:rPr>
                <w:color w:val="000000"/>
                <w:sz w:val="17"/>
                <w:szCs w:val="17"/>
              </w:rPr>
              <w:t>All approvals cleared; queued for Finance bank disbursement.</w:t>
            </w:r>
          </w:p>
        </w:tc>
      </w:tr>
      <w:tr w:rsidR="00677E10" w14:paraId="6B57F2FB" w14:textId="77777777">
        <w:tblPrEx>
          <w:tblCellMar>
            <w:top w:w="0" w:type="dxa"/>
            <w:bottom w:w="0" w:type="dxa"/>
          </w:tblCellMar>
        </w:tblPrEx>
        <w:trPr>
          <w:cantSplit/>
        </w:trPr>
        <w:tc>
          <w:tcPr>
            <w:tcW w:w="2021"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20DA2BAA" w14:textId="77777777" w:rsidR="00677E10" w:rsidRDefault="00000000" w:rsidP="00F37706">
            <w:pPr>
              <w:spacing w:line="360" w:lineRule="auto"/>
              <w:jc w:val="both"/>
            </w:pPr>
            <w:r>
              <w:rPr>
                <w:color w:val="000000"/>
                <w:sz w:val="17"/>
                <w:szCs w:val="17"/>
              </w:rPr>
              <w:t>Paid</w:t>
            </w:r>
          </w:p>
        </w:tc>
        <w:tc>
          <w:tcPr>
            <w:tcW w:w="1617"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6CC9D00D" w14:textId="77777777" w:rsidR="00677E10" w:rsidRDefault="00000000" w:rsidP="00F37706">
            <w:pPr>
              <w:spacing w:line="360" w:lineRule="auto"/>
              <w:jc w:val="both"/>
            </w:pPr>
            <w:r>
              <w:rPr>
                <w:color w:val="000000"/>
                <w:sz w:val="17"/>
                <w:szCs w:val="17"/>
              </w:rPr>
              <w:t>475530009</w:t>
            </w:r>
          </w:p>
        </w:tc>
        <w:tc>
          <w:tcPr>
            <w:tcW w:w="2021"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153F84E0" w14:textId="77777777" w:rsidR="00677E10" w:rsidRDefault="00000000" w:rsidP="00F37706">
            <w:pPr>
              <w:spacing w:line="360" w:lineRule="auto"/>
              <w:jc w:val="both"/>
            </w:pPr>
            <w:r>
              <w:rPr>
                <w:color w:val="000000"/>
                <w:sz w:val="17"/>
                <w:szCs w:val="17"/>
              </w:rPr>
              <w:t>Finance Auditor (Modal/MDA)</w:t>
            </w:r>
          </w:p>
        </w:tc>
        <w:tc>
          <w:tcPr>
            <w:tcW w:w="4247"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40D94C7B" w14:textId="77777777" w:rsidR="00677E10" w:rsidRDefault="00000000" w:rsidP="00F37706">
            <w:pPr>
              <w:spacing w:line="360" w:lineRule="auto"/>
              <w:jc w:val="both"/>
            </w:pPr>
            <w:r>
              <w:rPr>
                <w:color w:val="000000"/>
                <w:sz w:val="17"/>
                <w:szCs w:val="17"/>
              </w:rPr>
              <w:t>Bank UTR recorded and funds disbursed; triggers Payout Receipt Flow.</w:t>
            </w:r>
          </w:p>
        </w:tc>
      </w:tr>
    </w:tbl>
    <w:p w14:paraId="28118165" w14:textId="77777777" w:rsidR="00677E10" w:rsidRDefault="00677E10" w:rsidP="00F37706">
      <w:pPr>
        <w:spacing w:after="160" w:line="360" w:lineRule="auto"/>
        <w:jc w:val="both"/>
      </w:pPr>
    </w:p>
    <w:p w14:paraId="429DBD0F" w14:textId="366C97AE" w:rsidR="00677E10" w:rsidRDefault="00424798" w:rsidP="00F37706">
      <w:pPr>
        <w:pStyle w:val="Heading2"/>
        <w:spacing w:line="360" w:lineRule="auto"/>
        <w:jc w:val="both"/>
      </w:pPr>
      <w:r>
        <w:t>2.</w:t>
      </w:r>
      <w:r w:rsidR="00000000">
        <w:t>2. Application &amp; Security Refinements (Issues &amp; Solutions)</w:t>
      </w:r>
    </w:p>
    <w:p w14:paraId="386AB939" w14:textId="5082DC5B" w:rsidR="00677E10" w:rsidRDefault="00424798" w:rsidP="00F37706">
      <w:pPr>
        <w:pStyle w:val="Heading3"/>
        <w:spacing w:line="360" w:lineRule="auto"/>
        <w:jc w:val="both"/>
      </w:pPr>
      <w:r>
        <w:t>2.</w:t>
      </w:r>
      <w:r w:rsidR="00000000">
        <w:t>2.1. UI, Delegation, and Governance Issues Addressed</w:t>
      </w:r>
    </w:p>
    <w:p w14:paraId="71509233" w14:textId="77777777" w:rsidR="00677E10" w:rsidRDefault="00000000" w:rsidP="00F37706">
      <w:pPr>
        <w:spacing w:after="120" w:line="360" w:lineRule="auto"/>
        <w:jc w:val="both"/>
      </w:pPr>
      <w:r>
        <w:t>During the initial prototype build and security review of the Canvas App and Dataverse environment, several design and governance challenges were identified:</w:t>
      </w:r>
    </w:p>
    <w:p w14:paraId="3B05AE35" w14:textId="77777777" w:rsidR="00677E10" w:rsidRDefault="00000000" w:rsidP="00F37706">
      <w:pPr>
        <w:pStyle w:val="ListParagraph"/>
        <w:numPr>
          <w:ilvl w:val="0"/>
          <w:numId w:val="2"/>
        </w:numPr>
        <w:spacing w:after="60" w:line="360" w:lineRule="auto"/>
        <w:ind w:left="426"/>
        <w:jc w:val="both"/>
      </w:pPr>
      <w:r>
        <w:rPr>
          <w:b/>
          <w:bCs/>
        </w:rPr>
        <w:t>Exposed Back-Office Fields on Employee Creation Forms:</w:t>
      </w:r>
      <w:r>
        <w:t xml:space="preserve"> Initial default forms in Create Expense Report (1000289470.heic) and Add Expense (1000289471.heic) exposed internal finance columns (Status, Reimbursement Date, Reimbursement Status, Finance Comments, and Payment Reference) to frontline submitters.</w:t>
      </w:r>
    </w:p>
    <w:p w14:paraId="63F8EE82" w14:textId="77777777" w:rsidR="00677E10" w:rsidRDefault="00000000" w:rsidP="00F37706">
      <w:pPr>
        <w:pStyle w:val="ListParagraph"/>
        <w:numPr>
          <w:ilvl w:val="0"/>
          <w:numId w:val="2"/>
        </w:numPr>
        <w:spacing w:after="60" w:line="360" w:lineRule="auto"/>
        <w:ind w:left="426"/>
        <w:jc w:val="both"/>
      </w:pPr>
      <w:r>
        <w:rPr>
          <w:b/>
          <w:bCs/>
        </w:rPr>
        <w:lastRenderedPageBreak/>
        <w:t>Date Picker Time-Component Clutter:</w:t>
      </w:r>
      <w:r>
        <w:t xml:space="preserve"> Default Dataverse Date/Time controls rendered redundant hour and minute dropdowns (00 : 00) next to Expense Start Date, Expense End Date, and Expense Date.</w:t>
      </w:r>
    </w:p>
    <w:p w14:paraId="5FE2E776" w14:textId="77777777" w:rsidR="00677E10" w:rsidRDefault="00000000" w:rsidP="00F37706">
      <w:pPr>
        <w:pStyle w:val="ListParagraph"/>
        <w:numPr>
          <w:ilvl w:val="0"/>
          <w:numId w:val="2"/>
        </w:numPr>
        <w:spacing w:after="60" w:line="360" w:lineRule="auto"/>
        <w:ind w:left="426"/>
        <w:jc w:val="both"/>
      </w:pPr>
      <w:r>
        <w:rPr>
          <w:b/>
          <w:bCs/>
        </w:rPr>
        <w:t>Dataverse Delegation Warning on Dashboard KPIs:</w:t>
      </w:r>
      <w:r>
        <w:t xml:space="preserve"> Client-side aggregation of Total Reimbursed (₹57,600.00) on Employee Dashboard (1000289469.heic) triggered a delegation warning triangle when summing across unfiltered Dataverse records.</w:t>
      </w:r>
    </w:p>
    <w:p w14:paraId="1ED68BD6" w14:textId="77777777" w:rsidR="00677E10" w:rsidRDefault="00000000" w:rsidP="00F37706">
      <w:pPr>
        <w:pStyle w:val="ListParagraph"/>
        <w:numPr>
          <w:ilvl w:val="0"/>
          <w:numId w:val="2"/>
        </w:numPr>
        <w:spacing w:after="60" w:line="360" w:lineRule="auto"/>
        <w:ind w:left="426"/>
        <w:jc w:val="both"/>
      </w:pPr>
      <w:r>
        <w:rPr>
          <w:b/>
          <w:bCs/>
        </w:rPr>
        <w:t>Unfiltered Cross-User Visibility Prior to RBAC:</w:t>
      </w:r>
      <w:r>
        <w:t xml:space="preserve"> Before custom security role assignment, standard users could view expense reports submitted by other employees (ER-0001 to ER-0029) in My Expense Reports (1000289472.heic).</w:t>
      </w:r>
    </w:p>
    <w:p w14:paraId="27BF4EC9" w14:textId="77777777" w:rsidR="00677E10" w:rsidRDefault="00000000" w:rsidP="00F37706">
      <w:pPr>
        <w:pStyle w:val="ListParagraph"/>
        <w:numPr>
          <w:ilvl w:val="0"/>
          <w:numId w:val="2"/>
        </w:numPr>
        <w:spacing w:after="60" w:line="360" w:lineRule="auto"/>
        <w:ind w:left="426"/>
        <w:jc w:val="both"/>
      </w:pPr>
      <w:r>
        <w:rPr>
          <w:b/>
          <w:bCs/>
        </w:rPr>
        <w:t>Unfiltered Payout Flow Execution:</w:t>
      </w:r>
      <w:r>
        <w:t xml:space="preserve"> Modifying any column on an Expense Report row risked re-triggering payout emails unless restricted by column and OData status filters.</w:t>
      </w:r>
    </w:p>
    <w:p w14:paraId="713E37C7" w14:textId="5D3824FF" w:rsidR="00677E10" w:rsidRDefault="00424798" w:rsidP="00F37706">
      <w:pPr>
        <w:pStyle w:val="Heading3"/>
        <w:spacing w:line="360" w:lineRule="auto"/>
        <w:jc w:val="both"/>
      </w:pPr>
      <w:r>
        <w:t>2.</w:t>
      </w:r>
      <w:r w:rsidR="00000000">
        <w:t>2.2. Summary of Technical Solutions Implemented</w:t>
      </w:r>
    </w:p>
    <w:p w14:paraId="7AEEC76C" w14:textId="77777777" w:rsidR="00677E10" w:rsidRDefault="00000000" w:rsidP="00F37706">
      <w:pPr>
        <w:pStyle w:val="ListParagraph"/>
        <w:numPr>
          <w:ilvl w:val="0"/>
          <w:numId w:val="2"/>
        </w:numPr>
        <w:spacing w:after="60" w:line="360" w:lineRule="auto"/>
        <w:ind w:left="426"/>
        <w:jc w:val="both"/>
      </w:pPr>
      <w:r>
        <w:rPr>
          <w:b/>
          <w:bCs/>
        </w:rPr>
        <w:t>Segregation of Form Fields &amp; Payout Modal Isolation:</w:t>
      </w:r>
      <w:r>
        <w:t xml:space="preserve"> Restricted employee entry to business context (Start Date, End Date, line-item receipts) while isolating Payment Reference (UTR) and Reimbursement Date inside a role-restricted Finance Payout Modal on </w:t>
      </w:r>
      <w:proofErr w:type="spellStart"/>
      <w:r>
        <w:t>scrReportDetails</w:t>
      </w:r>
      <w:proofErr w:type="spellEnd"/>
      <w:r>
        <w:t xml:space="preserve"> and the back-office Model-Driven App.</w:t>
      </w:r>
    </w:p>
    <w:p w14:paraId="35657D49" w14:textId="0B7DC955" w:rsidR="00677E10" w:rsidRDefault="00000000" w:rsidP="00F37706">
      <w:pPr>
        <w:pStyle w:val="ListParagraph"/>
        <w:numPr>
          <w:ilvl w:val="0"/>
          <w:numId w:val="2"/>
        </w:numPr>
        <w:spacing w:after="60" w:line="360" w:lineRule="auto"/>
        <w:ind w:left="426"/>
        <w:jc w:val="both"/>
      </w:pPr>
      <w:r>
        <w:rPr>
          <w:b/>
          <w:bCs/>
        </w:rPr>
        <w:t xml:space="preserve">Delegation-Safe Power </w:t>
      </w:r>
      <w:proofErr w:type="spellStart"/>
      <w:r>
        <w:rPr>
          <w:b/>
          <w:bCs/>
        </w:rPr>
        <w:t>Fx</w:t>
      </w:r>
      <w:proofErr w:type="spellEnd"/>
      <w:r>
        <w:rPr>
          <w:b/>
          <w:bCs/>
        </w:rPr>
        <w:t xml:space="preserve"> Aggregation:</w:t>
      </w:r>
      <w:r>
        <w:t xml:space="preserve"> Replaced raw summation with a filtered Coalesce(Sum(Filter('Expense Reports', 'Status (</w:t>
      </w:r>
      <w:proofErr w:type="spellStart"/>
      <w:r w:rsidR="00F37706">
        <w:t>arii_reportstatus</w:t>
      </w:r>
      <w:proofErr w:type="spellEnd"/>
      <w:r>
        <w:t xml:space="preserve">)' = 'Expense Report </w:t>
      </w:r>
      <w:proofErr w:type="spellStart"/>
      <w:r>
        <w:t>Status'.Paid</w:t>
      </w:r>
      <w:proofErr w:type="spellEnd"/>
      <w:r>
        <w:t>), 'Total Amount'), 0) expression formatted in Indian Rupees (₹).</w:t>
      </w:r>
    </w:p>
    <w:p w14:paraId="11842786" w14:textId="77777777" w:rsidR="00677E10" w:rsidRDefault="00000000" w:rsidP="00F37706">
      <w:pPr>
        <w:pStyle w:val="ListParagraph"/>
        <w:numPr>
          <w:ilvl w:val="0"/>
          <w:numId w:val="2"/>
        </w:numPr>
        <w:spacing w:after="60" w:line="360" w:lineRule="auto"/>
        <w:ind w:left="426"/>
        <w:jc w:val="both"/>
      </w:pPr>
      <w:r>
        <w:rPr>
          <w:b/>
          <w:bCs/>
        </w:rPr>
        <w:t>Parent-Child Transactional Patching:</w:t>
      </w:r>
      <w:r>
        <w:t xml:space="preserve"> Implemented an in-memory collection (</w:t>
      </w:r>
      <w:proofErr w:type="spellStart"/>
      <w:r>
        <w:t>colExpenses</w:t>
      </w:r>
      <w:proofErr w:type="spellEnd"/>
      <w:r>
        <w:t xml:space="preserve">) on </w:t>
      </w:r>
      <w:proofErr w:type="spellStart"/>
      <w:r>
        <w:t>scrAddExpense</w:t>
      </w:r>
      <w:proofErr w:type="spellEnd"/>
      <w:r>
        <w:t xml:space="preserve"> paired with a two-stage Patch() and </w:t>
      </w:r>
      <w:proofErr w:type="spellStart"/>
      <w:r>
        <w:t>ForAll</w:t>
      </w:r>
      <w:proofErr w:type="spellEnd"/>
      <w:r>
        <w:t>() loop that creates the parent Expense Report, rolls up Sum(</w:t>
      </w:r>
      <w:proofErr w:type="spellStart"/>
      <w:r>
        <w:t>colExpenses</w:t>
      </w:r>
      <w:proofErr w:type="spellEnd"/>
      <w:r>
        <w:t>, Amount), and links all child receipts automatically.</w:t>
      </w:r>
    </w:p>
    <w:p w14:paraId="15ECF688" w14:textId="48764F01" w:rsidR="00677E10" w:rsidRDefault="00000000" w:rsidP="00F37706">
      <w:pPr>
        <w:pStyle w:val="ListParagraph"/>
        <w:numPr>
          <w:ilvl w:val="0"/>
          <w:numId w:val="2"/>
        </w:numPr>
        <w:spacing w:after="60" w:line="360" w:lineRule="auto"/>
        <w:ind w:left="426"/>
        <w:jc w:val="both"/>
      </w:pPr>
      <w:r>
        <w:rPr>
          <w:b/>
          <w:bCs/>
        </w:rPr>
        <w:t>Trigger-Level OData Filtering in Power Automate:</w:t>
      </w:r>
      <w:r>
        <w:t xml:space="preserve"> Configured Select columns (</w:t>
      </w:r>
      <w:proofErr w:type="spellStart"/>
      <w:r w:rsidR="00F37706">
        <w:t>arii_reportstatus</w:t>
      </w:r>
      <w:r>
        <w:t>,arii_paymentreference,arii_reimbursementdate</w:t>
      </w:r>
      <w:proofErr w:type="spellEnd"/>
      <w:r>
        <w:t>) and Filter rows (</w:t>
      </w:r>
      <w:proofErr w:type="spellStart"/>
      <w:r w:rsidR="00F37706">
        <w:t>arii_reportstatus</w:t>
      </w:r>
      <w:proofErr w:type="spellEnd"/>
      <w:r>
        <w:t xml:space="preserve"> </w:t>
      </w:r>
      <w:proofErr w:type="spellStart"/>
      <w:r>
        <w:t>eq</w:t>
      </w:r>
      <w:proofErr w:type="spellEnd"/>
      <w:r>
        <w:t xml:space="preserve"> 475530009) on the Payout Notification flow so emails fire strictly when a report transitions to Paid.</w:t>
      </w:r>
    </w:p>
    <w:p w14:paraId="3EBA7162" w14:textId="77777777" w:rsidR="00677E10" w:rsidRDefault="00000000" w:rsidP="00F37706">
      <w:pPr>
        <w:pStyle w:val="ListParagraph"/>
        <w:numPr>
          <w:ilvl w:val="0"/>
          <w:numId w:val="2"/>
        </w:numPr>
        <w:spacing w:after="60" w:line="360" w:lineRule="auto"/>
        <w:ind w:left="426"/>
        <w:jc w:val="both"/>
      </w:pPr>
      <w:r>
        <w:rPr>
          <w:b/>
          <w:bCs/>
        </w:rPr>
        <w:t>Row-Level RBAC Lockdown:</w:t>
      </w:r>
      <w:r>
        <w:t xml:space="preserve"> Created </w:t>
      </w:r>
      <w:proofErr w:type="spellStart"/>
      <w:r>
        <w:t>ExpenseFlow</w:t>
      </w:r>
      <w:proofErr w:type="spellEnd"/>
      <w:r>
        <w:t xml:space="preserve"> - Employee (User read/write scope) and </w:t>
      </w:r>
      <w:proofErr w:type="spellStart"/>
      <w:r>
        <w:t>ExpenseFlow</w:t>
      </w:r>
      <w:proofErr w:type="spellEnd"/>
      <w:r>
        <w:t xml:space="preserve"> - Finance Auditor (Organization scope) roles, ensuring employees only see their own records and cannot open the Model-Driven App.</w:t>
      </w:r>
    </w:p>
    <w:p w14:paraId="119C9C5D" w14:textId="12241D71" w:rsidR="00677E10" w:rsidRDefault="00424798" w:rsidP="00F37706">
      <w:pPr>
        <w:pStyle w:val="Heading2"/>
        <w:spacing w:line="360" w:lineRule="auto"/>
        <w:jc w:val="both"/>
      </w:pPr>
      <w:r>
        <w:t>2.</w:t>
      </w:r>
      <w:r w:rsidR="00000000">
        <w:t>3. Final Application Screens &amp; User Experience (Canvas App)</w:t>
      </w:r>
    </w:p>
    <w:p w14:paraId="40275482" w14:textId="77777777" w:rsidR="00677E10" w:rsidRDefault="00000000" w:rsidP="00F37706">
      <w:pPr>
        <w:spacing w:after="120" w:line="360" w:lineRule="auto"/>
        <w:jc w:val="both"/>
      </w:pPr>
      <w:r>
        <w:t>The frontline Power Apps Canvas App features a persistent dark left-hand navigation bar (Home Dashboard, Create Report, My Reports), a top application header displaying the logged-in user (Welcome, Arindam Sharma), and five dedicated operational screens:</w:t>
      </w:r>
    </w:p>
    <w:p w14:paraId="3FE1C5F6" w14:textId="67135BEF" w:rsidR="00677E10" w:rsidRDefault="00424798" w:rsidP="00F37706">
      <w:pPr>
        <w:pStyle w:val="Heading3"/>
        <w:spacing w:line="360" w:lineRule="auto"/>
        <w:jc w:val="both"/>
      </w:pPr>
      <w:r>
        <w:lastRenderedPageBreak/>
        <w:t>2.</w:t>
      </w:r>
      <w:r w:rsidR="00000000">
        <w:t>3.1. Screen-by-Screen Specification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5"/>
        <w:gridCol w:w="1478"/>
        <w:gridCol w:w="3441"/>
        <w:gridCol w:w="3442"/>
      </w:tblGrid>
      <w:tr w:rsidR="00677E10" w14:paraId="198BC09A" w14:textId="77777777">
        <w:tblPrEx>
          <w:tblCellMar>
            <w:top w:w="0" w:type="dxa"/>
            <w:bottom w:w="0" w:type="dxa"/>
          </w:tblCellMar>
        </w:tblPrEx>
        <w:trPr>
          <w:tblHeader/>
        </w:trPr>
        <w:tc>
          <w:tcPr>
            <w:tcW w:w="1485" w:type="dxa"/>
            <w:tcBorders>
              <w:top w:val="single" w:sz="4" w:space="0" w:color="CBD5E1"/>
              <w:left w:val="single" w:sz="4" w:space="0" w:color="CBD5E1"/>
              <w:bottom w:val="single" w:sz="4" w:space="0" w:color="CBD5E1"/>
              <w:right w:val="single" w:sz="4" w:space="0" w:color="CBD5E1"/>
            </w:tcBorders>
            <w:shd w:val="clear" w:color="auto" w:fill="0D9488"/>
            <w:tcMar>
              <w:top w:w="60" w:type="dxa"/>
              <w:left w:w="90" w:type="dxa"/>
              <w:bottom w:w="60" w:type="dxa"/>
              <w:right w:w="90" w:type="dxa"/>
            </w:tcMar>
          </w:tcPr>
          <w:p w14:paraId="537433D3" w14:textId="77777777" w:rsidR="00677E10" w:rsidRDefault="00000000" w:rsidP="00F37706">
            <w:pPr>
              <w:spacing w:line="360" w:lineRule="auto"/>
              <w:jc w:val="both"/>
            </w:pPr>
            <w:r>
              <w:rPr>
                <w:b/>
                <w:bCs/>
                <w:color w:val="FFFFFF"/>
                <w:sz w:val="17"/>
                <w:szCs w:val="17"/>
              </w:rPr>
              <w:t>Screen Name</w:t>
            </w:r>
          </w:p>
        </w:tc>
        <w:tc>
          <w:tcPr>
            <w:tcW w:w="1485" w:type="dxa"/>
            <w:tcBorders>
              <w:top w:val="single" w:sz="4" w:space="0" w:color="CBD5E1"/>
              <w:left w:val="single" w:sz="4" w:space="0" w:color="CBD5E1"/>
              <w:bottom w:val="single" w:sz="4" w:space="0" w:color="CBD5E1"/>
              <w:right w:val="single" w:sz="4" w:space="0" w:color="CBD5E1"/>
            </w:tcBorders>
            <w:shd w:val="clear" w:color="auto" w:fill="0D9488"/>
            <w:tcMar>
              <w:top w:w="60" w:type="dxa"/>
              <w:left w:w="90" w:type="dxa"/>
              <w:bottom w:w="60" w:type="dxa"/>
              <w:right w:w="90" w:type="dxa"/>
            </w:tcMar>
          </w:tcPr>
          <w:p w14:paraId="2BF50E1B" w14:textId="77777777" w:rsidR="00677E10" w:rsidRDefault="00000000" w:rsidP="00F37706">
            <w:pPr>
              <w:spacing w:line="360" w:lineRule="auto"/>
              <w:jc w:val="both"/>
            </w:pPr>
            <w:r>
              <w:rPr>
                <w:b/>
                <w:bCs/>
                <w:color w:val="FFFFFF"/>
                <w:sz w:val="17"/>
                <w:szCs w:val="17"/>
              </w:rPr>
              <w:t>Header Title</w:t>
            </w:r>
          </w:p>
        </w:tc>
        <w:tc>
          <w:tcPr>
            <w:tcW w:w="3467" w:type="dxa"/>
            <w:tcBorders>
              <w:top w:val="single" w:sz="4" w:space="0" w:color="CBD5E1"/>
              <w:left w:val="single" w:sz="4" w:space="0" w:color="CBD5E1"/>
              <w:bottom w:val="single" w:sz="4" w:space="0" w:color="CBD5E1"/>
              <w:right w:val="single" w:sz="4" w:space="0" w:color="CBD5E1"/>
            </w:tcBorders>
            <w:shd w:val="clear" w:color="auto" w:fill="0D9488"/>
            <w:tcMar>
              <w:top w:w="60" w:type="dxa"/>
              <w:left w:w="90" w:type="dxa"/>
              <w:bottom w:w="60" w:type="dxa"/>
              <w:right w:w="90" w:type="dxa"/>
            </w:tcMar>
          </w:tcPr>
          <w:p w14:paraId="732ADD39" w14:textId="77777777" w:rsidR="00677E10" w:rsidRDefault="00000000" w:rsidP="00F37706">
            <w:pPr>
              <w:spacing w:line="360" w:lineRule="auto"/>
              <w:jc w:val="both"/>
            </w:pPr>
            <w:r>
              <w:rPr>
                <w:b/>
                <w:bCs/>
                <w:color w:val="FFFFFF"/>
                <w:sz w:val="17"/>
                <w:szCs w:val="17"/>
              </w:rPr>
              <w:t>Core Controls &amp; Layout</w:t>
            </w:r>
          </w:p>
        </w:tc>
        <w:tc>
          <w:tcPr>
            <w:tcW w:w="3469" w:type="dxa"/>
            <w:tcBorders>
              <w:top w:val="single" w:sz="4" w:space="0" w:color="CBD5E1"/>
              <w:left w:val="single" w:sz="4" w:space="0" w:color="CBD5E1"/>
              <w:bottom w:val="single" w:sz="4" w:space="0" w:color="CBD5E1"/>
              <w:right w:val="single" w:sz="4" w:space="0" w:color="CBD5E1"/>
            </w:tcBorders>
            <w:shd w:val="clear" w:color="auto" w:fill="0D9488"/>
            <w:tcMar>
              <w:top w:w="60" w:type="dxa"/>
              <w:left w:w="90" w:type="dxa"/>
              <w:bottom w:w="60" w:type="dxa"/>
              <w:right w:w="90" w:type="dxa"/>
            </w:tcMar>
          </w:tcPr>
          <w:p w14:paraId="4E75D57B" w14:textId="77777777" w:rsidR="00677E10" w:rsidRDefault="00000000" w:rsidP="00F37706">
            <w:pPr>
              <w:spacing w:line="360" w:lineRule="auto"/>
              <w:jc w:val="both"/>
            </w:pPr>
            <w:r>
              <w:rPr>
                <w:b/>
                <w:bCs/>
                <w:color w:val="FFFFFF"/>
                <w:sz w:val="17"/>
                <w:szCs w:val="17"/>
              </w:rPr>
              <w:t>Operational Functionality</w:t>
            </w:r>
          </w:p>
        </w:tc>
      </w:tr>
      <w:tr w:rsidR="00677E10" w14:paraId="6E42CD51" w14:textId="77777777">
        <w:tblPrEx>
          <w:tblCellMar>
            <w:top w:w="0" w:type="dxa"/>
            <w:bottom w:w="0" w:type="dxa"/>
          </w:tblCellMar>
        </w:tblPrEx>
        <w:trPr>
          <w:cantSplit/>
        </w:trPr>
        <w:tc>
          <w:tcPr>
            <w:tcW w:w="1485"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2168A385" w14:textId="77777777" w:rsidR="00677E10" w:rsidRDefault="00000000" w:rsidP="00F37706">
            <w:pPr>
              <w:spacing w:line="360" w:lineRule="auto"/>
              <w:jc w:val="both"/>
            </w:pPr>
            <w:proofErr w:type="spellStart"/>
            <w:r>
              <w:rPr>
                <w:color w:val="000000"/>
                <w:sz w:val="17"/>
                <w:szCs w:val="17"/>
              </w:rPr>
              <w:t>scrHomeDashboard</w:t>
            </w:r>
            <w:proofErr w:type="spellEnd"/>
          </w:p>
        </w:tc>
        <w:tc>
          <w:tcPr>
            <w:tcW w:w="1485"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4655FB69" w14:textId="77777777" w:rsidR="00677E10" w:rsidRDefault="00000000" w:rsidP="00F37706">
            <w:pPr>
              <w:spacing w:line="360" w:lineRule="auto"/>
              <w:jc w:val="both"/>
            </w:pPr>
            <w:r>
              <w:rPr>
                <w:color w:val="000000"/>
                <w:sz w:val="17"/>
                <w:szCs w:val="17"/>
              </w:rPr>
              <w:t>Employee Dashboard</w:t>
            </w:r>
          </w:p>
        </w:tc>
        <w:tc>
          <w:tcPr>
            <w:tcW w:w="3467"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6B9AB9AB" w14:textId="77777777" w:rsidR="00677E10" w:rsidRDefault="00000000" w:rsidP="00F37706">
            <w:pPr>
              <w:spacing w:line="360" w:lineRule="auto"/>
              <w:jc w:val="both"/>
            </w:pPr>
            <w:r>
              <w:rPr>
                <w:color w:val="000000"/>
                <w:sz w:val="17"/>
                <w:szCs w:val="17"/>
              </w:rPr>
              <w:t>3 KPI Summary Metrics (Total Reports: 26, Pending Approval: 9, Total Reimbursed: ₹57,600.00) + Left Navigation Bar.</w:t>
            </w:r>
          </w:p>
        </w:tc>
        <w:tc>
          <w:tcPr>
            <w:tcW w:w="3469"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29D1BCC0" w14:textId="77777777" w:rsidR="00677E10" w:rsidRDefault="00000000" w:rsidP="00F37706">
            <w:pPr>
              <w:spacing w:line="360" w:lineRule="auto"/>
              <w:jc w:val="both"/>
            </w:pPr>
            <w:r>
              <w:rPr>
                <w:color w:val="000000"/>
                <w:sz w:val="17"/>
                <w:szCs w:val="17"/>
              </w:rPr>
              <w:t>Provides the signed-in employee with real-time visibility into their submission volume, pending approvals, and total disbursed reimbursements.</w:t>
            </w:r>
          </w:p>
        </w:tc>
      </w:tr>
      <w:tr w:rsidR="00677E10" w14:paraId="4C937499" w14:textId="77777777">
        <w:tblPrEx>
          <w:tblCellMar>
            <w:top w:w="0" w:type="dxa"/>
            <w:bottom w:w="0" w:type="dxa"/>
          </w:tblCellMar>
        </w:tblPrEx>
        <w:trPr>
          <w:cantSplit/>
        </w:trPr>
        <w:tc>
          <w:tcPr>
            <w:tcW w:w="1485"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13CB85C7" w14:textId="77777777" w:rsidR="00677E10" w:rsidRDefault="00000000" w:rsidP="00F37706">
            <w:pPr>
              <w:spacing w:line="360" w:lineRule="auto"/>
              <w:jc w:val="both"/>
            </w:pPr>
            <w:proofErr w:type="spellStart"/>
            <w:r>
              <w:rPr>
                <w:color w:val="000000"/>
                <w:sz w:val="17"/>
                <w:szCs w:val="17"/>
              </w:rPr>
              <w:t>scrCreateReport</w:t>
            </w:r>
            <w:proofErr w:type="spellEnd"/>
          </w:p>
        </w:tc>
        <w:tc>
          <w:tcPr>
            <w:tcW w:w="1485"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01D7E59C" w14:textId="77777777" w:rsidR="00677E10" w:rsidRDefault="00000000" w:rsidP="00F37706">
            <w:pPr>
              <w:spacing w:line="360" w:lineRule="auto"/>
              <w:jc w:val="both"/>
            </w:pPr>
            <w:r>
              <w:rPr>
                <w:color w:val="000000"/>
                <w:sz w:val="17"/>
                <w:szCs w:val="17"/>
              </w:rPr>
              <w:t>Create Expense Report</w:t>
            </w:r>
          </w:p>
        </w:tc>
        <w:tc>
          <w:tcPr>
            <w:tcW w:w="3467"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52903BA2" w14:textId="77777777" w:rsidR="00677E10" w:rsidRDefault="00000000" w:rsidP="00F37706">
            <w:pPr>
              <w:spacing w:line="360" w:lineRule="auto"/>
              <w:jc w:val="both"/>
            </w:pPr>
            <w:r>
              <w:rPr>
                <w:color w:val="000000"/>
                <w:sz w:val="17"/>
                <w:szCs w:val="17"/>
              </w:rPr>
              <w:t>Date pickers (Expense Start Date, Expense End Date), Total Amount, status metadata, and Save action button.</w:t>
            </w:r>
          </w:p>
        </w:tc>
        <w:tc>
          <w:tcPr>
            <w:tcW w:w="3469"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024C84E8" w14:textId="77777777" w:rsidR="00677E10" w:rsidRDefault="00000000" w:rsidP="00F37706">
            <w:pPr>
              <w:spacing w:line="360" w:lineRule="auto"/>
              <w:jc w:val="both"/>
            </w:pPr>
            <w:r>
              <w:rPr>
                <w:color w:val="000000"/>
                <w:sz w:val="17"/>
                <w:szCs w:val="17"/>
              </w:rPr>
              <w:t>Initializes the parent expense report container and captures the trip date range before adding itemized receipts.</w:t>
            </w:r>
          </w:p>
        </w:tc>
      </w:tr>
      <w:tr w:rsidR="00677E10" w14:paraId="587C34D0" w14:textId="77777777">
        <w:tblPrEx>
          <w:tblCellMar>
            <w:top w:w="0" w:type="dxa"/>
            <w:bottom w:w="0" w:type="dxa"/>
          </w:tblCellMar>
        </w:tblPrEx>
        <w:trPr>
          <w:cantSplit/>
        </w:trPr>
        <w:tc>
          <w:tcPr>
            <w:tcW w:w="1485"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4FECF3E4" w14:textId="77777777" w:rsidR="00677E10" w:rsidRDefault="00000000" w:rsidP="00F37706">
            <w:pPr>
              <w:spacing w:line="360" w:lineRule="auto"/>
              <w:jc w:val="both"/>
            </w:pPr>
            <w:proofErr w:type="spellStart"/>
            <w:r>
              <w:rPr>
                <w:color w:val="000000"/>
                <w:sz w:val="17"/>
                <w:szCs w:val="17"/>
              </w:rPr>
              <w:t>scrAddExpense</w:t>
            </w:r>
            <w:proofErr w:type="spellEnd"/>
          </w:p>
        </w:tc>
        <w:tc>
          <w:tcPr>
            <w:tcW w:w="1485"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5055484B" w14:textId="77777777" w:rsidR="00677E10" w:rsidRDefault="00000000" w:rsidP="00F37706">
            <w:pPr>
              <w:spacing w:line="360" w:lineRule="auto"/>
              <w:jc w:val="both"/>
            </w:pPr>
            <w:r>
              <w:rPr>
                <w:color w:val="000000"/>
                <w:sz w:val="17"/>
                <w:szCs w:val="17"/>
              </w:rPr>
              <w:t>Add Expense</w:t>
            </w:r>
          </w:p>
        </w:tc>
        <w:tc>
          <w:tcPr>
            <w:tcW w:w="3467"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72C3569C" w14:textId="77777777" w:rsidR="00677E10" w:rsidRDefault="00000000" w:rsidP="00F37706">
            <w:pPr>
              <w:spacing w:line="360" w:lineRule="auto"/>
              <w:jc w:val="both"/>
            </w:pPr>
            <w:r>
              <w:rPr>
                <w:color w:val="000000"/>
                <w:sz w:val="17"/>
                <w:szCs w:val="17"/>
              </w:rPr>
              <w:t xml:space="preserve">Inputs for Amount, Category, Description, Expense Date, Cost </w:t>
            </w:r>
            <w:proofErr w:type="spellStart"/>
            <w:r>
              <w:rPr>
                <w:color w:val="000000"/>
                <w:sz w:val="17"/>
                <w:szCs w:val="17"/>
              </w:rPr>
              <w:t>Center</w:t>
            </w:r>
            <w:proofErr w:type="spellEnd"/>
            <w:r>
              <w:rPr>
                <w:color w:val="000000"/>
                <w:sz w:val="17"/>
                <w:szCs w:val="17"/>
              </w:rPr>
              <w:t>, Is Reimbursable, Payment Method, Location, Receipt file upload (Upload file), Add Another, and Submit Report buttons.</w:t>
            </w:r>
          </w:p>
        </w:tc>
        <w:tc>
          <w:tcPr>
            <w:tcW w:w="3469"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4ADE980E" w14:textId="77777777" w:rsidR="00677E10" w:rsidRDefault="00000000" w:rsidP="00F37706">
            <w:pPr>
              <w:spacing w:line="360" w:lineRule="auto"/>
              <w:jc w:val="both"/>
            </w:pPr>
            <w:r>
              <w:rPr>
                <w:color w:val="000000"/>
                <w:sz w:val="17"/>
                <w:szCs w:val="17"/>
              </w:rPr>
              <w:t>Allows users to attach multiple itemized receipts to a single report (Add Another collects items into memory; Submit Report patches parent and child tables).</w:t>
            </w:r>
          </w:p>
        </w:tc>
      </w:tr>
      <w:tr w:rsidR="00677E10" w14:paraId="26A63E11" w14:textId="77777777">
        <w:tblPrEx>
          <w:tblCellMar>
            <w:top w:w="0" w:type="dxa"/>
            <w:bottom w:w="0" w:type="dxa"/>
          </w:tblCellMar>
        </w:tblPrEx>
        <w:trPr>
          <w:cantSplit/>
        </w:trPr>
        <w:tc>
          <w:tcPr>
            <w:tcW w:w="1485"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300306B3" w14:textId="77777777" w:rsidR="00677E10" w:rsidRDefault="00000000" w:rsidP="00F37706">
            <w:pPr>
              <w:spacing w:line="360" w:lineRule="auto"/>
              <w:jc w:val="both"/>
            </w:pPr>
            <w:proofErr w:type="spellStart"/>
            <w:r>
              <w:rPr>
                <w:color w:val="000000"/>
                <w:sz w:val="17"/>
                <w:szCs w:val="17"/>
              </w:rPr>
              <w:t>scrMyReports</w:t>
            </w:r>
            <w:proofErr w:type="spellEnd"/>
          </w:p>
        </w:tc>
        <w:tc>
          <w:tcPr>
            <w:tcW w:w="1485"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7F24D385" w14:textId="77777777" w:rsidR="00677E10" w:rsidRDefault="00000000" w:rsidP="00F37706">
            <w:pPr>
              <w:spacing w:line="360" w:lineRule="auto"/>
              <w:jc w:val="both"/>
            </w:pPr>
            <w:r>
              <w:rPr>
                <w:color w:val="000000"/>
                <w:sz w:val="17"/>
                <w:szCs w:val="17"/>
              </w:rPr>
              <w:t>My Expense Reports</w:t>
            </w:r>
          </w:p>
        </w:tc>
        <w:tc>
          <w:tcPr>
            <w:tcW w:w="3467"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42D394FF" w14:textId="77777777" w:rsidR="00677E10" w:rsidRDefault="00000000" w:rsidP="00F37706">
            <w:pPr>
              <w:spacing w:line="360" w:lineRule="auto"/>
              <w:jc w:val="both"/>
            </w:pPr>
            <w:r>
              <w:rPr>
                <w:color w:val="000000"/>
                <w:sz w:val="17"/>
                <w:szCs w:val="17"/>
              </w:rPr>
              <w:t>Multi-column scrollable gallery (</w:t>
            </w:r>
            <w:proofErr w:type="spellStart"/>
            <w:r>
              <w:rPr>
                <w:color w:val="000000"/>
                <w:sz w:val="17"/>
                <w:szCs w:val="17"/>
              </w:rPr>
              <w:t>galReports</w:t>
            </w:r>
            <w:proofErr w:type="spellEnd"/>
            <w:r>
              <w:rPr>
                <w:color w:val="000000"/>
                <w:sz w:val="17"/>
                <w:szCs w:val="17"/>
              </w:rPr>
              <w:t>) displaying Report ID (ER-0001 to ER-0029), Rupee Amount (₹650.00, ₹22,700.00), Timestamp, and Claimant Name.</w:t>
            </w:r>
          </w:p>
        </w:tc>
        <w:tc>
          <w:tcPr>
            <w:tcW w:w="3469"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4A07C1E5" w14:textId="77777777" w:rsidR="00677E10" w:rsidRDefault="00000000" w:rsidP="00F37706">
            <w:pPr>
              <w:spacing w:line="360" w:lineRule="auto"/>
              <w:jc w:val="both"/>
            </w:pPr>
            <w:r>
              <w:rPr>
                <w:color w:val="000000"/>
                <w:sz w:val="17"/>
                <w:szCs w:val="17"/>
              </w:rPr>
              <w:t>Lists the user's submitted expense claims with one-click drill-through navigation (&gt;) to the details screen.</w:t>
            </w:r>
          </w:p>
        </w:tc>
      </w:tr>
      <w:tr w:rsidR="00677E10" w14:paraId="2281C1DB" w14:textId="77777777">
        <w:tblPrEx>
          <w:tblCellMar>
            <w:top w:w="0" w:type="dxa"/>
            <w:bottom w:w="0" w:type="dxa"/>
          </w:tblCellMar>
        </w:tblPrEx>
        <w:trPr>
          <w:cantSplit/>
        </w:trPr>
        <w:tc>
          <w:tcPr>
            <w:tcW w:w="1485"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52A7DDC7" w14:textId="77777777" w:rsidR="00677E10" w:rsidRDefault="00000000" w:rsidP="00F37706">
            <w:pPr>
              <w:spacing w:line="360" w:lineRule="auto"/>
              <w:jc w:val="both"/>
            </w:pPr>
            <w:proofErr w:type="spellStart"/>
            <w:r>
              <w:rPr>
                <w:color w:val="000000"/>
                <w:sz w:val="17"/>
                <w:szCs w:val="17"/>
              </w:rPr>
              <w:t>scrReportDetails</w:t>
            </w:r>
            <w:proofErr w:type="spellEnd"/>
          </w:p>
        </w:tc>
        <w:tc>
          <w:tcPr>
            <w:tcW w:w="1485"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0CF3FFB3" w14:textId="77777777" w:rsidR="00677E10" w:rsidRDefault="00000000" w:rsidP="00F37706">
            <w:pPr>
              <w:spacing w:line="360" w:lineRule="auto"/>
              <w:jc w:val="both"/>
            </w:pPr>
            <w:r>
              <w:rPr>
                <w:color w:val="000000"/>
                <w:sz w:val="17"/>
                <w:szCs w:val="17"/>
              </w:rPr>
              <w:t>Expense Report Details</w:t>
            </w:r>
          </w:p>
        </w:tc>
        <w:tc>
          <w:tcPr>
            <w:tcW w:w="3467"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07A538CB" w14:textId="77777777" w:rsidR="00677E10" w:rsidRDefault="00000000" w:rsidP="00F37706">
            <w:pPr>
              <w:spacing w:line="360" w:lineRule="auto"/>
              <w:jc w:val="both"/>
            </w:pPr>
            <w:r>
              <w:rPr>
                <w:color w:val="000000"/>
                <w:sz w:val="17"/>
                <w:szCs w:val="17"/>
              </w:rPr>
              <w:t>Back button, child line-item gallery (650 - Cab, 12000 - Flight to Mumbai, 8000 - Hotel accommodation), parent metadata summary, and conditional Finance Payout Modal.</w:t>
            </w:r>
          </w:p>
        </w:tc>
        <w:tc>
          <w:tcPr>
            <w:tcW w:w="3469"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68807127" w14:textId="77777777" w:rsidR="00677E10" w:rsidRDefault="00000000" w:rsidP="00F37706">
            <w:pPr>
              <w:spacing w:line="360" w:lineRule="auto"/>
              <w:jc w:val="both"/>
            </w:pPr>
            <w:r>
              <w:rPr>
                <w:color w:val="000000"/>
                <w:sz w:val="17"/>
                <w:szCs w:val="17"/>
              </w:rPr>
              <w:t>Displays itemized receipt breakdowns alongside parent report status and enables authorized Finance users to log bank UTR references and mark claims Paid.</w:t>
            </w:r>
          </w:p>
        </w:tc>
      </w:tr>
    </w:tbl>
    <w:p w14:paraId="66F6BC7B" w14:textId="77777777" w:rsidR="00677E10" w:rsidRDefault="00677E10" w:rsidP="00F37706">
      <w:pPr>
        <w:spacing w:after="160" w:line="360" w:lineRule="auto"/>
        <w:jc w:val="both"/>
      </w:pPr>
    </w:p>
    <w:p w14:paraId="22A9B74B" w14:textId="5784C5F9" w:rsidR="00677E10" w:rsidRDefault="00424798" w:rsidP="00F37706">
      <w:pPr>
        <w:pStyle w:val="Heading3"/>
        <w:spacing w:line="360" w:lineRule="auto"/>
        <w:jc w:val="both"/>
      </w:pPr>
      <w:r>
        <w:t>2.</w:t>
      </w:r>
      <w:r w:rsidR="00000000">
        <w:t xml:space="preserve">3.2. Core Production Power </w:t>
      </w:r>
      <w:proofErr w:type="spellStart"/>
      <w:r w:rsidR="00000000">
        <w:t>Fx</w:t>
      </w:r>
      <w:proofErr w:type="spellEnd"/>
      <w:r w:rsidR="00000000">
        <w:t xml:space="preserve"> Formulas</w:t>
      </w:r>
    </w:p>
    <w:p w14:paraId="63E96E58" w14:textId="77777777" w:rsidR="00677E10" w:rsidRDefault="00000000" w:rsidP="00F37706">
      <w:pPr>
        <w:spacing w:after="120" w:line="360" w:lineRule="auto"/>
        <w:jc w:val="both"/>
      </w:pPr>
      <w:r>
        <w:rPr>
          <w:b/>
          <w:bCs/>
        </w:rPr>
        <w:t>1. Delegation-Safe Total Reimbursed KPI Formula (</w:t>
      </w:r>
      <w:proofErr w:type="spellStart"/>
      <w:r>
        <w:rPr>
          <w:b/>
          <w:bCs/>
        </w:rPr>
        <w:t>scrHomeDashboard</w:t>
      </w:r>
      <w:proofErr w:type="spellEnd"/>
      <w:r>
        <w:rPr>
          <w:b/>
          <w:bCs/>
        </w:rPr>
        <w:t>):</w:t>
      </w:r>
    </w:p>
    <w:p w14:paraId="0D3B055B" w14:textId="77777777" w:rsidR="00677E10" w:rsidRDefault="00000000" w:rsidP="00F37706">
      <w:pPr>
        <w:shd w:val="clear" w:color="auto" w:fill="F1F5F9"/>
        <w:spacing w:line="360" w:lineRule="auto"/>
        <w:ind w:left="200"/>
        <w:jc w:val="both"/>
      </w:pPr>
      <w:r>
        <w:rPr>
          <w:rFonts w:ascii="Consolas" w:eastAsia="Consolas" w:hAnsi="Consolas" w:cs="Consolas"/>
          <w:sz w:val="18"/>
          <w:szCs w:val="18"/>
        </w:rPr>
        <w:t>Text(</w:t>
      </w:r>
    </w:p>
    <w:p w14:paraId="2C49304D" w14:textId="77777777" w:rsidR="00677E10" w:rsidRDefault="00000000" w:rsidP="00F37706">
      <w:pPr>
        <w:shd w:val="clear" w:color="auto" w:fill="F1F5F9"/>
        <w:spacing w:line="360" w:lineRule="auto"/>
        <w:ind w:left="200"/>
        <w:jc w:val="both"/>
      </w:pPr>
      <w:r>
        <w:rPr>
          <w:rFonts w:ascii="Consolas" w:eastAsia="Consolas" w:hAnsi="Consolas" w:cs="Consolas"/>
          <w:sz w:val="18"/>
          <w:szCs w:val="18"/>
        </w:rPr>
        <w:t xml:space="preserve">    Coalesce(</w:t>
      </w:r>
    </w:p>
    <w:p w14:paraId="0ECED550" w14:textId="77777777" w:rsidR="00677E10" w:rsidRDefault="00000000" w:rsidP="00F37706">
      <w:pPr>
        <w:shd w:val="clear" w:color="auto" w:fill="F1F5F9"/>
        <w:spacing w:line="360" w:lineRule="auto"/>
        <w:ind w:left="200"/>
        <w:jc w:val="both"/>
      </w:pPr>
      <w:r>
        <w:rPr>
          <w:rFonts w:ascii="Consolas" w:eastAsia="Consolas" w:hAnsi="Consolas" w:cs="Consolas"/>
          <w:sz w:val="18"/>
          <w:szCs w:val="18"/>
        </w:rPr>
        <w:t xml:space="preserve">        Sum(</w:t>
      </w:r>
    </w:p>
    <w:p w14:paraId="2FDA21A6" w14:textId="0B9FDC95" w:rsidR="00677E10" w:rsidRDefault="00000000" w:rsidP="00F37706">
      <w:pPr>
        <w:shd w:val="clear" w:color="auto" w:fill="F1F5F9"/>
        <w:spacing w:line="360" w:lineRule="auto"/>
        <w:ind w:left="200"/>
        <w:jc w:val="both"/>
      </w:pPr>
      <w:r>
        <w:rPr>
          <w:rFonts w:ascii="Consolas" w:eastAsia="Consolas" w:hAnsi="Consolas" w:cs="Consolas"/>
          <w:sz w:val="18"/>
          <w:szCs w:val="18"/>
        </w:rPr>
        <w:t xml:space="preserve">            Filter('Expense Reports', 'Status (</w:t>
      </w:r>
      <w:proofErr w:type="spellStart"/>
      <w:r w:rsidR="00F37706">
        <w:rPr>
          <w:rFonts w:ascii="Consolas" w:eastAsia="Consolas" w:hAnsi="Consolas" w:cs="Consolas"/>
          <w:sz w:val="18"/>
          <w:szCs w:val="18"/>
        </w:rPr>
        <w:t>arii_reportstatus</w:t>
      </w:r>
      <w:proofErr w:type="spellEnd"/>
      <w:r>
        <w:rPr>
          <w:rFonts w:ascii="Consolas" w:eastAsia="Consolas" w:hAnsi="Consolas" w:cs="Consolas"/>
          <w:sz w:val="18"/>
          <w:szCs w:val="18"/>
        </w:rPr>
        <w:t xml:space="preserve">)' = 'Expense Report </w:t>
      </w:r>
      <w:proofErr w:type="spellStart"/>
      <w:r>
        <w:rPr>
          <w:rFonts w:ascii="Consolas" w:eastAsia="Consolas" w:hAnsi="Consolas" w:cs="Consolas"/>
          <w:sz w:val="18"/>
          <w:szCs w:val="18"/>
        </w:rPr>
        <w:t>Status'.Paid</w:t>
      </w:r>
      <w:proofErr w:type="spellEnd"/>
      <w:r>
        <w:rPr>
          <w:rFonts w:ascii="Consolas" w:eastAsia="Consolas" w:hAnsi="Consolas" w:cs="Consolas"/>
          <w:sz w:val="18"/>
          <w:szCs w:val="18"/>
        </w:rPr>
        <w:t>),</w:t>
      </w:r>
    </w:p>
    <w:p w14:paraId="5E49B100" w14:textId="77777777" w:rsidR="00677E10" w:rsidRDefault="00000000" w:rsidP="00F37706">
      <w:pPr>
        <w:shd w:val="clear" w:color="auto" w:fill="F1F5F9"/>
        <w:spacing w:line="360" w:lineRule="auto"/>
        <w:ind w:left="200"/>
        <w:jc w:val="both"/>
      </w:pPr>
      <w:r>
        <w:rPr>
          <w:rFonts w:ascii="Consolas" w:eastAsia="Consolas" w:hAnsi="Consolas" w:cs="Consolas"/>
          <w:sz w:val="18"/>
          <w:szCs w:val="18"/>
        </w:rPr>
        <w:t xml:space="preserve">            'Total Amount'</w:t>
      </w:r>
    </w:p>
    <w:p w14:paraId="4C1822B8" w14:textId="77777777" w:rsidR="00677E10" w:rsidRDefault="00000000" w:rsidP="00F37706">
      <w:pPr>
        <w:shd w:val="clear" w:color="auto" w:fill="F1F5F9"/>
        <w:spacing w:line="360" w:lineRule="auto"/>
        <w:ind w:left="200"/>
        <w:jc w:val="both"/>
      </w:pPr>
      <w:r>
        <w:rPr>
          <w:rFonts w:ascii="Consolas" w:eastAsia="Consolas" w:hAnsi="Consolas" w:cs="Consolas"/>
          <w:sz w:val="18"/>
          <w:szCs w:val="18"/>
        </w:rPr>
        <w:t xml:space="preserve">        ),</w:t>
      </w:r>
    </w:p>
    <w:p w14:paraId="54F8BEE4" w14:textId="77777777" w:rsidR="00677E10" w:rsidRDefault="00000000" w:rsidP="00F37706">
      <w:pPr>
        <w:shd w:val="clear" w:color="auto" w:fill="F1F5F9"/>
        <w:spacing w:line="360" w:lineRule="auto"/>
        <w:ind w:left="200"/>
        <w:jc w:val="both"/>
      </w:pPr>
      <w:r>
        <w:rPr>
          <w:rFonts w:ascii="Consolas" w:eastAsia="Consolas" w:hAnsi="Consolas" w:cs="Consolas"/>
          <w:sz w:val="18"/>
          <w:szCs w:val="18"/>
        </w:rPr>
        <w:t xml:space="preserve">        0</w:t>
      </w:r>
    </w:p>
    <w:p w14:paraId="65C006B2" w14:textId="77777777" w:rsidR="00677E10" w:rsidRDefault="00000000" w:rsidP="00F37706">
      <w:pPr>
        <w:shd w:val="clear" w:color="auto" w:fill="F1F5F9"/>
        <w:spacing w:line="360" w:lineRule="auto"/>
        <w:ind w:left="200"/>
        <w:jc w:val="both"/>
      </w:pPr>
      <w:r>
        <w:rPr>
          <w:rFonts w:ascii="Consolas" w:eastAsia="Consolas" w:hAnsi="Consolas" w:cs="Consolas"/>
          <w:sz w:val="18"/>
          <w:szCs w:val="18"/>
        </w:rPr>
        <w:t xml:space="preserve">    ),</w:t>
      </w:r>
    </w:p>
    <w:p w14:paraId="12CDBAA6" w14:textId="77777777" w:rsidR="00677E10" w:rsidRDefault="00000000" w:rsidP="00F37706">
      <w:pPr>
        <w:shd w:val="clear" w:color="auto" w:fill="F1F5F9"/>
        <w:spacing w:line="360" w:lineRule="auto"/>
        <w:ind w:left="200"/>
        <w:jc w:val="both"/>
      </w:pPr>
      <w:r>
        <w:rPr>
          <w:rFonts w:ascii="Consolas" w:eastAsia="Consolas" w:hAnsi="Consolas" w:cs="Consolas"/>
          <w:sz w:val="18"/>
          <w:szCs w:val="18"/>
        </w:rPr>
        <w:t xml:space="preserve">    "[$-</w:t>
      </w:r>
      <w:proofErr w:type="spellStart"/>
      <w:r>
        <w:rPr>
          <w:rFonts w:ascii="Consolas" w:eastAsia="Consolas" w:hAnsi="Consolas" w:cs="Consolas"/>
          <w:sz w:val="18"/>
          <w:szCs w:val="18"/>
        </w:rPr>
        <w:t>en</w:t>
      </w:r>
      <w:proofErr w:type="spellEnd"/>
      <w:r>
        <w:rPr>
          <w:rFonts w:ascii="Consolas" w:eastAsia="Consolas" w:hAnsi="Consolas" w:cs="Consolas"/>
          <w:sz w:val="18"/>
          <w:szCs w:val="18"/>
        </w:rPr>
        <w:t>-IN]₹#,##,##0.00"</w:t>
      </w:r>
    </w:p>
    <w:p w14:paraId="797E3FED" w14:textId="77777777" w:rsidR="00677E10" w:rsidRDefault="00000000" w:rsidP="00F37706">
      <w:pPr>
        <w:shd w:val="clear" w:color="auto" w:fill="F1F5F9"/>
        <w:spacing w:line="360" w:lineRule="auto"/>
        <w:ind w:left="200"/>
        <w:jc w:val="both"/>
      </w:pPr>
      <w:r>
        <w:rPr>
          <w:rFonts w:ascii="Consolas" w:eastAsia="Consolas" w:hAnsi="Consolas" w:cs="Consolas"/>
          <w:sz w:val="18"/>
          <w:szCs w:val="18"/>
        </w:rPr>
        <w:t>)</w:t>
      </w:r>
    </w:p>
    <w:p w14:paraId="7B676E31" w14:textId="77777777" w:rsidR="00677E10" w:rsidRDefault="00677E10" w:rsidP="00F37706">
      <w:pPr>
        <w:spacing w:after="120" w:line="360" w:lineRule="auto"/>
        <w:jc w:val="both"/>
      </w:pPr>
    </w:p>
    <w:p w14:paraId="49FB3AD2" w14:textId="77777777" w:rsidR="00677E10" w:rsidRDefault="00000000" w:rsidP="00F37706">
      <w:pPr>
        <w:spacing w:after="120" w:line="360" w:lineRule="auto"/>
        <w:jc w:val="both"/>
      </w:pPr>
      <w:r>
        <w:rPr>
          <w:b/>
          <w:bCs/>
        </w:rPr>
        <w:t xml:space="preserve">2. Dynamic Status Badge </w:t>
      </w:r>
      <w:proofErr w:type="spellStart"/>
      <w:r>
        <w:rPr>
          <w:b/>
          <w:bCs/>
        </w:rPr>
        <w:t>Color</w:t>
      </w:r>
      <w:proofErr w:type="spellEnd"/>
      <w:r>
        <w:rPr>
          <w:b/>
          <w:bCs/>
        </w:rPr>
        <w:t xml:space="preserve"> Coding (</w:t>
      </w:r>
      <w:proofErr w:type="spellStart"/>
      <w:r>
        <w:rPr>
          <w:b/>
          <w:bCs/>
        </w:rPr>
        <w:t>galReports</w:t>
      </w:r>
      <w:proofErr w:type="spellEnd"/>
      <w:r>
        <w:rPr>
          <w:b/>
          <w:bCs/>
        </w:rPr>
        <w:t xml:space="preserve"> in </w:t>
      </w:r>
      <w:proofErr w:type="spellStart"/>
      <w:r>
        <w:rPr>
          <w:b/>
          <w:bCs/>
        </w:rPr>
        <w:t>scrMyReports</w:t>
      </w:r>
      <w:proofErr w:type="spellEnd"/>
      <w:r>
        <w:rPr>
          <w:b/>
          <w:bCs/>
        </w:rPr>
        <w:t>):</w:t>
      </w:r>
    </w:p>
    <w:p w14:paraId="460C6F38" w14:textId="77777777" w:rsidR="00677E10" w:rsidRDefault="00000000" w:rsidP="00F37706">
      <w:pPr>
        <w:shd w:val="clear" w:color="auto" w:fill="F1F5F9"/>
        <w:spacing w:line="360" w:lineRule="auto"/>
        <w:ind w:left="200"/>
        <w:jc w:val="both"/>
      </w:pPr>
      <w:r>
        <w:rPr>
          <w:rFonts w:ascii="Consolas" w:eastAsia="Consolas" w:hAnsi="Consolas" w:cs="Consolas"/>
          <w:sz w:val="18"/>
          <w:szCs w:val="18"/>
        </w:rPr>
        <w:t>Switch(</w:t>
      </w:r>
    </w:p>
    <w:p w14:paraId="66138485" w14:textId="74EB4690" w:rsidR="00677E10" w:rsidRDefault="00000000" w:rsidP="00F37706">
      <w:pPr>
        <w:shd w:val="clear" w:color="auto" w:fill="F1F5F9"/>
        <w:spacing w:line="360" w:lineRule="auto"/>
        <w:ind w:left="200"/>
        <w:jc w:val="both"/>
      </w:pPr>
      <w:r>
        <w:rPr>
          <w:rFonts w:ascii="Consolas" w:eastAsia="Consolas" w:hAnsi="Consolas" w:cs="Consolas"/>
          <w:sz w:val="18"/>
          <w:szCs w:val="18"/>
        </w:rPr>
        <w:t xml:space="preserve">    Text(</w:t>
      </w:r>
      <w:proofErr w:type="spellStart"/>
      <w:r>
        <w:rPr>
          <w:rFonts w:ascii="Consolas" w:eastAsia="Consolas" w:hAnsi="Consolas" w:cs="Consolas"/>
          <w:sz w:val="18"/>
          <w:szCs w:val="18"/>
        </w:rPr>
        <w:t>ThisItem</w:t>
      </w:r>
      <w:proofErr w:type="spellEnd"/>
      <w:r>
        <w:rPr>
          <w:rFonts w:ascii="Consolas" w:eastAsia="Consolas" w:hAnsi="Consolas" w:cs="Consolas"/>
          <w:sz w:val="18"/>
          <w:szCs w:val="18"/>
        </w:rPr>
        <w:t>.'Status (</w:t>
      </w:r>
      <w:proofErr w:type="spellStart"/>
      <w:r w:rsidR="00F37706">
        <w:rPr>
          <w:rFonts w:ascii="Consolas" w:eastAsia="Consolas" w:hAnsi="Consolas" w:cs="Consolas"/>
          <w:sz w:val="18"/>
          <w:szCs w:val="18"/>
        </w:rPr>
        <w:t>arii_reportstatus</w:t>
      </w:r>
      <w:proofErr w:type="spellEnd"/>
      <w:r>
        <w:rPr>
          <w:rFonts w:ascii="Consolas" w:eastAsia="Consolas" w:hAnsi="Consolas" w:cs="Consolas"/>
          <w:sz w:val="18"/>
          <w:szCs w:val="18"/>
        </w:rPr>
        <w:t>)'),</w:t>
      </w:r>
    </w:p>
    <w:p w14:paraId="15CFBF9B" w14:textId="77777777" w:rsidR="00677E10" w:rsidRDefault="00000000" w:rsidP="00F37706">
      <w:pPr>
        <w:shd w:val="clear" w:color="auto" w:fill="F1F5F9"/>
        <w:spacing w:line="360" w:lineRule="auto"/>
        <w:ind w:left="200"/>
        <w:jc w:val="both"/>
      </w:pPr>
      <w:r>
        <w:rPr>
          <w:rFonts w:ascii="Consolas" w:eastAsia="Consolas" w:hAnsi="Consolas" w:cs="Consolas"/>
          <w:sz w:val="18"/>
          <w:szCs w:val="18"/>
        </w:rPr>
        <w:t xml:space="preserve">    "Draft", RGBA(241, 245, 249, 1),</w:t>
      </w:r>
    </w:p>
    <w:p w14:paraId="5DF65641" w14:textId="77777777" w:rsidR="00677E10" w:rsidRDefault="00000000" w:rsidP="00F37706">
      <w:pPr>
        <w:shd w:val="clear" w:color="auto" w:fill="F1F5F9"/>
        <w:spacing w:line="360" w:lineRule="auto"/>
        <w:ind w:left="200"/>
        <w:jc w:val="both"/>
      </w:pPr>
      <w:r>
        <w:rPr>
          <w:rFonts w:ascii="Consolas" w:eastAsia="Consolas" w:hAnsi="Consolas" w:cs="Consolas"/>
          <w:sz w:val="18"/>
          <w:szCs w:val="18"/>
        </w:rPr>
        <w:t xml:space="preserve">    "Submitted", RGBA(254, 243, 199, 1),</w:t>
      </w:r>
    </w:p>
    <w:p w14:paraId="4E57D740" w14:textId="77777777" w:rsidR="00677E10" w:rsidRDefault="00000000" w:rsidP="00F37706">
      <w:pPr>
        <w:shd w:val="clear" w:color="auto" w:fill="F1F5F9"/>
        <w:spacing w:line="360" w:lineRule="auto"/>
        <w:ind w:left="200"/>
        <w:jc w:val="both"/>
      </w:pPr>
      <w:r>
        <w:rPr>
          <w:rFonts w:ascii="Consolas" w:eastAsia="Consolas" w:hAnsi="Consolas" w:cs="Consolas"/>
          <w:sz w:val="18"/>
          <w:szCs w:val="18"/>
        </w:rPr>
        <w:lastRenderedPageBreak/>
        <w:t xml:space="preserve">    "Manager Approved", RGBA(224, 231, 255, 1),</w:t>
      </w:r>
    </w:p>
    <w:p w14:paraId="1AE991B6" w14:textId="77777777" w:rsidR="00677E10" w:rsidRDefault="00000000" w:rsidP="00F37706">
      <w:pPr>
        <w:shd w:val="clear" w:color="auto" w:fill="F1F5F9"/>
        <w:spacing w:line="360" w:lineRule="auto"/>
        <w:ind w:left="200"/>
        <w:jc w:val="both"/>
      </w:pPr>
      <w:r>
        <w:rPr>
          <w:rFonts w:ascii="Consolas" w:eastAsia="Consolas" w:hAnsi="Consolas" w:cs="Consolas"/>
          <w:sz w:val="18"/>
          <w:szCs w:val="18"/>
        </w:rPr>
        <w:t xml:space="preserve">    "Reimbursement Processing", RGBA(219, 234, 254, 1),</w:t>
      </w:r>
    </w:p>
    <w:p w14:paraId="0D87B655" w14:textId="77777777" w:rsidR="00677E10" w:rsidRDefault="00000000" w:rsidP="00F37706">
      <w:pPr>
        <w:shd w:val="clear" w:color="auto" w:fill="F1F5F9"/>
        <w:spacing w:line="360" w:lineRule="auto"/>
        <w:ind w:left="200"/>
        <w:jc w:val="both"/>
      </w:pPr>
      <w:r>
        <w:rPr>
          <w:rFonts w:ascii="Consolas" w:eastAsia="Consolas" w:hAnsi="Consolas" w:cs="Consolas"/>
          <w:sz w:val="18"/>
          <w:szCs w:val="18"/>
        </w:rPr>
        <w:t xml:space="preserve">    "Paid", RGBA(220, 252, 231, 1),</w:t>
      </w:r>
    </w:p>
    <w:p w14:paraId="2A6A8BBC" w14:textId="77777777" w:rsidR="00677E10" w:rsidRDefault="00000000" w:rsidP="00F37706">
      <w:pPr>
        <w:shd w:val="clear" w:color="auto" w:fill="F1F5F9"/>
        <w:spacing w:line="360" w:lineRule="auto"/>
        <w:ind w:left="200"/>
        <w:jc w:val="both"/>
      </w:pPr>
      <w:r>
        <w:rPr>
          <w:rFonts w:ascii="Consolas" w:eastAsia="Consolas" w:hAnsi="Consolas" w:cs="Consolas"/>
          <w:sz w:val="18"/>
          <w:szCs w:val="18"/>
        </w:rPr>
        <w:t xml:space="preserve">    "Manager Rejected", RGBA(254, 226, 226, 1),</w:t>
      </w:r>
    </w:p>
    <w:p w14:paraId="547F6F42" w14:textId="77777777" w:rsidR="00677E10" w:rsidRDefault="00000000" w:rsidP="00F37706">
      <w:pPr>
        <w:shd w:val="clear" w:color="auto" w:fill="F1F5F9"/>
        <w:spacing w:line="360" w:lineRule="auto"/>
        <w:ind w:left="200"/>
        <w:jc w:val="both"/>
      </w:pPr>
      <w:r>
        <w:rPr>
          <w:rFonts w:ascii="Consolas" w:eastAsia="Consolas" w:hAnsi="Consolas" w:cs="Consolas"/>
          <w:sz w:val="18"/>
          <w:szCs w:val="18"/>
        </w:rPr>
        <w:t xml:space="preserve">    RGBA(243, 244, 246, 1)</w:t>
      </w:r>
    </w:p>
    <w:p w14:paraId="37DC0727" w14:textId="77777777" w:rsidR="00677E10" w:rsidRDefault="00000000" w:rsidP="00F37706">
      <w:pPr>
        <w:shd w:val="clear" w:color="auto" w:fill="F1F5F9"/>
        <w:spacing w:line="360" w:lineRule="auto"/>
        <w:ind w:left="200"/>
        <w:jc w:val="both"/>
      </w:pPr>
      <w:r>
        <w:rPr>
          <w:rFonts w:ascii="Consolas" w:eastAsia="Consolas" w:hAnsi="Consolas" w:cs="Consolas"/>
          <w:sz w:val="18"/>
          <w:szCs w:val="18"/>
        </w:rPr>
        <w:t>)</w:t>
      </w:r>
    </w:p>
    <w:p w14:paraId="0F0B2449" w14:textId="77777777" w:rsidR="00677E10" w:rsidRDefault="00677E10" w:rsidP="00F37706">
      <w:pPr>
        <w:spacing w:after="120" w:line="360" w:lineRule="auto"/>
        <w:jc w:val="both"/>
      </w:pPr>
    </w:p>
    <w:p w14:paraId="397BB214" w14:textId="77777777" w:rsidR="00677E10" w:rsidRDefault="00000000" w:rsidP="00F37706">
      <w:pPr>
        <w:spacing w:after="120" w:line="360" w:lineRule="auto"/>
        <w:jc w:val="both"/>
      </w:pPr>
      <w:r>
        <w:rPr>
          <w:b/>
          <w:bCs/>
        </w:rPr>
        <w:t>3. Multi-Item Collection (</w:t>
      </w:r>
      <w:proofErr w:type="spellStart"/>
      <w:r>
        <w:rPr>
          <w:b/>
          <w:bCs/>
        </w:rPr>
        <w:t>OnSelect</w:t>
      </w:r>
      <w:proofErr w:type="spellEnd"/>
      <w:r>
        <w:rPr>
          <w:b/>
          <w:bCs/>
        </w:rPr>
        <w:t xml:space="preserve"> of Add Another in </w:t>
      </w:r>
      <w:proofErr w:type="spellStart"/>
      <w:r>
        <w:rPr>
          <w:b/>
          <w:bCs/>
        </w:rPr>
        <w:t>scrAddExpense</w:t>
      </w:r>
      <w:proofErr w:type="spellEnd"/>
      <w:r>
        <w:rPr>
          <w:b/>
          <w:bCs/>
        </w:rPr>
        <w:t>):</w:t>
      </w:r>
    </w:p>
    <w:p w14:paraId="596B6D86" w14:textId="77777777" w:rsidR="00677E10" w:rsidRDefault="00000000" w:rsidP="00F37706">
      <w:pPr>
        <w:shd w:val="clear" w:color="auto" w:fill="F1F5F9"/>
        <w:spacing w:line="360" w:lineRule="auto"/>
        <w:ind w:left="200"/>
        <w:jc w:val="both"/>
      </w:pPr>
      <w:r>
        <w:rPr>
          <w:rFonts w:ascii="Consolas" w:eastAsia="Consolas" w:hAnsi="Consolas" w:cs="Consolas"/>
          <w:sz w:val="18"/>
          <w:szCs w:val="18"/>
        </w:rPr>
        <w:t>Collect(</w:t>
      </w:r>
    </w:p>
    <w:p w14:paraId="095599BB" w14:textId="77777777" w:rsidR="00677E10" w:rsidRDefault="00000000" w:rsidP="00F37706">
      <w:pPr>
        <w:shd w:val="clear" w:color="auto" w:fill="F1F5F9"/>
        <w:spacing w:line="360" w:lineRule="auto"/>
        <w:ind w:left="200"/>
        <w:jc w:val="both"/>
      </w:pPr>
      <w:r>
        <w:rPr>
          <w:rFonts w:ascii="Consolas" w:eastAsia="Consolas" w:hAnsi="Consolas" w:cs="Consolas"/>
          <w:sz w:val="18"/>
          <w:szCs w:val="18"/>
        </w:rPr>
        <w:t xml:space="preserve">    </w:t>
      </w:r>
      <w:proofErr w:type="spellStart"/>
      <w:r>
        <w:rPr>
          <w:rFonts w:ascii="Consolas" w:eastAsia="Consolas" w:hAnsi="Consolas" w:cs="Consolas"/>
          <w:sz w:val="18"/>
          <w:szCs w:val="18"/>
        </w:rPr>
        <w:t>colExpenses</w:t>
      </w:r>
      <w:proofErr w:type="spellEnd"/>
      <w:r>
        <w:rPr>
          <w:rFonts w:ascii="Consolas" w:eastAsia="Consolas" w:hAnsi="Consolas" w:cs="Consolas"/>
          <w:sz w:val="18"/>
          <w:szCs w:val="18"/>
        </w:rPr>
        <w:t>,</w:t>
      </w:r>
    </w:p>
    <w:p w14:paraId="33F74B90" w14:textId="77777777" w:rsidR="00677E10" w:rsidRDefault="00000000" w:rsidP="00F37706">
      <w:pPr>
        <w:shd w:val="clear" w:color="auto" w:fill="F1F5F9"/>
        <w:spacing w:line="360" w:lineRule="auto"/>
        <w:ind w:left="200"/>
        <w:jc w:val="both"/>
      </w:pPr>
      <w:r>
        <w:rPr>
          <w:rFonts w:ascii="Consolas" w:eastAsia="Consolas" w:hAnsi="Consolas" w:cs="Consolas"/>
          <w:sz w:val="18"/>
          <w:szCs w:val="18"/>
        </w:rPr>
        <w:t xml:space="preserve">    {</w:t>
      </w:r>
    </w:p>
    <w:p w14:paraId="311AA8BB" w14:textId="77777777" w:rsidR="00677E10" w:rsidRDefault="00000000" w:rsidP="00F37706">
      <w:pPr>
        <w:shd w:val="clear" w:color="auto" w:fill="F1F5F9"/>
        <w:spacing w:line="360" w:lineRule="auto"/>
        <w:ind w:left="200"/>
        <w:jc w:val="both"/>
      </w:pPr>
      <w:r>
        <w:rPr>
          <w:rFonts w:ascii="Consolas" w:eastAsia="Consolas" w:hAnsi="Consolas" w:cs="Consolas"/>
          <w:sz w:val="18"/>
          <w:szCs w:val="18"/>
        </w:rPr>
        <w:t xml:space="preserve">        </w:t>
      </w:r>
      <w:proofErr w:type="spellStart"/>
      <w:r>
        <w:rPr>
          <w:rFonts w:ascii="Consolas" w:eastAsia="Consolas" w:hAnsi="Consolas" w:cs="Consolas"/>
          <w:sz w:val="18"/>
          <w:szCs w:val="18"/>
        </w:rPr>
        <w:t>ExpenseDate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dpExpenseDate.SelectedDate</w:t>
      </w:r>
      <w:proofErr w:type="spellEnd"/>
      <w:r>
        <w:rPr>
          <w:rFonts w:ascii="Consolas" w:eastAsia="Consolas" w:hAnsi="Consolas" w:cs="Consolas"/>
          <w:sz w:val="18"/>
          <w:szCs w:val="18"/>
        </w:rPr>
        <w:t>,</w:t>
      </w:r>
    </w:p>
    <w:p w14:paraId="66C7EA78" w14:textId="77777777" w:rsidR="00677E10" w:rsidRDefault="00000000" w:rsidP="00F37706">
      <w:pPr>
        <w:shd w:val="clear" w:color="auto" w:fill="F1F5F9"/>
        <w:spacing w:line="360" w:lineRule="auto"/>
        <w:ind w:left="200"/>
        <w:jc w:val="both"/>
      </w:pPr>
      <w:r>
        <w:rPr>
          <w:rFonts w:ascii="Consolas" w:eastAsia="Consolas" w:hAnsi="Consolas" w:cs="Consolas"/>
          <w:sz w:val="18"/>
          <w:szCs w:val="18"/>
        </w:rPr>
        <w:t xml:space="preserve">        Category: </w:t>
      </w:r>
      <w:proofErr w:type="spellStart"/>
      <w:r>
        <w:rPr>
          <w:rFonts w:ascii="Consolas" w:eastAsia="Consolas" w:hAnsi="Consolas" w:cs="Consolas"/>
          <w:sz w:val="18"/>
          <w:szCs w:val="18"/>
        </w:rPr>
        <w:t>drpCategory.Selected.Value</w:t>
      </w:r>
      <w:proofErr w:type="spellEnd"/>
      <w:r>
        <w:rPr>
          <w:rFonts w:ascii="Consolas" w:eastAsia="Consolas" w:hAnsi="Consolas" w:cs="Consolas"/>
          <w:sz w:val="18"/>
          <w:szCs w:val="18"/>
        </w:rPr>
        <w:t>,</w:t>
      </w:r>
    </w:p>
    <w:p w14:paraId="1E7AE3F3" w14:textId="77777777" w:rsidR="00677E10" w:rsidRDefault="00000000" w:rsidP="00F37706">
      <w:pPr>
        <w:shd w:val="clear" w:color="auto" w:fill="F1F5F9"/>
        <w:spacing w:line="360" w:lineRule="auto"/>
        <w:ind w:left="200"/>
        <w:jc w:val="both"/>
      </w:pPr>
      <w:r>
        <w:rPr>
          <w:rFonts w:ascii="Consolas" w:eastAsia="Consolas" w:hAnsi="Consolas" w:cs="Consolas"/>
          <w:sz w:val="18"/>
          <w:szCs w:val="18"/>
        </w:rPr>
        <w:t xml:space="preserve">        Merchant: </w:t>
      </w:r>
      <w:proofErr w:type="spellStart"/>
      <w:r>
        <w:rPr>
          <w:rFonts w:ascii="Consolas" w:eastAsia="Consolas" w:hAnsi="Consolas" w:cs="Consolas"/>
          <w:sz w:val="18"/>
          <w:szCs w:val="18"/>
        </w:rPr>
        <w:t>txtMerchant.Text</w:t>
      </w:r>
      <w:proofErr w:type="spellEnd"/>
      <w:r>
        <w:rPr>
          <w:rFonts w:ascii="Consolas" w:eastAsia="Consolas" w:hAnsi="Consolas" w:cs="Consolas"/>
          <w:sz w:val="18"/>
          <w:szCs w:val="18"/>
        </w:rPr>
        <w:t>,</w:t>
      </w:r>
    </w:p>
    <w:p w14:paraId="6B879965" w14:textId="77777777" w:rsidR="00677E10" w:rsidRDefault="00000000" w:rsidP="00F37706">
      <w:pPr>
        <w:shd w:val="clear" w:color="auto" w:fill="F1F5F9"/>
        <w:spacing w:line="360" w:lineRule="auto"/>
        <w:ind w:left="200"/>
        <w:jc w:val="both"/>
      </w:pPr>
      <w:r>
        <w:rPr>
          <w:rFonts w:ascii="Consolas" w:eastAsia="Consolas" w:hAnsi="Consolas" w:cs="Consolas"/>
          <w:sz w:val="18"/>
          <w:szCs w:val="18"/>
        </w:rPr>
        <w:t xml:space="preserve">        Amount: Value(</w:t>
      </w:r>
      <w:proofErr w:type="spellStart"/>
      <w:r>
        <w:rPr>
          <w:rFonts w:ascii="Consolas" w:eastAsia="Consolas" w:hAnsi="Consolas" w:cs="Consolas"/>
          <w:sz w:val="18"/>
          <w:szCs w:val="18"/>
        </w:rPr>
        <w:t>txtAmount.Text</w:t>
      </w:r>
      <w:proofErr w:type="spellEnd"/>
      <w:r>
        <w:rPr>
          <w:rFonts w:ascii="Consolas" w:eastAsia="Consolas" w:hAnsi="Consolas" w:cs="Consolas"/>
          <w:sz w:val="18"/>
          <w:szCs w:val="18"/>
        </w:rPr>
        <w:t>),</w:t>
      </w:r>
    </w:p>
    <w:p w14:paraId="4C14B9C4" w14:textId="77777777" w:rsidR="00677E10" w:rsidRDefault="00000000" w:rsidP="00F37706">
      <w:pPr>
        <w:shd w:val="clear" w:color="auto" w:fill="F1F5F9"/>
        <w:spacing w:line="360" w:lineRule="auto"/>
        <w:ind w:left="200"/>
        <w:jc w:val="both"/>
      </w:pPr>
      <w:r>
        <w:rPr>
          <w:rFonts w:ascii="Consolas" w:eastAsia="Consolas" w:hAnsi="Consolas" w:cs="Consolas"/>
          <w:sz w:val="18"/>
          <w:szCs w:val="18"/>
        </w:rPr>
        <w:t xml:space="preserve">        Description: </w:t>
      </w:r>
      <w:proofErr w:type="spellStart"/>
      <w:r>
        <w:rPr>
          <w:rFonts w:ascii="Consolas" w:eastAsia="Consolas" w:hAnsi="Consolas" w:cs="Consolas"/>
          <w:sz w:val="18"/>
          <w:szCs w:val="18"/>
        </w:rPr>
        <w:t>txtDescription.Text</w:t>
      </w:r>
      <w:proofErr w:type="spellEnd"/>
      <w:r>
        <w:rPr>
          <w:rFonts w:ascii="Consolas" w:eastAsia="Consolas" w:hAnsi="Consolas" w:cs="Consolas"/>
          <w:sz w:val="18"/>
          <w:szCs w:val="18"/>
        </w:rPr>
        <w:t>,</w:t>
      </w:r>
    </w:p>
    <w:p w14:paraId="52277AA1" w14:textId="77777777" w:rsidR="00677E10" w:rsidRDefault="00000000" w:rsidP="00F37706">
      <w:pPr>
        <w:shd w:val="clear" w:color="auto" w:fill="F1F5F9"/>
        <w:spacing w:line="360" w:lineRule="auto"/>
        <w:ind w:left="200"/>
        <w:jc w:val="both"/>
      </w:pPr>
      <w:r>
        <w:rPr>
          <w:rFonts w:ascii="Consolas" w:eastAsia="Consolas" w:hAnsi="Consolas" w:cs="Consolas"/>
          <w:sz w:val="18"/>
          <w:szCs w:val="18"/>
        </w:rPr>
        <w:t xml:space="preserve">        </w:t>
      </w:r>
      <w:proofErr w:type="spellStart"/>
      <w:r>
        <w:rPr>
          <w:rFonts w:ascii="Consolas" w:eastAsia="Consolas" w:hAnsi="Consolas" w:cs="Consolas"/>
          <w:sz w:val="18"/>
          <w:szCs w:val="18"/>
        </w:rPr>
        <w:t>PaymentMethod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drpPaymentMethod.Selected.Value</w:t>
      </w:r>
      <w:proofErr w:type="spellEnd"/>
      <w:r>
        <w:rPr>
          <w:rFonts w:ascii="Consolas" w:eastAsia="Consolas" w:hAnsi="Consolas" w:cs="Consolas"/>
          <w:sz w:val="18"/>
          <w:szCs w:val="18"/>
        </w:rPr>
        <w:t>,</w:t>
      </w:r>
    </w:p>
    <w:p w14:paraId="4F9857F1" w14:textId="77777777" w:rsidR="00677E10" w:rsidRDefault="00000000" w:rsidP="00F37706">
      <w:pPr>
        <w:shd w:val="clear" w:color="auto" w:fill="F1F5F9"/>
        <w:spacing w:line="360" w:lineRule="auto"/>
        <w:ind w:left="200"/>
        <w:jc w:val="both"/>
      </w:pPr>
      <w:r>
        <w:rPr>
          <w:rFonts w:ascii="Consolas" w:eastAsia="Consolas" w:hAnsi="Consolas" w:cs="Consolas"/>
          <w:sz w:val="18"/>
          <w:szCs w:val="18"/>
        </w:rPr>
        <w:t xml:space="preserve">        </w:t>
      </w:r>
      <w:proofErr w:type="spellStart"/>
      <w:r>
        <w:rPr>
          <w:rFonts w:ascii="Consolas" w:eastAsia="Consolas" w:hAnsi="Consolas" w:cs="Consolas"/>
          <w:sz w:val="18"/>
          <w:szCs w:val="18"/>
        </w:rPr>
        <w:t>IsReimbursable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tglReimbursable.Value</w:t>
      </w:r>
      <w:proofErr w:type="spellEnd"/>
    </w:p>
    <w:p w14:paraId="22729025" w14:textId="77777777" w:rsidR="00677E10" w:rsidRDefault="00000000" w:rsidP="00F37706">
      <w:pPr>
        <w:shd w:val="clear" w:color="auto" w:fill="F1F5F9"/>
        <w:spacing w:line="360" w:lineRule="auto"/>
        <w:ind w:left="200"/>
        <w:jc w:val="both"/>
      </w:pPr>
      <w:r>
        <w:rPr>
          <w:rFonts w:ascii="Consolas" w:eastAsia="Consolas" w:hAnsi="Consolas" w:cs="Consolas"/>
          <w:sz w:val="18"/>
          <w:szCs w:val="18"/>
        </w:rPr>
        <w:t xml:space="preserve">    }</w:t>
      </w:r>
    </w:p>
    <w:p w14:paraId="20109BE2" w14:textId="77777777" w:rsidR="00677E10" w:rsidRDefault="00000000" w:rsidP="00F37706">
      <w:pPr>
        <w:shd w:val="clear" w:color="auto" w:fill="F1F5F9"/>
        <w:spacing w:line="360" w:lineRule="auto"/>
        <w:ind w:left="200"/>
        <w:jc w:val="both"/>
      </w:pPr>
      <w:r>
        <w:rPr>
          <w:rFonts w:ascii="Consolas" w:eastAsia="Consolas" w:hAnsi="Consolas" w:cs="Consolas"/>
          <w:sz w:val="18"/>
          <w:szCs w:val="18"/>
        </w:rPr>
        <w:t>);</w:t>
      </w:r>
    </w:p>
    <w:p w14:paraId="3838E8AC" w14:textId="77777777" w:rsidR="00677E10" w:rsidRDefault="00000000" w:rsidP="00F37706">
      <w:pPr>
        <w:shd w:val="clear" w:color="auto" w:fill="F1F5F9"/>
        <w:spacing w:line="360" w:lineRule="auto"/>
        <w:ind w:left="200"/>
        <w:jc w:val="both"/>
      </w:pPr>
      <w:r>
        <w:rPr>
          <w:rFonts w:ascii="Consolas" w:eastAsia="Consolas" w:hAnsi="Consolas" w:cs="Consolas"/>
          <w:sz w:val="18"/>
          <w:szCs w:val="18"/>
        </w:rPr>
        <w:t>Reset(</w:t>
      </w:r>
      <w:proofErr w:type="spellStart"/>
      <w:r>
        <w:rPr>
          <w:rFonts w:ascii="Consolas" w:eastAsia="Consolas" w:hAnsi="Consolas" w:cs="Consolas"/>
          <w:sz w:val="18"/>
          <w:szCs w:val="18"/>
        </w:rPr>
        <w:t>dpExpenseDate</w:t>
      </w:r>
      <w:proofErr w:type="spellEnd"/>
      <w:r>
        <w:rPr>
          <w:rFonts w:ascii="Consolas" w:eastAsia="Consolas" w:hAnsi="Consolas" w:cs="Consolas"/>
          <w:sz w:val="18"/>
          <w:szCs w:val="18"/>
        </w:rPr>
        <w:t>); Reset(</w:t>
      </w:r>
      <w:proofErr w:type="spellStart"/>
      <w:r>
        <w:rPr>
          <w:rFonts w:ascii="Consolas" w:eastAsia="Consolas" w:hAnsi="Consolas" w:cs="Consolas"/>
          <w:sz w:val="18"/>
          <w:szCs w:val="18"/>
        </w:rPr>
        <w:t>drpCategory</w:t>
      </w:r>
      <w:proofErr w:type="spellEnd"/>
      <w:r>
        <w:rPr>
          <w:rFonts w:ascii="Consolas" w:eastAsia="Consolas" w:hAnsi="Consolas" w:cs="Consolas"/>
          <w:sz w:val="18"/>
          <w:szCs w:val="18"/>
        </w:rPr>
        <w:t>); Reset(</w:t>
      </w:r>
      <w:proofErr w:type="spellStart"/>
      <w:r>
        <w:rPr>
          <w:rFonts w:ascii="Consolas" w:eastAsia="Consolas" w:hAnsi="Consolas" w:cs="Consolas"/>
          <w:sz w:val="18"/>
          <w:szCs w:val="18"/>
        </w:rPr>
        <w:t>txtMerchant</w:t>
      </w:r>
      <w:proofErr w:type="spellEnd"/>
      <w:r>
        <w:rPr>
          <w:rFonts w:ascii="Consolas" w:eastAsia="Consolas" w:hAnsi="Consolas" w:cs="Consolas"/>
          <w:sz w:val="18"/>
          <w:szCs w:val="18"/>
        </w:rPr>
        <w:t>); Reset(</w:t>
      </w:r>
      <w:proofErr w:type="spellStart"/>
      <w:r>
        <w:rPr>
          <w:rFonts w:ascii="Consolas" w:eastAsia="Consolas" w:hAnsi="Consolas" w:cs="Consolas"/>
          <w:sz w:val="18"/>
          <w:szCs w:val="18"/>
        </w:rPr>
        <w:t>txtAmount</w:t>
      </w:r>
      <w:proofErr w:type="spellEnd"/>
      <w:r>
        <w:rPr>
          <w:rFonts w:ascii="Consolas" w:eastAsia="Consolas" w:hAnsi="Consolas" w:cs="Consolas"/>
          <w:sz w:val="18"/>
          <w:szCs w:val="18"/>
        </w:rPr>
        <w:t>); Reset(</w:t>
      </w:r>
      <w:proofErr w:type="spellStart"/>
      <w:r>
        <w:rPr>
          <w:rFonts w:ascii="Consolas" w:eastAsia="Consolas" w:hAnsi="Consolas" w:cs="Consolas"/>
          <w:sz w:val="18"/>
          <w:szCs w:val="18"/>
        </w:rPr>
        <w:t>txtDescription</w:t>
      </w:r>
      <w:proofErr w:type="spellEnd"/>
      <w:r>
        <w:rPr>
          <w:rFonts w:ascii="Consolas" w:eastAsia="Consolas" w:hAnsi="Consolas" w:cs="Consolas"/>
          <w:sz w:val="18"/>
          <w:szCs w:val="18"/>
        </w:rPr>
        <w:t>);</w:t>
      </w:r>
    </w:p>
    <w:p w14:paraId="7A42D178" w14:textId="77777777" w:rsidR="00677E10" w:rsidRDefault="00677E10" w:rsidP="00F37706">
      <w:pPr>
        <w:spacing w:after="120" w:line="360" w:lineRule="auto"/>
        <w:jc w:val="both"/>
      </w:pPr>
    </w:p>
    <w:p w14:paraId="706AD144" w14:textId="77777777" w:rsidR="00677E10" w:rsidRDefault="00000000" w:rsidP="00F37706">
      <w:pPr>
        <w:spacing w:after="120" w:line="360" w:lineRule="auto"/>
        <w:jc w:val="both"/>
      </w:pPr>
      <w:r>
        <w:rPr>
          <w:b/>
          <w:bCs/>
        </w:rPr>
        <w:t>4. Parent-Child Transactional Patch (</w:t>
      </w:r>
      <w:proofErr w:type="spellStart"/>
      <w:r>
        <w:rPr>
          <w:b/>
          <w:bCs/>
        </w:rPr>
        <w:t>OnSelect</w:t>
      </w:r>
      <w:proofErr w:type="spellEnd"/>
      <w:r>
        <w:rPr>
          <w:b/>
          <w:bCs/>
        </w:rPr>
        <w:t xml:space="preserve"> of Submit Report in </w:t>
      </w:r>
      <w:proofErr w:type="spellStart"/>
      <w:r>
        <w:rPr>
          <w:b/>
          <w:bCs/>
        </w:rPr>
        <w:t>scrAddExpense</w:t>
      </w:r>
      <w:proofErr w:type="spellEnd"/>
      <w:r>
        <w:rPr>
          <w:b/>
          <w:bCs/>
        </w:rPr>
        <w:t>):</w:t>
      </w:r>
    </w:p>
    <w:p w14:paraId="4CEB1477" w14:textId="77777777" w:rsidR="00677E10" w:rsidRDefault="00000000" w:rsidP="00F37706">
      <w:pPr>
        <w:shd w:val="clear" w:color="auto" w:fill="F1F5F9"/>
        <w:spacing w:line="360" w:lineRule="auto"/>
        <w:ind w:left="200"/>
        <w:jc w:val="both"/>
      </w:pPr>
      <w:r>
        <w:rPr>
          <w:rFonts w:ascii="Consolas" w:eastAsia="Consolas" w:hAnsi="Consolas" w:cs="Consolas"/>
          <w:sz w:val="18"/>
          <w:szCs w:val="18"/>
        </w:rPr>
        <w:t>// Step 1: Create Parent Expense Report Header</w:t>
      </w:r>
    </w:p>
    <w:p w14:paraId="717CEF52" w14:textId="77777777" w:rsidR="00677E10" w:rsidRDefault="00000000" w:rsidP="00F37706">
      <w:pPr>
        <w:shd w:val="clear" w:color="auto" w:fill="F1F5F9"/>
        <w:spacing w:line="360" w:lineRule="auto"/>
        <w:ind w:left="200"/>
        <w:jc w:val="both"/>
      </w:pPr>
      <w:r>
        <w:rPr>
          <w:rFonts w:ascii="Consolas" w:eastAsia="Consolas" w:hAnsi="Consolas" w:cs="Consolas"/>
          <w:sz w:val="18"/>
          <w:szCs w:val="18"/>
        </w:rPr>
        <w:t>Set(</w:t>
      </w:r>
    </w:p>
    <w:p w14:paraId="60F611AD" w14:textId="77777777" w:rsidR="00677E10" w:rsidRDefault="00000000" w:rsidP="00F37706">
      <w:pPr>
        <w:shd w:val="clear" w:color="auto" w:fill="F1F5F9"/>
        <w:spacing w:line="360" w:lineRule="auto"/>
        <w:ind w:left="200"/>
        <w:jc w:val="both"/>
      </w:pPr>
      <w:r>
        <w:rPr>
          <w:rFonts w:ascii="Consolas" w:eastAsia="Consolas" w:hAnsi="Consolas" w:cs="Consolas"/>
          <w:sz w:val="18"/>
          <w:szCs w:val="18"/>
        </w:rPr>
        <w:t xml:space="preserve">    </w:t>
      </w:r>
      <w:proofErr w:type="spellStart"/>
      <w:r>
        <w:rPr>
          <w:rFonts w:ascii="Consolas" w:eastAsia="Consolas" w:hAnsi="Consolas" w:cs="Consolas"/>
          <w:sz w:val="18"/>
          <w:szCs w:val="18"/>
        </w:rPr>
        <w:t>varNewReport</w:t>
      </w:r>
      <w:proofErr w:type="spellEnd"/>
      <w:r>
        <w:rPr>
          <w:rFonts w:ascii="Consolas" w:eastAsia="Consolas" w:hAnsi="Consolas" w:cs="Consolas"/>
          <w:sz w:val="18"/>
          <w:szCs w:val="18"/>
        </w:rPr>
        <w:t>,</w:t>
      </w:r>
    </w:p>
    <w:p w14:paraId="5B110179" w14:textId="77777777" w:rsidR="00677E10" w:rsidRDefault="00000000" w:rsidP="00F37706">
      <w:pPr>
        <w:shd w:val="clear" w:color="auto" w:fill="F1F5F9"/>
        <w:spacing w:line="360" w:lineRule="auto"/>
        <w:ind w:left="200"/>
        <w:jc w:val="both"/>
      </w:pPr>
      <w:r>
        <w:rPr>
          <w:rFonts w:ascii="Consolas" w:eastAsia="Consolas" w:hAnsi="Consolas" w:cs="Consolas"/>
          <w:sz w:val="18"/>
          <w:szCs w:val="18"/>
        </w:rPr>
        <w:t xml:space="preserve">    Patch(</w:t>
      </w:r>
    </w:p>
    <w:p w14:paraId="367260D0" w14:textId="77777777" w:rsidR="00677E10" w:rsidRDefault="00000000" w:rsidP="00F37706">
      <w:pPr>
        <w:shd w:val="clear" w:color="auto" w:fill="F1F5F9"/>
        <w:spacing w:line="360" w:lineRule="auto"/>
        <w:ind w:left="200"/>
        <w:jc w:val="both"/>
      </w:pPr>
      <w:r>
        <w:rPr>
          <w:rFonts w:ascii="Consolas" w:eastAsia="Consolas" w:hAnsi="Consolas" w:cs="Consolas"/>
          <w:sz w:val="18"/>
          <w:szCs w:val="18"/>
        </w:rPr>
        <w:t xml:space="preserve">        'Expense Reports',</w:t>
      </w:r>
    </w:p>
    <w:p w14:paraId="5CF8EDF1" w14:textId="77777777" w:rsidR="00677E10" w:rsidRDefault="00000000" w:rsidP="00F37706">
      <w:pPr>
        <w:shd w:val="clear" w:color="auto" w:fill="F1F5F9"/>
        <w:spacing w:line="360" w:lineRule="auto"/>
        <w:ind w:left="200"/>
        <w:jc w:val="both"/>
      </w:pPr>
      <w:r>
        <w:rPr>
          <w:rFonts w:ascii="Consolas" w:eastAsia="Consolas" w:hAnsi="Consolas" w:cs="Consolas"/>
          <w:sz w:val="18"/>
          <w:szCs w:val="18"/>
        </w:rPr>
        <w:t xml:space="preserve">        Defaults('Expense Reports'),</w:t>
      </w:r>
    </w:p>
    <w:p w14:paraId="54CD2359" w14:textId="77777777" w:rsidR="00677E10" w:rsidRDefault="00000000" w:rsidP="00F37706">
      <w:pPr>
        <w:shd w:val="clear" w:color="auto" w:fill="F1F5F9"/>
        <w:spacing w:line="360" w:lineRule="auto"/>
        <w:ind w:left="200"/>
        <w:jc w:val="both"/>
      </w:pPr>
      <w:r>
        <w:rPr>
          <w:rFonts w:ascii="Consolas" w:eastAsia="Consolas" w:hAnsi="Consolas" w:cs="Consolas"/>
          <w:sz w:val="18"/>
          <w:szCs w:val="18"/>
        </w:rPr>
        <w:t xml:space="preserve">        {</w:t>
      </w:r>
    </w:p>
    <w:p w14:paraId="5CD1DD47" w14:textId="77777777" w:rsidR="00677E10" w:rsidRDefault="00000000" w:rsidP="00F37706">
      <w:pPr>
        <w:shd w:val="clear" w:color="auto" w:fill="F1F5F9"/>
        <w:spacing w:line="360" w:lineRule="auto"/>
        <w:ind w:left="200"/>
        <w:jc w:val="both"/>
      </w:pPr>
      <w:r>
        <w:rPr>
          <w:rFonts w:ascii="Consolas" w:eastAsia="Consolas" w:hAnsi="Consolas" w:cs="Consolas"/>
          <w:sz w:val="18"/>
          <w:szCs w:val="18"/>
        </w:rPr>
        <w:t xml:space="preserve">            'Expense Report Name': "ER-" &amp; Text(Now(), "</w:t>
      </w:r>
      <w:proofErr w:type="spellStart"/>
      <w:r>
        <w:rPr>
          <w:rFonts w:ascii="Consolas" w:eastAsia="Consolas" w:hAnsi="Consolas" w:cs="Consolas"/>
          <w:sz w:val="18"/>
          <w:szCs w:val="18"/>
        </w:rPr>
        <w:t>yyyyMMdd-hhmmss</w:t>
      </w:r>
      <w:proofErr w:type="spellEnd"/>
      <w:r>
        <w:rPr>
          <w:rFonts w:ascii="Consolas" w:eastAsia="Consolas" w:hAnsi="Consolas" w:cs="Consolas"/>
          <w:sz w:val="18"/>
          <w:szCs w:val="18"/>
        </w:rPr>
        <w:t>"),</w:t>
      </w:r>
    </w:p>
    <w:p w14:paraId="7A22E5B9" w14:textId="77777777" w:rsidR="00677E10" w:rsidRDefault="00000000" w:rsidP="00F37706">
      <w:pPr>
        <w:shd w:val="clear" w:color="auto" w:fill="F1F5F9"/>
        <w:spacing w:line="360" w:lineRule="auto"/>
        <w:ind w:left="200"/>
        <w:jc w:val="both"/>
      </w:pPr>
      <w:r>
        <w:rPr>
          <w:rFonts w:ascii="Consolas" w:eastAsia="Consolas" w:hAnsi="Consolas" w:cs="Consolas"/>
          <w:sz w:val="18"/>
          <w:szCs w:val="18"/>
        </w:rPr>
        <w:t xml:space="preserve">            'Expense Start Date': </w:t>
      </w:r>
      <w:proofErr w:type="spellStart"/>
      <w:r>
        <w:rPr>
          <w:rFonts w:ascii="Consolas" w:eastAsia="Consolas" w:hAnsi="Consolas" w:cs="Consolas"/>
          <w:sz w:val="18"/>
          <w:szCs w:val="18"/>
        </w:rPr>
        <w:t>dpStartDate.SelectedDate</w:t>
      </w:r>
      <w:proofErr w:type="spellEnd"/>
      <w:r>
        <w:rPr>
          <w:rFonts w:ascii="Consolas" w:eastAsia="Consolas" w:hAnsi="Consolas" w:cs="Consolas"/>
          <w:sz w:val="18"/>
          <w:szCs w:val="18"/>
        </w:rPr>
        <w:t>,</w:t>
      </w:r>
    </w:p>
    <w:p w14:paraId="27D3F0DB" w14:textId="77777777" w:rsidR="00677E10" w:rsidRDefault="00000000" w:rsidP="00F37706">
      <w:pPr>
        <w:shd w:val="clear" w:color="auto" w:fill="F1F5F9"/>
        <w:spacing w:line="360" w:lineRule="auto"/>
        <w:ind w:left="200"/>
        <w:jc w:val="both"/>
      </w:pPr>
      <w:r>
        <w:rPr>
          <w:rFonts w:ascii="Consolas" w:eastAsia="Consolas" w:hAnsi="Consolas" w:cs="Consolas"/>
          <w:sz w:val="18"/>
          <w:szCs w:val="18"/>
        </w:rPr>
        <w:t xml:space="preserve">            'Expense End Date': </w:t>
      </w:r>
      <w:proofErr w:type="spellStart"/>
      <w:r>
        <w:rPr>
          <w:rFonts w:ascii="Consolas" w:eastAsia="Consolas" w:hAnsi="Consolas" w:cs="Consolas"/>
          <w:sz w:val="18"/>
          <w:szCs w:val="18"/>
        </w:rPr>
        <w:t>dpEndDate.SelectedDate</w:t>
      </w:r>
      <w:proofErr w:type="spellEnd"/>
      <w:r>
        <w:rPr>
          <w:rFonts w:ascii="Consolas" w:eastAsia="Consolas" w:hAnsi="Consolas" w:cs="Consolas"/>
          <w:sz w:val="18"/>
          <w:szCs w:val="18"/>
        </w:rPr>
        <w:t>,</w:t>
      </w:r>
    </w:p>
    <w:p w14:paraId="08CBC4C6" w14:textId="77777777" w:rsidR="00677E10" w:rsidRDefault="00000000" w:rsidP="00F37706">
      <w:pPr>
        <w:shd w:val="clear" w:color="auto" w:fill="F1F5F9"/>
        <w:spacing w:line="360" w:lineRule="auto"/>
        <w:ind w:left="200"/>
        <w:jc w:val="both"/>
      </w:pPr>
      <w:r>
        <w:rPr>
          <w:rFonts w:ascii="Consolas" w:eastAsia="Consolas" w:hAnsi="Consolas" w:cs="Consolas"/>
          <w:sz w:val="18"/>
          <w:szCs w:val="18"/>
        </w:rPr>
        <w:t xml:space="preserve">            'Total Amount': Sum(</w:t>
      </w:r>
      <w:proofErr w:type="spellStart"/>
      <w:r>
        <w:rPr>
          <w:rFonts w:ascii="Consolas" w:eastAsia="Consolas" w:hAnsi="Consolas" w:cs="Consolas"/>
          <w:sz w:val="18"/>
          <w:szCs w:val="18"/>
        </w:rPr>
        <w:t>colExpenses</w:t>
      </w:r>
      <w:proofErr w:type="spellEnd"/>
      <w:r>
        <w:rPr>
          <w:rFonts w:ascii="Consolas" w:eastAsia="Consolas" w:hAnsi="Consolas" w:cs="Consolas"/>
          <w:sz w:val="18"/>
          <w:szCs w:val="18"/>
        </w:rPr>
        <w:t>, Amount),</w:t>
      </w:r>
    </w:p>
    <w:p w14:paraId="0C4890C9" w14:textId="77777777" w:rsidR="00677E10" w:rsidRDefault="00000000" w:rsidP="00F37706">
      <w:pPr>
        <w:shd w:val="clear" w:color="auto" w:fill="F1F5F9"/>
        <w:spacing w:line="360" w:lineRule="auto"/>
        <w:ind w:left="200"/>
        <w:jc w:val="both"/>
      </w:pPr>
      <w:r>
        <w:rPr>
          <w:rFonts w:ascii="Consolas" w:eastAsia="Consolas" w:hAnsi="Consolas" w:cs="Consolas"/>
          <w:sz w:val="18"/>
          <w:szCs w:val="18"/>
        </w:rPr>
        <w:t xml:space="preserve">            'Status': 'Expense Report </w:t>
      </w:r>
      <w:proofErr w:type="spellStart"/>
      <w:r>
        <w:rPr>
          <w:rFonts w:ascii="Consolas" w:eastAsia="Consolas" w:hAnsi="Consolas" w:cs="Consolas"/>
          <w:sz w:val="18"/>
          <w:szCs w:val="18"/>
        </w:rPr>
        <w:t>Status'.Submitted</w:t>
      </w:r>
      <w:proofErr w:type="spellEnd"/>
    </w:p>
    <w:p w14:paraId="56E732FA" w14:textId="77777777" w:rsidR="00677E10" w:rsidRDefault="00000000" w:rsidP="00F37706">
      <w:pPr>
        <w:shd w:val="clear" w:color="auto" w:fill="F1F5F9"/>
        <w:spacing w:line="360" w:lineRule="auto"/>
        <w:ind w:left="200"/>
        <w:jc w:val="both"/>
      </w:pPr>
      <w:r>
        <w:rPr>
          <w:rFonts w:ascii="Consolas" w:eastAsia="Consolas" w:hAnsi="Consolas" w:cs="Consolas"/>
          <w:sz w:val="18"/>
          <w:szCs w:val="18"/>
        </w:rPr>
        <w:t xml:space="preserve">        }</w:t>
      </w:r>
    </w:p>
    <w:p w14:paraId="7E9B975A" w14:textId="77777777" w:rsidR="00677E10" w:rsidRDefault="00000000" w:rsidP="00F37706">
      <w:pPr>
        <w:shd w:val="clear" w:color="auto" w:fill="F1F5F9"/>
        <w:spacing w:line="360" w:lineRule="auto"/>
        <w:ind w:left="200"/>
        <w:jc w:val="both"/>
      </w:pPr>
      <w:r>
        <w:rPr>
          <w:rFonts w:ascii="Consolas" w:eastAsia="Consolas" w:hAnsi="Consolas" w:cs="Consolas"/>
          <w:sz w:val="18"/>
          <w:szCs w:val="18"/>
        </w:rPr>
        <w:t xml:space="preserve">    )</w:t>
      </w:r>
    </w:p>
    <w:p w14:paraId="320A6589" w14:textId="77777777" w:rsidR="00677E10" w:rsidRDefault="00000000" w:rsidP="00F37706">
      <w:pPr>
        <w:shd w:val="clear" w:color="auto" w:fill="F1F5F9"/>
        <w:spacing w:line="360" w:lineRule="auto"/>
        <w:ind w:left="200"/>
        <w:jc w:val="both"/>
      </w:pPr>
      <w:r>
        <w:rPr>
          <w:rFonts w:ascii="Consolas" w:eastAsia="Consolas" w:hAnsi="Consolas" w:cs="Consolas"/>
          <w:sz w:val="18"/>
          <w:szCs w:val="18"/>
        </w:rPr>
        <w:t>);</w:t>
      </w:r>
    </w:p>
    <w:p w14:paraId="53E60CC3" w14:textId="77777777" w:rsidR="00677E10" w:rsidRDefault="00000000" w:rsidP="00F37706">
      <w:pPr>
        <w:shd w:val="clear" w:color="auto" w:fill="F1F5F9"/>
        <w:spacing w:line="360" w:lineRule="auto"/>
        <w:ind w:left="200"/>
        <w:jc w:val="both"/>
      </w:pPr>
      <w:r>
        <w:rPr>
          <w:rFonts w:ascii="Consolas" w:eastAsia="Consolas" w:hAnsi="Consolas" w:cs="Consolas"/>
          <w:sz w:val="18"/>
          <w:szCs w:val="18"/>
        </w:rPr>
        <w:t>// Step 2: Patch All Related Child Line Items</w:t>
      </w:r>
    </w:p>
    <w:p w14:paraId="3B84866F" w14:textId="77777777" w:rsidR="00677E10" w:rsidRDefault="00000000" w:rsidP="00F37706">
      <w:pPr>
        <w:shd w:val="clear" w:color="auto" w:fill="F1F5F9"/>
        <w:spacing w:line="360" w:lineRule="auto"/>
        <w:ind w:left="200"/>
        <w:jc w:val="both"/>
      </w:pPr>
      <w:proofErr w:type="spellStart"/>
      <w:r>
        <w:rPr>
          <w:rFonts w:ascii="Consolas" w:eastAsia="Consolas" w:hAnsi="Consolas" w:cs="Consolas"/>
          <w:sz w:val="18"/>
          <w:szCs w:val="18"/>
        </w:rPr>
        <w:t>ForAll</w:t>
      </w:r>
      <w:proofErr w:type="spellEnd"/>
      <w:r>
        <w:rPr>
          <w:rFonts w:ascii="Consolas" w:eastAsia="Consolas" w:hAnsi="Consolas" w:cs="Consolas"/>
          <w:sz w:val="18"/>
          <w:szCs w:val="18"/>
        </w:rPr>
        <w:t>(</w:t>
      </w:r>
    </w:p>
    <w:p w14:paraId="662611E2" w14:textId="77777777" w:rsidR="00677E10" w:rsidRDefault="00000000" w:rsidP="00F37706">
      <w:pPr>
        <w:shd w:val="clear" w:color="auto" w:fill="F1F5F9"/>
        <w:spacing w:line="360" w:lineRule="auto"/>
        <w:ind w:left="200"/>
        <w:jc w:val="both"/>
      </w:pPr>
      <w:r>
        <w:rPr>
          <w:rFonts w:ascii="Consolas" w:eastAsia="Consolas" w:hAnsi="Consolas" w:cs="Consolas"/>
          <w:sz w:val="18"/>
          <w:szCs w:val="18"/>
        </w:rPr>
        <w:t xml:space="preserve">    </w:t>
      </w:r>
      <w:proofErr w:type="spellStart"/>
      <w:r>
        <w:rPr>
          <w:rFonts w:ascii="Consolas" w:eastAsia="Consolas" w:hAnsi="Consolas" w:cs="Consolas"/>
          <w:sz w:val="18"/>
          <w:szCs w:val="18"/>
        </w:rPr>
        <w:t>colExpenses</w:t>
      </w:r>
      <w:proofErr w:type="spellEnd"/>
      <w:r>
        <w:rPr>
          <w:rFonts w:ascii="Consolas" w:eastAsia="Consolas" w:hAnsi="Consolas" w:cs="Consolas"/>
          <w:sz w:val="18"/>
          <w:szCs w:val="18"/>
        </w:rPr>
        <w:t>,</w:t>
      </w:r>
    </w:p>
    <w:p w14:paraId="5D8908D4" w14:textId="77777777" w:rsidR="00677E10" w:rsidRDefault="00000000" w:rsidP="00F37706">
      <w:pPr>
        <w:shd w:val="clear" w:color="auto" w:fill="F1F5F9"/>
        <w:spacing w:line="360" w:lineRule="auto"/>
        <w:ind w:left="200"/>
        <w:jc w:val="both"/>
      </w:pPr>
      <w:r>
        <w:rPr>
          <w:rFonts w:ascii="Consolas" w:eastAsia="Consolas" w:hAnsi="Consolas" w:cs="Consolas"/>
          <w:sz w:val="18"/>
          <w:szCs w:val="18"/>
        </w:rPr>
        <w:t xml:space="preserve">    Patch(</w:t>
      </w:r>
    </w:p>
    <w:p w14:paraId="6D24A546" w14:textId="77777777" w:rsidR="00677E10" w:rsidRDefault="00000000" w:rsidP="00F37706">
      <w:pPr>
        <w:shd w:val="clear" w:color="auto" w:fill="F1F5F9"/>
        <w:spacing w:line="360" w:lineRule="auto"/>
        <w:ind w:left="200"/>
        <w:jc w:val="both"/>
      </w:pPr>
      <w:r>
        <w:rPr>
          <w:rFonts w:ascii="Consolas" w:eastAsia="Consolas" w:hAnsi="Consolas" w:cs="Consolas"/>
          <w:sz w:val="18"/>
          <w:szCs w:val="18"/>
        </w:rPr>
        <w:t xml:space="preserve">        'Expenses',</w:t>
      </w:r>
    </w:p>
    <w:p w14:paraId="31E55CBA" w14:textId="77777777" w:rsidR="00677E10" w:rsidRDefault="00000000" w:rsidP="00F37706">
      <w:pPr>
        <w:shd w:val="clear" w:color="auto" w:fill="F1F5F9"/>
        <w:spacing w:line="360" w:lineRule="auto"/>
        <w:ind w:left="200"/>
        <w:jc w:val="both"/>
      </w:pPr>
      <w:r>
        <w:rPr>
          <w:rFonts w:ascii="Consolas" w:eastAsia="Consolas" w:hAnsi="Consolas" w:cs="Consolas"/>
          <w:sz w:val="18"/>
          <w:szCs w:val="18"/>
        </w:rPr>
        <w:t xml:space="preserve">        Defaults('Expenses'),</w:t>
      </w:r>
    </w:p>
    <w:p w14:paraId="47230D6F" w14:textId="77777777" w:rsidR="00677E10" w:rsidRDefault="00000000" w:rsidP="00F37706">
      <w:pPr>
        <w:shd w:val="clear" w:color="auto" w:fill="F1F5F9"/>
        <w:spacing w:line="360" w:lineRule="auto"/>
        <w:ind w:left="200"/>
        <w:jc w:val="both"/>
      </w:pPr>
      <w:r>
        <w:rPr>
          <w:rFonts w:ascii="Consolas" w:eastAsia="Consolas" w:hAnsi="Consolas" w:cs="Consolas"/>
          <w:sz w:val="18"/>
          <w:szCs w:val="18"/>
        </w:rPr>
        <w:t xml:space="preserve">        {</w:t>
      </w:r>
    </w:p>
    <w:p w14:paraId="26C72834" w14:textId="77777777" w:rsidR="00677E10" w:rsidRDefault="00000000" w:rsidP="00F37706">
      <w:pPr>
        <w:shd w:val="clear" w:color="auto" w:fill="F1F5F9"/>
        <w:spacing w:line="360" w:lineRule="auto"/>
        <w:ind w:left="200"/>
        <w:jc w:val="both"/>
      </w:pPr>
      <w:r>
        <w:rPr>
          <w:rFonts w:ascii="Consolas" w:eastAsia="Consolas" w:hAnsi="Consolas" w:cs="Consolas"/>
          <w:sz w:val="18"/>
          <w:szCs w:val="18"/>
        </w:rPr>
        <w:lastRenderedPageBreak/>
        <w:t xml:space="preserve">            'Expense Report': </w:t>
      </w:r>
      <w:proofErr w:type="spellStart"/>
      <w:r>
        <w:rPr>
          <w:rFonts w:ascii="Consolas" w:eastAsia="Consolas" w:hAnsi="Consolas" w:cs="Consolas"/>
          <w:sz w:val="18"/>
          <w:szCs w:val="18"/>
        </w:rPr>
        <w:t>varNewReport</w:t>
      </w:r>
      <w:proofErr w:type="spellEnd"/>
      <w:r>
        <w:rPr>
          <w:rFonts w:ascii="Consolas" w:eastAsia="Consolas" w:hAnsi="Consolas" w:cs="Consolas"/>
          <w:sz w:val="18"/>
          <w:szCs w:val="18"/>
        </w:rPr>
        <w:t>,</w:t>
      </w:r>
    </w:p>
    <w:p w14:paraId="415E144E" w14:textId="77777777" w:rsidR="00677E10" w:rsidRDefault="00000000" w:rsidP="00F37706">
      <w:pPr>
        <w:shd w:val="clear" w:color="auto" w:fill="F1F5F9"/>
        <w:spacing w:line="360" w:lineRule="auto"/>
        <w:ind w:left="200"/>
        <w:jc w:val="both"/>
      </w:pPr>
      <w:r>
        <w:rPr>
          <w:rFonts w:ascii="Consolas" w:eastAsia="Consolas" w:hAnsi="Consolas" w:cs="Consolas"/>
          <w:sz w:val="18"/>
          <w:szCs w:val="18"/>
        </w:rPr>
        <w:t xml:space="preserve">            'Expense Date': </w:t>
      </w:r>
      <w:proofErr w:type="spellStart"/>
      <w:r>
        <w:rPr>
          <w:rFonts w:ascii="Consolas" w:eastAsia="Consolas" w:hAnsi="Consolas" w:cs="Consolas"/>
          <w:sz w:val="18"/>
          <w:szCs w:val="18"/>
        </w:rPr>
        <w:t>ThisRecord.ExpenseDate</w:t>
      </w:r>
      <w:proofErr w:type="spellEnd"/>
      <w:r>
        <w:rPr>
          <w:rFonts w:ascii="Consolas" w:eastAsia="Consolas" w:hAnsi="Consolas" w:cs="Consolas"/>
          <w:sz w:val="18"/>
          <w:szCs w:val="18"/>
        </w:rPr>
        <w:t>,</w:t>
      </w:r>
    </w:p>
    <w:p w14:paraId="513DBDC4" w14:textId="77777777" w:rsidR="00677E10" w:rsidRDefault="00000000" w:rsidP="00F37706">
      <w:pPr>
        <w:shd w:val="clear" w:color="auto" w:fill="F1F5F9"/>
        <w:spacing w:line="360" w:lineRule="auto"/>
        <w:ind w:left="200"/>
        <w:jc w:val="both"/>
      </w:pPr>
      <w:r>
        <w:rPr>
          <w:rFonts w:ascii="Consolas" w:eastAsia="Consolas" w:hAnsi="Consolas" w:cs="Consolas"/>
          <w:sz w:val="18"/>
          <w:szCs w:val="18"/>
        </w:rPr>
        <w:t xml:space="preserve">            'Category': </w:t>
      </w:r>
      <w:proofErr w:type="spellStart"/>
      <w:r>
        <w:rPr>
          <w:rFonts w:ascii="Consolas" w:eastAsia="Consolas" w:hAnsi="Consolas" w:cs="Consolas"/>
          <w:sz w:val="18"/>
          <w:szCs w:val="18"/>
        </w:rPr>
        <w:t>ThisRecord.Category</w:t>
      </w:r>
      <w:proofErr w:type="spellEnd"/>
      <w:r>
        <w:rPr>
          <w:rFonts w:ascii="Consolas" w:eastAsia="Consolas" w:hAnsi="Consolas" w:cs="Consolas"/>
          <w:sz w:val="18"/>
          <w:szCs w:val="18"/>
        </w:rPr>
        <w:t>,</w:t>
      </w:r>
    </w:p>
    <w:p w14:paraId="48A5E257" w14:textId="77777777" w:rsidR="00677E10" w:rsidRDefault="00000000" w:rsidP="00F37706">
      <w:pPr>
        <w:shd w:val="clear" w:color="auto" w:fill="F1F5F9"/>
        <w:spacing w:line="360" w:lineRule="auto"/>
        <w:ind w:left="200"/>
        <w:jc w:val="both"/>
      </w:pPr>
      <w:r>
        <w:rPr>
          <w:rFonts w:ascii="Consolas" w:eastAsia="Consolas" w:hAnsi="Consolas" w:cs="Consolas"/>
          <w:sz w:val="18"/>
          <w:szCs w:val="18"/>
        </w:rPr>
        <w:t xml:space="preserve">            'Merchant': </w:t>
      </w:r>
      <w:proofErr w:type="spellStart"/>
      <w:r>
        <w:rPr>
          <w:rFonts w:ascii="Consolas" w:eastAsia="Consolas" w:hAnsi="Consolas" w:cs="Consolas"/>
          <w:sz w:val="18"/>
          <w:szCs w:val="18"/>
        </w:rPr>
        <w:t>ThisRecord.Merchant</w:t>
      </w:r>
      <w:proofErr w:type="spellEnd"/>
      <w:r>
        <w:rPr>
          <w:rFonts w:ascii="Consolas" w:eastAsia="Consolas" w:hAnsi="Consolas" w:cs="Consolas"/>
          <w:sz w:val="18"/>
          <w:szCs w:val="18"/>
        </w:rPr>
        <w:t>,</w:t>
      </w:r>
    </w:p>
    <w:p w14:paraId="1EE91127" w14:textId="77777777" w:rsidR="00677E10" w:rsidRDefault="00000000" w:rsidP="00F37706">
      <w:pPr>
        <w:shd w:val="clear" w:color="auto" w:fill="F1F5F9"/>
        <w:spacing w:line="360" w:lineRule="auto"/>
        <w:ind w:left="200"/>
        <w:jc w:val="both"/>
      </w:pPr>
      <w:r>
        <w:rPr>
          <w:rFonts w:ascii="Consolas" w:eastAsia="Consolas" w:hAnsi="Consolas" w:cs="Consolas"/>
          <w:sz w:val="18"/>
          <w:szCs w:val="18"/>
        </w:rPr>
        <w:t xml:space="preserve">            'Amount': </w:t>
      </w:r>
      <w:proofErr w:type="spellStart"/>
      <w:r>
        <w:rPr>
          <w:rFonts w:ascii="Consolas" w:eastAsia="Consolas" w:hAnsi="Consolas" w:cs="Consolas"/>
          <w:sz w:val="18"/>
          <w:szCs w:val="18"/>
        </w:rPr>
        <w:t>ThisRecord.Amount</w:t>
      </w:r>
      <w:proofErr w:type="spellEnd"/>
      <w:r>
        <w:rPr>
          <w:rFonts w:ascii="Consolas" w:eastAsia="Consolas" w:hAnsi="Consolas" w:cs="Consolas"/>
          <w:sz w:val="18"/>
          <w:szCs w:val="18"/>
        </w:rPr>
        <w:t>,</w:t>
      </w:r>
    </w:p>
    <w:p w14:paraId="6E43CE12" w14:textId="77777777" w:rsidR="00677E10" w:rsidRDefault="00000000" w:rsidP="00F37706">
      <w:pPr>
        <w:shd w:val="clear" w:color="auto" w:fill="F1F5F9"/>
        <w:spacing w:line="360" w:lineRule="auto"/>
        <w:ind w:left="200"/>
        <w:jc w:val="both"/>
      </w:pPr>
      <w:r>
        <w:rPr>
          <w:rFonts w:ascii="Consolas" w:eastAsia="Consolas" w:hAnsi="Consolas" w:cs="Consolas"/>
          <w:sz w:val="18"/>
          <w:szCs w:val="18"/>
        </w:rPr>
        <w:t xml:space="preserve">            'Payment Method': </w:t>
      </w:r>
      <w:proofErr w:type="spellStart"/>
      <w:r>
        <w:rPr>
          <w:rFonts w:ascii="Consolas" w:eastAsia="Consolas" w:hAnsi="Consolas" w:cs="Consolas"/>
          <w:sz w:val="18"/>
          <w:szCs w:val="18"/>
        </w:rPr>
        <w:t>ThisRecord.PaymentMethod</w:t>
      </w:r>
      <w:proofErr w:type="spellEnd"/>
      <w:r>
        <w:rPr>
          <w:rFonts w:ascii="Consolas" w:eastAsia="Consolas" w:hAnsi="Consolas" w:cs="Consolas"/>
          <w:sz w:val="18"/>
          <w:szCs w:val="18"/>
        </w:rPr>
        <w:t>,</w:t>
      </w:r>
    </w:p>
    <w:p w14:paraId="3A457EA0" w14:textId="77777777" w:rsidR="00677E10" w:rsidRDefault="00000000" w:rsidP="00F37706">
      <w:pPr>
        <w:shd w:val="clear" w:color="auto" w:fill="F1F5F9"/>
        <w:spacing w:line="360" w:lineRule="auto"/>
        <w:ind w:left="200"/>
        <w:jc w:val="both"/>
      </w:pPr>
      <w:r>
        <w:rPr>
          <w:rFonts w:ascii="Consolas" w:eastAsia="Consolas" w:hAnsi="Consolas" w:cs="Consolas"/>
          <w:sz w:val="18"/>
          <w:szCs w:val="18"/>
        </w:rPr>
        <w:t xml:space="preserve">            'Is Reimbursable': </w:t>
      </w:r>
      <w:proofErr w:type="spellStart"/>
      <w:r>
        <w:rPr>
          <w:rFonts w:ascii="Consolas" w:eastAsia="Consolas" w:hAnsi="Consolas" w:cs="Consolas"/>
          <w:sz w:val="18"/>
          <w:szCs w:val="18"/>
        </w:rPr>
        <w:t>ThisRecord.IsReimbursable</w:t>
      </w:r>
      <w:proofErr w:type="spellEnd"/>
    </w:p>
    <w:p w14:paraId="1717A428" w14:textId="77777777" w:rsidR="00677E10" w:rsidRDefault="00000000" w:rsidP="00F37706">
      <w:pPr>
        <w:shd w:val="clear" w:color="auto" w:fill="F1F5F9"/>
        <w:spacing w:line="360" w:lineRule="auto"/>
        <w:ind w:left="200"/>
        <w:jc w:val="both"/>
      </w:pPr>
      <w:r>
        <w:rPr>
          <w:rFonts w:ascii="Consolas" w:eastAsia="Consolas" w:hAnsi="Consolas" w:cs="Consolas"/>
          <w:sz w:val="18"/>
          <w:szCs w:val="18"/>
        </w:rPr>
        <w:t xml:space="preserve">        }</w:t>
      </w:r>
    </w:p>
    <w:p w14:paraId="010158D1" w14:textId="77777777" w:rsidR="00677E10" w:rsidRDefault="00000000" w:rsidP="00F37706">
      <w:pPr>
        <w:shd w:val="clear" w:color="auto" w:fill="F1F5F9"/>
        <w:spacing w:line="360" w:lineRule="auto"/>
        <w:ind w:left="200"/>
        <w:jc w:val="both"/>
      </w:pPr>
      <w:r>
        <w:rPr>
          <w:rFonts w:ascii="Consolas" w:eastAsia="Consolas" w:hAnsi="Consolas" w:cs="Consolas"/>
          <w:sz w:val="18"/>
          <w:szCs w:val="18"/>
        </w:rPr>
        <w:t xml:space="preserve">    )</w:t>
      </w:r>
    </w:p>
    <w:p w14:paraId="2BB90BF0" w14:textId="77777777" w:rsidR="00677E10" w:rsidRDefault="00000000" w:rsidP="00F37706">
      <w:pPr>
        <w:shd w:val="clear" w:color="auto" w:fill="F1F5F9"/>
        <w:spacing w:line="360" w:lineRule="auto"/>
        <w:ind w:left="200"/>
        <w:jc w:val="both"/>
      </w:pPr>
      <w:r>
        <w:rPr>
          <w:rFonts w:ascii="Consolas" w:eastAsia="Consolas" w:hAnsi="Consolas" w:cs="Consolas"/>
          <w:sz w:val="18"/>
          <w:szCs w:val="18"/>
        </w:rPr>
        <w:t>);</w:t>
      </w:r>
    </w:p>
    <w:p w14:paraId="750BD100" w14:textId="77777777" w:rsidR="00677E10" w:rsidRDefault="00000000" w:rsidP="00F37706">
      <w:pPr>
        <w:shd w:val="clear" w:color="auto" w:fill="F1F5F9"/>
        <w:spacing w:line="360" w:lineRule="auto"/>
        <w:ind w:left="200"/>
        <w:jc w:val="both"/>
      </w:pPr>
      <w:r>
        <w:rPr>
          <w:rFonts w:ascii="Consolas" w:eastAsia="Consolas" w:hAnsi="Consolas" w:cs="Consolas"/>
          <w:sz w:val="18"/>
          <w:szCs w:val="18"/>
        </w:rPr>
        <w:t>Clear(</w:t>
      </w:r>
      <w:proofErr w:type="spellStart"/>
      <w:r>
        <w:rPr>
          <w:rFonts w:ascii="Consolas" w:eastAsia="Consolas" w:hAnsi="Consolas" w:cs="Consolas"/>
          <w:sz w:val="18"/>
          <w:szCs w:val="18"/>
        </w:rPr>
        <w:t>colExpenses</w:t>
      </w:r>
      <w:proofErr w:type="spellEnd"/>
      <w:r>
        <w:rPr>
          <w:rFonts w:ascii="Consolas" w:eastAsia="Consolas" w:hAnsi="Consolas" w:cs="Consolas"/>
          <w:sz w:val="18"/>
          <w:szCs w:val="18"/>
        </w:rPr>
        <w:t>);</w:t>
      </w:r>
    </w:p>
    <w:p w14:paraId="615DD809" w14:textId="77777777" w:rsidR="00677E10" w:rsidRDefault="00000000" w:rsidP="00F37706">
      <w:pPr>
        <w:shd w:val="clear" w:color="auto" w:fill="F1F5F9"/>
        <w:spacing w:line="360" w:lineRule="auto"/>
        <w:ind w:left="200"/>
        <w:jc w:val="both"/>
      </w:pPr>
      <w:r>
        <w:rPr>
          <w:rFonts w:ascii="Consolas" w:eastAsia="Consolas" w:hAnsi="Consolas" w:cs="Consolas"/>
          <w:sz w:val="18"/>
          <w:szCs w:val="18"/>
        </w:rPr>
        <w:t>Navigate(</w:t>
      </w:r>
      <w:proofErr w:type="spellStart"/>
      <w:r>
        <w:rPr>
          <w:rFonts w:ascii="Consolas" w:eastAsia="Consolas" w:hAnsi="Consolas" w:cs="Consolas"/>
          <w:sz w:val="18"/>
          <w:szCs w:val="18"/>
        </w:rPr>
        <w:t>scrMyReports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ScreenTransition.Fade</w:t>
      </w:r>
      <w:proofErr w:type="spellEnd"/>
      <w:r>
        <w:rPr>
          <w:rFonts w:ascii="Consolas" w:eastAsia="Consolas" w:hAnsi="Consolas" w:cs="Consolas"/>
          <w:sz w:val="18"/>
          <w:szCs w:val="18"/>
        </w:rPr>
        <w:t>);</w:t>
      </w:r>
    </w:p>
    <w:p w14:paraId="6835AA0F" w14:textId="77777777" w:rsidR="00677E10" w:rsidRDefault="00677E10" w:rsidP="00F37706">
      <w:pPr>
        <w:spacing w:after="120" w:line="360" w:lineRule="auto"/>
        <w:jc w:val="both"/>
      </w:pPr>
    </w:p>
    <w:p w14:paraId="6DC9E4A7" w14:textId="28BB4793" w:rsidR="00677E10" w:rsidRDefault="00424798" w:rsidP="00F37706">
      <w:pPr>
        <w:pStyle w:val="Heading2"/>
        <w:spacing w:line="360" w:lineRule="auto"/>
        <w:jc w:val="both"/>
      </w:pPr>
      <w:r>
        <w:t>2.</w:t>
      </w:r>
      <w:r w:rsidR="00000000">
        <w:t>4. Architecture, Automation &amp; Security Pointers and Snapshots</w:t>
      </w:r>
    </w:p>
    <w:p w14:paraId="7555C763" w14:textId="56ACD119" w:rsidR="00677E10" w:rsidRDefault="00424798" w:rsidP="00F37706">
      <w:pPr>
        <w:pStyle w:val="Heading3"/>
        <w:spacing w:line="360" w:lineRule="auto"/>
        <w:jc w:val="both"/>
      </w:pPr>
      <w:r>
        <w:t>2.</w:t>
      </w:r>
      <w:r w:rsidR="00000000">
        <w:t>4.1. Power Automate Cloud Workflow 1: Multi-Tier Approval &amp; Escalation Engine</w:t>
      </w:r>
    </w:p>
    <w:p w14:paraId="76CF1061" w14:textId="5033292B" w:rsidR="00677E10" w:rsidRDefault="00000000" w:rsidP="00F37706">
      <w:pPr>
        <w:pStyle w:val="ListParagraph"/>
        <w:numPr>
          <w:ilvl w:val="0"/>
          <w:numId w:val="2"/>
        </w:numPr>
        <w:spacing w:after="60" w:line="360" w:lineRule="auto"/>
        <w:ind w:left="426"/>
        <w:jc w:val="both"/>
      </w:pPr>
      <w:r>
        <w:rPr>
          <w:b/>
          <w:bCs/>
        </w:rPr>
        <w:t>Trigger:</w:t>
      </w:r>
      <w:r>
        <w:t xml:space="preserve"> Microsoft Dataverse – When a row is added or modified on Expense Reports (Change type: Added or Modified, Scope: Organization, Filter rows: </w:t>
      </w:r>
      <w:proofErr w:type="spellStart"/>
      <w:r w:rsidR="00F37706">
        <w:t>arii_reportstatus</w:t>
      </w:r>
      <w:proofErr w:type="spellEnd"/>
      <w:r>
        <w:t xml:space="preserve"> </w:t>
      </w:r>
      <w:proofErr w:type="spellStart"/>
      <w:r>
        <w:t>eq</w:t>
      </w:r>
      <w:proofErr w:type="spellEnd"/>
      <w:r>
        <w:t xml:space="preserve"> 475530001).</w:t>
      </w:r>
    </w:p>
    <w:p w14:paraId="00B45D57" w14:textId="77777777" w:rsidR="00677E10" w:rsidRDefault="00000000" w:rsidP="00F37706">
      <w:pPr>
        <w:pStyle w:val="ListParagraph"/>
        <w:numPr>
          <w:ilvl w:val="0"/>
          <w:numId w:val="2"/>
        </w:numPr>
        <w:spacing w:after="60" w:line="360" w:lineRule="auto"/>
        <w:ind w:left="426"/>
        <w:jc w:val="both"/>
      </w:pPr>
      <w:r>
        <w:rPr>
          <w:b/>
          <w:bCs/>
        </w:rPr>
        <w:t>Tier 1 – Reporting Manager Review:</w:t>
      </w:r>
      <w:r>
        <w:t xml:space="preserve"> Initiates a Start and wait for an approval (Approve/Reject - First to respond) action routed to the claimant's manager.</w:t>
      </w:r>
    </w:p>
    <w:p w14:paraId="226D8F13" w14:textId="77777777" w:rsidR="00677E10" w:rsidRDefault="00000000" w:rsidP="00F37706">
      <w:pPr>
        <w:pStyle w:val="ListParagraph"/>
        <w:numPr>
          <w:ilvl w:val="0"/>
          <w:numId w:val="2"/>
        </w:numPr>
        <w:spacing w:after="60" w:line="360" w:lineRule="auto"/>
        <w:ind w:left="426"/>
        <w:jc w:val="both"/>
      </w:pPr>
      <w:r>
        <w:rPr>
          <w:b/>
          <w:bCs/>
        </w:rPr>
        <w:t>If Rejected (Outcome = Reject):</w:t>
      </w:r>
      <w:r>
        <w:t xml:space="preserve"> Updates Expense Report status to Manager Rejected (475530003) and dispatches an automated rejection email containing reviewer comments (responses[0]['comments']).</w:t>
      </w:r>
    </w:p>
    <w:p w14:paraId="601695C8" w14:textId="77777777" w:rsidR="00677E10" w:rsidRDefault="00000000" w:rsidP="00F37706">
      <w:pPr>
        <w:pStyle w:val="ListParagraph"/>
        <w:numPr>
          <w:ilvl w:val="0"/>
          <w:numId w:val="2"/>
        </w:numPr>
        <w:spacing w:after="60" w:line="360" w:lineRule="auto"/>
        <w:ind w:left="426"/>
        <w:jc w:val="both"/>
      </w:pPr>
      <w:r>
        <w:rPr>
          <w:b/>
          <w:bCs/>
        </w:rPr>
        <w:t>If Approved (Outcome = Approve):</w:t>
      </w:r>
      <w:r>
        <w:t xml:space="preserve"> Evaluates a Condition control checking Total Amount (</w:t>
      </w:r>
      <w:proofErr w:type="spellStart"/>
      <w:r>
        <w:t>arii_totalamount</w:t>
      </w:r>
      <w:proofErr w:type="spellEnd"/>
      <w:r>
        <w:t>) is greater than 25000:</w:t>
      </w:r>
    </w:p>
    <w:p w14:paraId="5D7D02BE" w14:textId="77777777" w:rsidR="00677E10" w:rsidRDefault="00000000" w:rsidP="00F37706">
      <w:pPr>
        <w:pStyle w:val="ListParagraph"/>
        <w:numPr>
          <w:ilvl w:val="0"/>
          <w:numId w:val="2"/>
        </w:numPr>
        <w:spacing w:after="60" w:line="360" w:lineRule="auto"/>
        <w:ind w:left="426"/>
        <w:jc w:val="both"/>
      </w:pPr>
      <w:r>
        <w:rPr>
          <w:b/>
          <w:bCs/>
        </w:rPr>
        <w:t>Branch A – Standard Claim (≤ ₹25,000):</w:t>
      </w:r>
      <w:r>
        <w:t xml:space="preserve"> Updates Status directly to Reimbursement Processing (475530008) and sends an approval confirmation email to the claimant.</w:t>
      </w:r>
    </w:p>
    <w:p w14:paraId="1FDF1688" w14:textId="77777777" w:rsidR="00677E10" w:rsidRDefault="00000000" w:rsidP="00F37706">
      <w:pPr>
        <w:pStyle w:val="ListParagraph"/>
        <w:numPr>
          <w:ilvl w:val="0"/>
          <w:numId w:val="2"/>
        </w:numPr>
        <w:spacing w:after="60" w:line="360" w:lineRule="auto"/>
        <w:ind w:left="426"/>
        <w:jc w:val="both"/>
      </w:pPr>
      <w:r>
        <w:rPr>
          <w:b/>
          <w:bCs/>
        </w:rPr>
        <w:t>Branch B – High-Value Claim (&gt; ₹25,000):</w:t>
      </w:r>
      <w:r>
        <w:t xml:space="preserve"> Updates Status to Finance Review (475530004) and initiates a Tier-2 approval action assigned to the Finance Auditor. Upon Finance approval, updates Status to Reimbursement Processing (475530008).</w:t>
      </w:r>
    </w:p>
    <w:p w14:paraId="4C701B46" w14:textId="7B3A2F97" w:rsidR="00677E10" w:rsidRDefault="00424798" w:rsidP="00F37706">
      <w:pPr>
        <w:pStyle w:val="Heading3"/>
        <w:spacing w:line="360" w:lineRule="auto"/>
        <w:jc w:val="both"/>
      </w:pPr>
      <w:r>
        <w:t>2.</w:t>
      </w:r>
      <w:r w:rsidR="00000000">
        <w:t xml:space="preserve">4.2. Power Automate Cloud Workflow 2: </w:t>
      </w:r>
      <w:proofErr w:type="spellStart"/>
      <w:r w:rsidR="00000000">
        <w:t>ExpenseFlow</w:t>
      </w:r>
      <w:proofErr w:type="spellEnd"/>
      <w:r w:rsidR="00000000">
        <w:t xml:space="preserve"> - Notify Payout Disbursed</w:t>
      </w:r>
    </w:p>
    <w:p w14:paraId="03D32B4B" w14:textId="77777777" w:rsidR="00677E10" w:rsidRDefault="00000000" w:rsidP="00F37706">
      <w:pPr>
        <w:pStyle w:val="ListParagraph"/>
        <w:numPr>
          <w:ilvl w:val="0"/>
          <w:numId w:val="2"/>
        </w:numPr>
        <w:spacing w:after="60" w:line="360" w:lineRule="auto"/>
        <w:ind w:left="426"/>
        <w:jc w:val="both"/>
      </w:pPr>
      <w:r>
        <w:rPr>
          <w:b/>
          <w:bCs/>
        </w:rPr>
        <w:t>Trigger:</w:t>
      </w:r>
      <w:r>
        <w:t xml:space="preserve"> Microsoft Dataverse – When a row is modified on Expense Reports.</w:t>
      </w:r>
    </w:p>
    <w:p w14:paraId="57308E13" w14:textId="22B5DBE0" w:rsidR="00677E10" w:rsidRDefault="00000000" w:rsidP="00F37706">
      <w:pPr>
        <w:pStyle w:val="ListParagraph"/>
        <w:numPr>
          <w:ilvl w:val="0"/>
          <w:numId w:val="2"/>
        </w:numPr>
        <w:spacing w:after="60" w:line="360" w:lineRule="auto"/>
        <w:ind w:left="426"/>
        <w:jc w:val="both"/>
      </w:pPr>
      <w:r>
        <w:rPr>
          <w:b/>
          <w:bCs/>
        </w:rPr>
        <w:t>Trigger Optimization:</w:t>
      </w:r>
      <w:r>
        <w:t xml:space="preserve"> Select columns: </w:t>
      </w:r>
      <w:proofErr w:type="spellStart"/>
      <w:r>
        <w:t>arii_</w:t>
      </w:r>
      <w:r w:rsidR="00F37706">
        <w:t>report</w:t>
      </w:r>
      <w:r>
        <w:t>status</w:t>
      </w:r>
      <w:proofErr w:type="spellEnd"/>
      <w:r>
        <w:t>,</w:t>
      </w:r>
      <w:r w:rsidR="00F37706">
        <w:t xml:space="preserve"> </w:t>
      </w:r>
      <w:proofErr w:type="spellStart"/>
      <w:r>
        <w:t>arii_paymentreference,arii_reimbursementdate</w:t>
      </w:r>
      <w:proofErr w:type="spellEnd"/>
      <w:r>
        <w:t xml:space="preserve">. Filter rows (OData): </w:t>
      </w:r>
      <w:proofErr w:type="spellStart"/>
      <w:r w:rsidR="00F37706">
        <w:t>arii_reportstatus</w:t>
      </w:r>
      <w:proofErr w:type="spellEnd"/>
      <w:r>
        <w:t xml:space="preserve"> </w:t>
      </w:r>
      <w:proofErr w:type="spellStart"/>
      <w:r>
        <w:t>eq</w:t>
      </w:r>
      <w:proofErr w:type="spellEnd"/>
      <w:r>
        <w:t xml:space="preserve"> 475530009.</w:t>
      </w:r>
    </w:p>
    <w:p w14:paraId="7CC740B8" w14:textId="77777777" w:rsidR="00677E10" w:rsidRDefault="00000000" w:rsidP="00F37706">
      <w:pPr>
        <w:pStyle w:val="ListParagraph"/>
        <w:numPr>
          <w:ilvl w:val="0"/>
          <w:numId w:val="2"/>
        </w:numPr>
        <w:spacing w:after="60" w:line="360" w:lineRule="auto"/>
        <w:ind w:left="426"/>
        <w:jc w:val="both"/>
      </w:pPr>
      <w:r>
        <w:rPr>
          <w:b/>
          <w:bCs/>
        </w:rPr>
        <w:t>Action:</w:t>
      </w:r>
      <w:r>
        <w:t xml:space="preserve"> Office 365 Outlook – Send an email (V2) delivering an HTML disbursement receipt table containing Report ID, Amount Paid, Payment Date, and Bank UTR / Ref.</w:t>
      </w:r>
    </w:p>
    <w:p w14:paraId="030AE08A" w14:textId="076AF3A6" w:rsidR="00677E10" w:rsidRDefault="00424798" w:rsidP="00F37706">
      <w:pPr>
        <w:pStyle w:val="Heading3"/>
        <w:spacing w:line="360" w:lineRule="auto"/>
        <w:jc w:val="both"/>
      </w:pPr>
      <w:r>
        <w:lastRenderedPageBreak/>
        <w:t>2.</w:t>
      </w:r>
      <w:r w:rsidR="00000000">
        <w:t>4.3. Role-Based Access Control (RBAC) Security Matrix</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8"/>
        <w:gridCol w:w="2085"/>
        <w:gridCol w:w="1668"/>
        <w:gridCol w:w="1772"/>
        <w:gridCol w:w="2713"/>
      </w:tblGrid>
      <w:tr w:rsidR="00677E10" w14:paraId="4018F160" w14:textId="77777777">
        <w:tblPrEx>
          <w:tblCellMar>
            <w:top w:w="0" w:type="dxa"/>
            <w:bottom w:w="0" w:type="dxa"/>
          </w:tblCellMar>
        </w:tblPrEx>
        <w:trPr>
          <w:tblHeader/>
        </w:trPr>
        <w:tc>
          <w:tcPr>
            <w:tcW w:w="1668" w:type="dxa"/>
            <w:tcBorders>
              <w:top w:val="single" w:sz="4" w:space="0" w:color="CBD5E1"/>
              <w:left w:val="single" w:sz="4" w:space="0" w:color="CBD5E1"/>
              <w:bottom w:val="single" w:sz="4" w:space="0" w:color="CBD5E1"/>
              <w:right w:val="single" w:sz="4" w:space="0" w:color="CBD5E1"/>
            </w:tcBorders>
            <w:shd w:val="clear" w:color="auto" w:fill="0D9488"/>
            <w:tcMar>
              <w:top w:w="60" w:type="dxa"/>
              <w:left w:w="90" w:type="dxa"/>
              <w:bottom w:w="60" w:type="dxa"/>
              <w:right w:w="90" w:type="dxa"/>
            </w:tcMar>
          </w:tcPr>
          <w:p w14:paraId="5354ADD4" w14:textId="77777777" w:rsidR="00677E10" w:rsidRDefault="00000000" w:rsidP="00F37706">
            <w:pPr>
              <w:spacing w:line="360" w:lineRule="auto"/>
              <w:jc w:val="both"/>
            </w:pPr>
            <w:r>
              <w:rPr>
                <w:b/>
                <w:bCs/>
                <w:color w:val="FFFFFF"/>
                <w:sz w:val="17"/>
                <w:szCs w:val="17"/>
              </w:rPr>
              <w:t>Table / Resource</w:t>
            </w:r>
          </w:p>
        </w:tc>
        <w:tc>
          <w:tcPr>
            <w:tcW w:w="2085" w:type="dxa"/>
            <w:tcBorders>
              <w:top w:val="single" w:sz="4" w:space="0" w:color="CBD5E1"/>
              <w:left w:val="single" w:sz="4" w:space="0" w:color="CBD5E1"/>
              <w:bottom w:val="single" w:sz="4" w:space="0" w:color="CBD5E1"/>
              <w:right w:val="single" w:sz="4" w:space="0" w:color="CBD5E1"/>
            </w:tcBorders>
            <w:shd w:val="clear" w:color="auto" w:fill="0D9488"/>
            <w:tcMar>
              <w:top w:w="60" w:type="dxa"/>
              <w:left w:w="90" w:type="dxa"/>
              <w:bottom w:w="60" w:type="dxa"/>
              <w:right w:w="90" w:type="dxa"/>
            </w:tcMar>
          </w:tcPr>
          <w:p w14:paraId="729D717C" w14:textId="77777777" w:rsidR="00677E10" w:rsidRDefault="00000000" w:rsidP="00F37706">
            <w:pPr>
              <w:spacing w:line="360" w:lineRule="auto"/>
              <w:jc w:val="both"/>
            </w:pPr>
            <w:r>
              <w:rPr>
                <w:b/>
                <w:bCs/>
                <w:color w:val="FFFFFF"/>
                <w:sz w:val="17"/>
                <w:szCs w:val="17"/>
              </w:rPr>
              <w:t>Privilege Type</w:t>
            </w:r>
          </w:p>
        </w:tc>
        <w:tc>
          <w:tcPr>
            <w:tcW w:w="1668" w:type="dxa"/>
            <w:tcBorders>
              <w:top w:val="single" w:sz="4" w:space="0" w:color="CBD5E1"/>
              <w:left w:val="single" w:sz="4" w:space="0" w:color="CBD5E1"/>
              <w:bottom w:val="single" w:sz="4" w:space="0" w:color="CBD5E1"/>
              <w:right w:val="single" w:sz="4" w:space="0" w:color="CBD5E1"/>
            </w:tcBorders>
            <w:shd w:val="clear" w:color="auto" w:fill="0D9488"/>
            <w:tcMar>
              <w:top w:w="60" w:type="dxa"/>
              <w:left w:w="90" w:type="dxa"/>
              <w:bottom w:w="60" w:type="dxa"/>
              <w:right w:w="90" w:type="dxa"/>
            </w:tcMar>
          </w:tcPr>
          <w:p w14:paraId="1D17A03B" w14:textId="77777777" w:rsidR="00677E10" w:rsidRDefault="00000000" w:rsidP="00F37706">
            <w:pPr>
              <w:spacing w:line="360" w:lineRule="auto"/>
              <w:jc w:val="both"/>
            </w:pPr>
            <w:proofErr w:type="spellStart"/>
            <w:r>
              <w:rPr>
                <w:b/>
                <w:bCs/>
                <w:color w:val="FFFFFF"/>
                <w:sz w:val="17"/>
                <w:szCs w:val="17"/>
              </w:rPr>
              <w:t>ExpenseFlow</w:t>
            </w:r>
            <w:proofErr w:type="spellEnd"/>
            <w:r>
              <w:rPr>
                <w:b/>
                <w:bCs/>
                <w:color w:val="FFFFFF"/>
                <w:sz w:val="17"/>
                <w:szCs w:val="17"/>
              </w:rPr>
              <w:t xml:space="preserve"> - Employee Role</w:t>
            </w:r>
          </w:p>
        </w:tc>
        <w:tc>
          <w:tcPr>
            <w:tcW w:w="1772" w:type="dxa"/>
            <w:tcBorders>
              <w:top w:val="single" w:sz="4" w:space="0" w:color="CBD5E1"/>
              <w:left w:val="single" w:sz="4" w:space="0" w:color="CBD5E1"/>
              <w:bottom w:val="single" w:sz="4" w:space="0" w:color="CBD5E1"/>
              <w:right w:val="single" w:sz="4" w:space="0" w:color="CBD5E1"/>
            </w:tcBorders>
            <w:shd w:val="clear" w:color="auto" w:fill="0D9488"/>
            <w:tcMar>
              <w:top w:w="60" w:type="dxa"/>
              <w:left w:w="90" w:type="dxa"/>
              <w:bottom w:w="60" w:type="dxa"/>
              <w:right w:w="90" w:type="dxa"/>
            </w:tcMar>
          </w:tcPr>
          <w:p w14:paraId="2E6AA66A" w14:textId="77777777" w:rsidR="00677E10" w:rsidRDefault="00000000" w:rsidP="00F37706">
            <w:pPr>
              <w:spacing w:line="360" w:lineRule="auto"/>
              <w:jc w:val="both"/>
            </w:pPr>
            <w:proofErr w:type="spellStart"/>
            <w:r>
              <w:rPr>
                <w:b/>
                <w:bCs/>
                <w:color w:val="FFFFFF"/>
                <w:sz w:val="17"/>
                <w:szCs w:val="17"/>
              </w:rPr>
              <w:t>ExpenseFlow</w:t>
            </w:r>
            <w:proofErr w:type="spellEnd"/>
            <w:r>
              <w:rPr>
                <w:b/>
                <w:bCs/>
                <w:color w:val="FFFFFF"/>
                <w:sz w:val="17"/>
                <w:szCs w:val="17"/>
              </w:rPr>
              <w:t xml:space="preserve"> - Finance Auditor Role</w:t>
            </w:r>
          </w:p>
        </w:tc>
        <w:tc>
          <w:tcPr>
            <w:tcW w:w="2713" w:type="dxa"/>
            <w:tcBorders>
              <w:top w:val="single" w:sz="4" w:space="0" w:color="CBD5E1"/>
              <w:left w:val="single" w:sz="4" w:space="0" w:color="CBD5E1"/>
              <w:bottom w:val="single" w:sz="4" w:space="0" w:color="CBD5E1"/>
              <w:right w:val="single" w:sz="4" w:space="0" w:color="CBD5E1"/>
            </w:tcBorders>
            <w:shd w:val="clear" w:color="auto" w:fill="0D9488"/>
            <w:tcMar>
              <w:top w:w="60" w:type="dxa"/>
              <w:left w:w="90" w:type="dxa"/>
              <w:bottom w:w="60" w:type="dxa"/>
              <w:right w:w="90" w:type="dxa"/>
            </w:tcMar>
          </w:tcPr>
          <w:p w14:paraId="4C7F0613" w14:textId="77777777" w:rsidR="00677E10" w:rsidRDefault="00000000" w:rsidP="00F37706">
            <w:pPr>
              <w:spacing w:line="360" w:lineRule="auto"/>
              <w:jc w:val="both"/>
            </w:pPr>
            <w:r>
              <w:rPr>
                <w:b/>
                <w:bCs/>
                <w:color w:val="FFFFFF"/>
                <w:sz w:val="17"/>
                <w:szCs w:val="17"/>
              </w:rPr>
              <w:t>Governance Rationale</w:t>
            </w:r>
          </w:p>
        </w:tc>
      </w:tr>
      <w:tr w:rsidR="00677E10" w14:paraId="0B8FFD18" w14:textId="77777777">
        <w:tblPrEx>
          <w:tblCellMar>
            <w:top w:w="0" w:type="dxa"/>
            <w:bottom w:w="0" w:type="dxa"/>
          </w:tblCellMar>
        </w:tblPrEx>
        <w:trPr>
          <w:cantSplit/>
        </w:trPr>
        <w:tc>
          <w:tcPr>
            <w:tcW w:w="1668"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17F0CDFD" w14:textId="77777777" w:rsidR="00677E10" w:rsidRDefault="00000000" w:rsidP="00F37706">
            <w:pPr>
              <w:spacing w:line="360" w:lineRule="auto"/>
              <w:jc w:val="both"/>
            </w:pPr>
            <w:r>
              <w:rPr>
                <w:color w:val="000000"/>
                <w:sz w:val="17"/>
                <w:szCs w:val="17"/>
              </w:rPr>
              <w:t>Expense Reports</w:t>
            </w:r>
          </w:p>
        </w:tc>
        <w:tc>
          <w:tcPr>
            <w:tcW w:w="2085"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0C1B1BC9" w14:textId="77777777" w:rsidR="00677E10" w:rsidRDefault="00000000" w:rsidP="00F37706">
            <w:pPr>
              <w:spacing w:line="360" w:lineRule="auto"/>
              <w:jc w:val="both"/>
            </w:pPr>
            <w:r>
              <w:rPr>
                <w:color w:val="000000"/>
                <w:sz w:val="17"/>
                <w:szCs w:val="17"/>
              </w:rPr>
              <w:t>Create, Read, Write, Append, Append To</w:t>
            </w:r>
          </w:p>
        </w:tc>
        <w:tc>
          <w:tcPr>
            <w:tcW w:w="1668"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07059C54" w14:textId="77777777" w:rsidR="00677E10" w:rsidRDefault="00000000" w:rsidP="00F37706">
            <w:pPr>
              <w:spacing w:line="360" w:lineRule="auto"/>
              <w:jc w:val="both"/>
            </w:pPr>
            <w:r>
              <w:rPr>
                <w:color w:val="000000"/>
                <w:sz w:val="17"/>
                <w:szCs w:val="17"/>
              </w:rPr>
              <w:t>User Scope (Own records only)</w:t>
            </w:r>
          </w:p>
        </w:tc>
        <w:tc>
          <w:tcPr>
            <w:tcW w:w="1772"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7D4AFFBB" w14:textId="77777777" w:rsidR="00677E10" w:rsidRDefault="00000000" w:rsidP="00F37706">
            <w:pPr>
              <w:spacing w:line="360" w:lineRule="auto"/>
              <w:jc w:val="both"/>
            </w:pPr>
            <w:r>
              <w:rPr>
                <w:color w:val="000000"/>
                <w:sz w:val="17"/>
                <w:szCs w:val="17"/>
              </w:rPr>
              <w:t>Organization Scope (All records)</w:t>
            </w:r>
          </w:p>
        </w:tc>
        <w:tc>
          <w:tcPr>
            <w:tcW w:w="2713"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41419222" w14:textId="77777777" w:rsidR="00677E10" w:rsidRDefault="00000000" w:rsidP="00F37706">
            <w:pPr>
              <w:spacing w:line="360" w:lineRule="auto"/>
              <w:jc w:val="both"/>
            </w:pPr>
            <w:r>
              <w:rPr>
                <w:color w:val="000000"/>
                <w:sz w:val="17"/>
                <w:szCs w:val="17"/>
              </w:rPr>
              <w:t>Isolates employee claims; grants global audit visibility to Finance.</w:t>
            </w:r>
          </w:p>
        </w:tc>
      </w:tr>
      <w:tr w:rsidR="00677E10" w14:paraId="20387AE3" w14:textId="77777777">
        <w:tblPrEx>
          <w:tblCellMar>
            <w:top w:w="0" w:type="dxa"/>
            <w:bottom w:w="0" w:type="dxa"/>
          </w:tblCellMar>
        </w:tblPrEx>
        <w:trPr>
          <w:cantSplit/>
        </w:trPr>
        <w:tc>
          <w:tcPr>
            <w:tcW w:w="1668"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2DED33EC" w14:textId="77777777" w:rsidR="00677E10" w:rsidRDefault="00000000" w:rsidP="00F37706">
            <w:pPr>
              <w:spacing w:line="360" w:lineRule="auto"/>
              <w:jc w:val="both"/>
            </w:pPr>
            <w:r>
              <w:rPr>
                <w:color w:val="000000"/>
                <w:sz w:val="17"/>
                <w:szCs w:val="17"/>
              </w:rPr>
              <w:t>Expenses (Line Items)</w:t>
            </w:r>
          </w:p>
        </w:tc>
        <w:tc>
          <w:tcPr>
            <w:tcW w:w="2085"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7FEDB308" w14:textId="77777777" w:rsidR="00677E10" w:rsidRDefault="00000000" w:rsidP="00F37706">
            <w:pPr>
              <w:spacing w:line="360" w:lineRule="auto"/>
              <w:jc w:val="both"/>
            </w:pPr>
            <w:r>
              <w:rPr>
                <w:color w:val="000000"/>
                <w:sz w:val="17"/>
                <w:szCs w:val="17"/>
              </w:rPr>
              <w:t>Create, Read, Write, Append, Append To</w:t>
            </w:r>
          </w:p>
        </w:tc>
        <w:tc>
          <w:tcPr>
            <w:tcW w:w="1668"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5CFA32FD" w14:textId="77777777" w:rsidR="00677E10" w:rsidRDefault="00000000" w:rsidP="00F37706">
            <w:pPr>
              <w:spacing w:line="360" w:lineRule="auto"/>
              <w:jc w:val="both"/>
            </w:pPr>
            <w:r>
              <w:rPr>
                <w:color w:val="000000"/>
                <w:sz w:val="17"/>
                <w:szCs w:val="17"/>
              </w:rPr>
              <w:t>User Scope (Own records only)</w:t>
            </w:r>
          </w:p>
        </w:tc>
        <w:tc>
          <w:tcPr>
            <w:tcW w:w="1772"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05830222" w14:textId="77777777" w:rsidR="00677E10" w:rsidRDefault="00000000" w:rsidP="00F37706">
            <w:pPr>
              <w:spacing w:line="360" w:lineRule="auto"/>
              <w:jc w:val="both"/>
            </w:pPr>
            <w:r>
              <w:rPr>
                <w:color w:val="000000"/>
                <w:sz w:val="17"/>
                <w:szCs w:val="17"/>
              </w:rPr>
              <w:t>Organization Scope (All records)</w:t>
            </w:r>
          </w:p>
        </w:tc>
        <w:tc>
          <w:tcPr>
            <w:tcW w:w="2713"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0DF58D40" w14:textId="77777777" w:rsidR="00677E10" w:rsidRDefault="00000000" w:rsidP="00F37706">
            <w:pPr>
              <w:spacing w:line="360" w:lineRule="auto"/>
              <w:jc w:val="both"/>
            </w:pPr>
            <w:r>
              <w:rPr>
                <w:color w:val="000000"/>
                <w:sz w:val="17"/>
                <w:szCs w:val="17"/>
              </w:rPr>
              <w:t>Prevents unauthorized modification of receipt line items.</w:t>
            </w:r>
          </w:p>
        </w:tc>
      </w:tr>
      <w:tr w:rsidR="00677E10" w14:paraId="2870732F" w14:textId="77777777">
        <w:tblPrEx>
          <w:tblCellMar>
            <w:top w:w="0" w:type="dxa"/>
            <w:bottom w:w="0" w:type="dxa"/>
          </w:tblCellMar>
        </w:tblPrEx>
        <w:trPr>
          <w:cantSplit/>
        </w:trPr>
        <w:tc>
          <w:tcPr>
            <w:tcW w:w="1668"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31CF1781" w14:textId="77777777" w:rsidR="00677E10" w:rsidRDefault="00000000" w:rsidP="00F37706">
            <w:pPr>
              <w:spacing w:line="360" w:lineRule="auto"/>
              <w:jc w:val="both"/>
            </w:pPr>
            <w:r>
              <w:rPr>
                <w:color w:val="000000"/>
                <w:sz w:val="17"/>
                <w:szCs w:val="17"/>
              </w:rPr>
              <w:t>Department &amp; Employee</w:t>
            </w:r>
          </w:p>
        </w:tc>
        <w:tc>
          <w:tcPr>
            <w:tcW w:w="2085"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70C57CD0" w14:textId="77777777" w:rsidR="00677E10" w:rsidRDefault="00000000" w:rsidP="00F37706">
            <w:pPr>
              <w:spacing w:line="360" w:lineRule="auto"/>
              <w:jc w:val="both"/>
            </w:pPr>
            <w:r>
              <w:rPr>
                <w:color w:val="000000"/>
                <w:sz w:val="17"/>
                <w:szCs w:val="17"/>
              </w:rPr>
              <w:t>Read</w:t>
            </w:r>
          </w:p>
        </w:tc>
        <w:tc>
          <w:tcPr>
            <w:tcW w:w="1668"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6352264E" w14:textId="77777777" w:rsidR="00677E10" w:rsidRDefault="00000000" w:rsidP="00F37706">
            <w:pPr>
              <w:spacing w:line="360" w:lineRule="auto"/>
              <w:jc w:val="both"/>
            </w:pPr>
            <w:r>
              <w:rPr>
                <w:color w:val="000000"/>
                <w:sz w:val="17"/>
                <w:szCs w:val="17"/>
              </w:rPr>
              <w:t>Organization Scope</w:t>
            </w:r>
          </w:p>
        </w:tc>
        <w:tc>
          <w:tcPr>
            <w:tcW w:w="1772"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61946A02" w14:textId="77777777" w:rsidR="00677E10" w:rsidRDefault="00000000" w:rsidP="00F37706">
            <w:pPr>
              <w:spacing w:line="360" w:lineRule="auto"/>
              <w:jc w:val="both"/>
            </w:pPr>
            <w:r>
              <w:rPr>
                <w:color w:val="000000"/>
                <w:sz w:val="17"/>
                <w:szCs w:val="17"/>
              </w:rPr>
              <w:t>Organization Scope</w:t>
            </w:r>
          </w:p>
        </w:tc>
        <w:tc>
          <w:tcPr>
            <w:tcW w:w="2713"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15B3A93E" w14:textId="77777777" w:rsidR="00677E10" w:rsidRDefault="00000000" w:rsidP="00F37706">
            <w:pPr>
              <w:spacing w:line="360" w:lineRule="auto"/>
              <w:jc w:val="both"/>
            </w:pPr>
            <w:r>
              <w:rPr>
                <w:color w:val="000000"/>
                <w:sz w:val="17"/>
                <w:szCs w:val="17"/>
              </w:rPr>
              <w:t xml:space="preserve">Allows lookup dropdowns (cost </w:t>
            </w:r>
            <w:proofErr w:type="spellStart"/>
            <w:r>
              <w:rPr>
                <w:color w:val="000000"/>
                <w:sz w:val="17"/>
                <w:szCs w:val="17"/>
              </w:rPr>
              <w:t>centers</w:t>
            </w:r>
            <w:proofErr w:type="spellEnd"/>
            <w:r>
              <w:rPr>
                <w:color w:val="000000"/>
                <w:sz w:val="17"/>
                <w:szCs w:val="17"/>
              </w:rPr>
              <w:t>, managers) to resolve cleanly.</w:t>
            </w:r>
          </w:p>
        </w:tc>
      </w:tr>
      <w:tr w:rsidR="00677E10" w14:paraId="29518EB4" w14:textId="77777777">
        <w:tblPrEx>
          <w:tblCellMar>
            <w:top w:w="0" w:type="dxa"/>
            <w:bottom w:w="0" w:type="dxa"/>
          </w:tblCellMar>
        </w:tblPrEx>
        <w:trPr>
          <w:cantSplit/>
        </w:trPr>
        <w:tc>
          <w:tcPr>
            <w:tcW w:w="1668"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7CFFACBC" w14:textId="77777777" w:rsidR="00677E10" w:rsidRDefault="00000000" w:rsidP="00F37706">
            <w:pPr>
              <w:spacing w:line="360" w:lineRule="auto"/>
              <w:jc w:val="both"/>
            </w:pPr>
            <w:r>
              <w:rPr>
                <w:color w:val="000000"/>
                <w:sz w:val="17"/>
                <w:szCs w:val="17"/>
              </w:rPr>
              <w:t>Business Process Flow</w:t>
            </w:r>
          </w:p>
        </w:tc>
        <w:tc>
          <w:tcPr>
            <w:tcW w:w="2085"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7792A041" w14:textId="77777777" w:rsidR="00677E10" w:rsidRDefault="00000000" w:rsidP="00F37706">
            <w:pPr>
              <w:spacing w:line="360" w:lineRule="auto"/>
              <w:jc w:val="both"/>
            </w:pPr>
            <w:r>
              <w:rPr>
                <w:color w:val="000000"/>
                <w:sz w:val="17"/>
                <w:szCs w:val="17"/>
              </w:rPr>
              <w:t>Read, Write (Expense Reimbursement Process)</w:t>
            </w:r>
          </w:p>
        </w:tc>
        <w:tc>
          <w:tcPr>
            <w:tcW w:w="1668"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4F1AD679" w14:textId="77777777" w:rsidR="00677E10" w:rsidRDefault="00000000" w:rsidP="00F37706">
            <w:pPr>
              <w:spacing w:line="360" w:lineRule="auto"/>
              <w:jc w:val="both"/>
            </w:pPr>
            <w:r>
              <w:rPr>
                <w:color w:val="000000"/>
                <w:sz w:val="17"/>
                <w:szCs w:val="17"/>
              </w:rPr>
              <w:t>None</w:t>
            </w:r>
          </w:p>
        </w:tc>
        <w:tc>
          <w:tcPr>
            <w:tcW w:w="1772"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53A2B958" w14:textId="77777777" w:rsidR="00677E10" w:rsidRDefault="00000000" w:rsidP="00F37706">
            <w:pPr>
              <w:spacing w:line="360" w:lineRule="auto"/>
              <w:jc w:val="both"/>
            </w:pPr>
            <w:r>
              <w:rPr>
                <w:color w:val="000000"/>
                <w:sz w:val="17"/>
                <w:szCs w:val="17"/>
              </w:rPr>
              <w:t>Organization Scope</w:t>
            </w:r>
          </w:p>
        </w:tc>
        <w:tc>
          <w:tcPr>
            <w:tcW w:w="2713"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24AD598F" w14:textId="77777777" w:rsidR="00677E10" w:rsidRDefault="00000000" w:rsidP="00F37706">
            <w:pPr>
              <w:spacing w:line="360" w:lineRule="auto"/>
              <w:jc w:val="both"/>
            </w:pPr>
            <w:r>
              <w:rPr>
                <w:color w:val="000000"/>
                <w:sz w:val="17"/>
                <w:szCs w:val="17"/>
              </w:rPr>
              <w:t>Restricts BPF stage progression strictly to back-office Finance staff.</w:t>
            </w:r>
          </w:p>
        </w:tc>
      </w:tr>
      <w:tr w:rsidR="00677E10" w14:paraId="0DE45AF0" w14:textId="77777777">
        <w:tblPrEx>
          <w:tblCellMar>
            <w:top w:w="0" w:type="dxa"/>
            <w:bottom w:w="0" w:type="dxa"/>
          </w:tblCellMar>
        </w:tblPrEx>
        <w:trPr>
          <w:cantSplit/>
        </w:trPr>
        <w:tc>
          <w:tcPr>
            <w:tcW w:w="1668"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38DC5B5E" w14:textId="77777777" w:rsidR="00677E10" w:rsidRDefault="00000000" w:rsidP="00F37706">
            <w:pPr>
              <w:spacing w:line="360" w:lineRule="auto"/>
              <w:jc w:val="both"/>
            </w:pPr>
            <w:r>
              <w:rPr>
                <w:color w:val="000000"/>
                <w:sz w:val="17"/>
                <w:szCs w:val="17"/>
              </w:rPr>
              <w:t>Model-Driven App</w:t>
            </w:r>
          </w:p>
        </w:tc>
        <w:tc>
          <w:tcPr>
            <w:tcW w:w="2085"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78AA0607" w14:textId="77777777" w:rsidR="00677E10" w:rsidRDefault="00000000" w:rsidP="00F37706">
            <w:pPr>
              <w:spacing w:line="360" w:lineRule="auto"/>
              <w:jc w:val="both"/>
            </w:pPr>
            <w:r>
              <w:rPr>
                <w:color w:val="000000"/>
                <w:sz w:val="17"/>
                <w:szCs w:val="17"/>
              </w:rPr>
              <w:t>App Access (</w:t>
            </w:r>
            <w:proofErr w:type="spellStart"/>
            <w:r>
              <w:rPr>
                <w:color w:val="000000"/>
                <w:sz w:val="17"/>
                <w:szCs w:val="17"/>
              </w:rPr>
              <w:t>ExpenseFlow</w:t>
            </w:r>
            <w:proofErr w:type="spellEnd"/>
            <w:r>
              <w:rPr>
                <w:color w:val="000000"/>
                <w:sz w:val="17"/>
                <w:szCs w:val="17"/>
              </w:rPr>
              <w:t xml:space="preserve"> Admin &amp; Finance Console)</w:t>
            </w:r>
          </w:p>
        </w:tc>
        <w:tc>
          <w:tcPr>
            <w:tcW w:w="1668"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2DB6356D" w14:textId="77777777" w:rsidR="00677E10" w:rsidRDefault="00000000" w:rsidP="00F37706">
            <w:pPr>
              <w:spacing w:line="360" w:lineRule="auto"/>
              <w:jc w:val="both"/>
            </w:pPr>
            <w:r>
              <w:rPr>
                <w:color w:val="000000"/>
                <w:sz w:val="17"/>
                <w:szCs w:val="17"/>
              </w:rPr>
              <w:t>Hidden / Denied</w:t>
            </w:r>
          </w:p>
        </w:tc>
        <w:tc>
          <w:tcPr>
            <w:tcW w:w="1772"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422C6C3E" w14:textId="77777777" w:rsidR="00677E10" w:rsidRDefault="00000000" w:rsidP="00F37706">
            <w:pPr>
              <w:spacing w:line="360" w:lineRule="auto"/>
              <w:jc w:val="both"/>
            </w:pPr>
            <w:r>
              <w:rPr>
                <w:color w:val="000000"/>
                <w:sz w:val="17"/>
                <w:szCs w:val="17"/>
              </w:rPr>
              <w:t>Shared / Granted</w:t>
            </w:r>
          </w:p>
        </w:tc>
        <w:tc>
          <w:tcPr>
            <w:tcW w:w="2713"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3D41519A" w14:textId="77777777" w:rsidR="00677E10" w:rsidRDefault="00000000" w:rsidP="00F37706">
            <w:pPr>
              <w:spacing w:line="360" w:lineRule="auto"/>
              <w:jc w:val="both"/>
            </w:pPr>
            <w:r>
              <w:rPr>
                <w:color w:val="000000"/>
                <w:sz w:val="17"/>
                <w:szCs w:val="17"/>
              </w:rPr>
              <w:t>Blocks standard employees from opening the back-office console.</w:t>
            </w:r>
          </w:p>
        </w:tc>
      </w:tr>
    </w:tbl>
    <w:p w14:paraId="0C816270" w14:textId="77777777" w:rsidR="00677E10" w:rsidRDefault="00677E10" w:rsidP="00F37706">
      <w:pPr>
        <w:spacing w:after="160" w:line="360" w:lineRule="auto"/>
        <w:jc w:val="both"/>
      </w:pPr>
    </w:p>
    <w:p w14:paraId="5AAA0D78" w14:textId="2053BB36" w:rsidR="00677E10" w:rsidRDefault="00424798" w:rsidP="00F37706">
      <w:pPr>
        <w:pStyle w:val="Heading3"/>
        <w:spacing w:line="360" w:lineRule="auto"/>
        <w:jc w:val="both"/>
      </w:pPr>
      <w:r>
        <w:t>2.</w:t>
      </w:r>
      <w:r w:rsidR="00000000">
        <w:t>4.4. Architecture &amp; Automation Snapshots</w:t>
      </w:r>
    </w:p>
    <w:p w14:paraId="48D3A9EE" w14:textId="20933E48" w:rsidR="00677E10" w:rsidRPr="00F37706" w:rsidRDefault="00F37706" w:rsidP="00F37706">
      <w:pPr>
        <w:spacing w:after="60" w:line="360" w:lineRule="auto"/>
        <w:jc w:val="center"/>
        <w:rPr>
          <w:b/>
          <w:bCs/>
        </w:rPr>
      </w:pPr>
      <w:r>
        <w:rPr>
          <w:b/>
          <w:bCs/>
          <w:noProof/>
        </w:rPr>
        <w:drawing>
          <wp:inline distT="0" distB="0" distL="0" distR="0" wp14:anchorId="0EA64925" wp14:editId="0866230C">
            <wp:extent cx="6645910" cy="3541853"/>
            <wp:effectExtent l="0" t="0" r="0" b="1905"/>
            <wp:docPr id="252824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824695" name="Picture 252824695"/>
                    <pic:cNvPicPr/>
                  </pic:nvPicPr>
                  <pic:blipFill>
                    <a:blip r:embed="rId7" cstate="print">
                      <a:extLst>
                        <a:ext uri="{28A0092B-C50C-407E-A947-70E740481C1C}">
                          <a14:useLocalDpi xmlns:a14="http://schemas.microsoft.com/office/drawing/2010/main" val="0"/>
                        </a:ext>
                      </a:extLst>
                    </a:blip>
                    <a:stretch>
                      <a:fillRect/>
                    </a:stretch>
                  </pic:blipFill>
                  <pic:spPr>
                    <a:xfrm>
                      <a:off x="0" y="0"/>
                      <a:ext cx="6649036" cy="3543519"/>
                    </a:xfrm>
                    <a:prstGeom prst="rect">
                      <a:avLst/>
                    </a:prstGeom>
                  </pic:spPr>
                </pic:pic>
              </a:graphicData>
            </a:graphic>
          </wp:inline>
        </w:drawing>
      </w:r>
      <w:r>
        <w:rPr>
          <w:b/>
          <w:bCs/>
        </w:rPr>
        <w:t>Figure</w:t>
      </w:r>
      <w:r w:rsidR="00000000" w:rsidRPr="00F37706">
        <w:rPr>
          <w:b/>
          <w:bCs/>
        </w:rPr>
        <w:t xml:space="preserve"> 4.1 – Canvas App Screens:</w:t>
      </w:r>
      <w:r w:rsidR="00000000">
        <w:t xml:space="preserve"> Employee Dashboard</w:t>
      </w:r>
    </w:p>
    <w:p w14:paraId="721FCDC8" w14:textId="2346FD77" w:rsidR="00F37706" w:rsidRPr="00F37706" w:rsidRDefault="00F37706" w:rsidP="00F37706">
      <w:pPr>
        <w:spacing w:after="60" w:line="360" w:lineRule="auto"/>
        <w:jc w:val="center"/>
        <w:rPr>
          <w:b/>
          <w:bCs/>
        </w:rPr>
      </w:pPr>
      <w:r>
        <w:rPr>
          <w:b/>
          <w:bCs/>
          <w:noProof/>
        </w:rPr>
        <w:lastRenderedPageBreak/>
        <w:drawing>
          <wp:inline distT="0" distB="0" distL="0" distR="0" wp14:anchorId="37F1695E" wp14:editId="2B283E4F">
            <wp:extent cx="6644640" cy="2754775"/>
            <wp:effectExtent l="0" t="0" r="0" b="1270"/>
            <wp:docPr id="8792725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272561" name="Picture 8792725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65879" cy="2763580"/>
                    </a:xfrm>
                    <a:prstGeom prst="rect">
                      <a:avLst/>
                    </a:prstGeom>
                  </pic:spPr>
                </pic:pic>
              </a:graphicData>
            </a:graphic>
          </wp:inline>
        </w:drawing>
      </w:r>
      <w:r>
        <w:rPr>
          <w:b/>
          <w:bCs/>
        </w:rPr>
        <w:t>Figure</w:t>
      </w:r>
      <w:r w:rsidRPr="00F37706">
        <w:rPr>
          <w:b/>
          <w:bCs/>
        </w:rPr>
        <w:t xml:space="preserve"> 4.</w:t>
      </w:r>
      <w:r>
        <w:rPr>
          <w:b/>
          <w:bCs/>
        </w:rPr>
        <w:t>2</w:t>
      </w:r>
      <w:r w:rsidRPr="00F37706">
        <w:rPr>
          <w:b/>
          <w:bCs/>
        </w:rPr>
        <w:t xml:space="preserve"> – Canvas App Screens:</w:t>
      </w:r>
      <w:r>
        <w:t xml:space="preserve"> Create Expense Report</w:t>
      </w:r>
    </w:p>
    <w:p w14:paraId="58AE827D" w14:textId="64AB92BC" w:rsidR="00F37706" w:rsidRDefault="002E094E" w:rsidP="002E094E">
      <w:pPr>
        <w:spacing w:after="60" w:line="360" w:lineRule="auto"/>
        <w:jc w:val="center"/>
      </w:pPr>
      <w:r>
        <w:rPr>
          <w:b/>
          <w:bCs/>
          <w:noProof/>
        </w:rPr>
        <w:drawing>
          <wp:inline distT="0" distB="0" distL="0" distR="0" wp14:anchorId="3ABEFB0B" wp14:editId="5654E181">
            <wp:extent cx="6644367" cy="2824223"/>
            <wp:effectExtent l="0" t="0" r="0" b="0"/>
            <wp:docPr id="4877270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727058" name="Picture 487727058"/>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64207" cy="2832656"/>
                    </a:xfrm>
                    <a:prstGeom prst="rect">
                      <a:avLst/>
                    </a:prstGeom>
                  </pic:spPr>
                </pic:pic>
              </a:graphicData>
            </a:graphic>
          </wp:inline>
        </w:drawing>
      </w:r>
      <w:r>
        <w:rPr>
          <w:b/>
          <w:bCs/>
        </w:rPr>
        <w:t>Figure</w:t>
      </w:r>
      <w:r w:rsidRPr="00F37706">
        <w:rPr>
          <w:b/>
          <w:bCs/>
        </w:rPr>
        <w:t xml:space="preserve"> 4.</w:t>
      </w:r>
      <w:r>
        <w:rPr>
          <w:b/>
          <w:bCs/>
        </w:rPr>
        <w:t>3</w:t>
      </w:r>
      <w:r w:rsidRPr="00F37706">
        <w:rPr>
          <w:b/>
          <w:bCs/>
        </w:rPr>
        <w:t xml:space="preserve"> – Canvas App Screens:</w:t>
      </w:r>
      <w:r>
        <w:t xml:space="preserve"> Add Expense</w:t>
      </w:r>
    </w:p>
    <w:p w14:paraId="621B8468" w14:textId="05157570" w:rsidR="002E094E" w:rsidRDefault="002E094E" w:rsidP="002E094E">
      <w:pPr>
        <w:spacing w:after="60" w:line="360" w:lineRule="auto"/>
        <w:jc w:val="center"/>
      </w:pPr>
      <w:r>
        <w:rPr>
          <w:b/>
          <w:bCs/>
          <w:noProof/>
        </w:rPr>
        <w:drawing>
          <wp:inline distT="0" distB="0" distL="0" distR="0" wp14:anchorId="448E896C" wp14:editId="09C143DB">
            <wp:extent cx="6644359" cy="2801074"/>
            <wp:effectExtent l="0" t="0" r="0" b="5715"/>
            <wp:docPr id="7238662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866234" name="Picture 72386623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57815" cy="2806747"/>
                    </a:xfrm>
                    <a:prstGeom prst="rect">
                      <a:avLst/>
                    </a:prstGeom>
                  </pic:spPr>
                </pic:pic>
              </a:graphicData>
            </a:graphic>
          </wp:inline>
        </w:drawing>
      </w:r>
      <w:r w:rsidRPr="002E094E">
        <w:rPr>
          <w:b/>
          <w:bCs/>
        </w:rPr>
        <w:t xml:space="preserve"> </w:t>
      </w:r>
      <w:r>
        <w:rPr>
          <w:b/>
          <w:bCs/>
        </w:rPr>
        <w:t>Figure</w:t>
      </w:r>
      <w:r w:rsidRPr="00F37706">
        <w:rPr>
          <w:b/>
          <w:bCs/>
        </w:rPr>
        <w:t xml:space="preserve"> 4.</w:t>
      </w:r>
      <w:r>
        <w:rPr>
          <w:b/>
          <w:bCs/>
        </w:rPr>
        <w:t>4</w:t>
      </w:r>
      <w:r w:rsidRPr="00F37706">
        <w:rPr>
          <w:b/>
          <w:bCs/>
        </w:rPr>
        <w:t xml:space="preserve"> – Canvas App Screens:</w:t>
      </w:r>
      <w:r>
        <w:t xml:space="preserve"> My Expense Reports</w:t>
      </w:r>
    </w:p>
    <w:p w14:paraId="477759BE" w14:textId="25C707BC" w:rsidR="00871925" w:rsidRDefault="00871925" w:rsidP="00871925">
      <w:pPr>
        <w:spacing w:after="60" w:line="360" w:lineRule="auto"/>
        <w:jc w:val="center"/>
      </w:pPr>
      <w:r>
        <w:rPr>
          <w:b/>
          <w:bCs/>
          <w:noProof/>
        </w:rPr>
        <w:lastRenderedPageBreak/>
        <w:drawing>
          <wp:inline distT="0" distB="0" distL="0" distR="0" wp14:anchorId="0A297CE4" wp14:editId="57A255C5">
            <wp:extent cx="6645244" cy="3229337"/>
            <wp:effectExtent l="0" t="0" r="0" b="0"/>
            <wp:docPr id="7799130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913083" name="Picture 77991308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657473" cy="3235280"/>
                    </a:xfrm>
                    <a:prstGeom prst="rect">
                      <a:avLst/>
                    </a:prstGeom>
                  </pic:spPr>
                </pic:pic>
              </a:graphicData>
            </a:graphic>
          </wp:inline>
        </w:drawing>
      </w:r>
      <w:r w:rsidRPr="00871925">
        <w:rPr>
          <w:b/>
          <w:bCs/>
        </w:rPr>
        <w:t xml:space="preserve"> </w:t>
      </w:r>
      <w:r>
        <w:rPr>
          <w:b/>
          <w:bCs/>
        </w:rPr>
        <w:t>Figure</w:t>
      </w:r>
      <w:r w:rsidRPr="00F37706">
        <w:rPr>
          <w:b/>
          <w:bCs/>
        </w:rPr>
        <w:t xml:space="preserve"> 4.</w:t>
      </w:r>
      <w:r>
        <w:rPr>
          <w:b/>
          <w:bCs/>
        </w:rPr>
        <w:t>5</w:t>
      </w:r>
      <w:r w:rsidRPr="00F37706">
        <w:rPr>
          <w:b/>
          <w:bCs/>
        </w:rPr>
        <w:t xml:space="preserve"> – Canvas App Screens:</w:t>
      </w:r>
      <w:r>
        <w:t xml:space="preserve"> Expense Report</w:t>
      </w:r>
      <w:r>
        <w:t xml:space="preserve"> Details</w:t>
      </w:r>
    </w:p>
    <w:p w14:paraId="7B2AFA88" w14:textId="5CC95A69" w:rsidR="00677E10" w:rsidRPr="00433CDB" w:rsidRDefault="00433CDB" w:rsidP="00433CDB">
      <w:pPr>
        <w:spacing w:after="60" w:line="360" w:lineRule="auto"/>
        <w:jc w:val="center"/>
        <w:rPr>
          <w:b/>
          <w:bCs/>
        </w:rPr>
      </w:pPr>
      <w:r>
        <w:rPr>
          <w:b/>
          <w:bCs/>
          <w:noProof/>
        </w:rPr>
        <w:drawing>
          <wp:inline distT="0" distB="0" distL="0" distR="0" wp14:anchorId="75B87454" wp14:editId="576CC9E7">
            <wp:extent cx="6645910" cy="2795270"/>
            <wp:effectExtent l="0" t="0" r="0" b="0"/>
            <wp:docPr id="17352413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241362" name="Picture 173524136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45910" cy="2795270"/>
                    </a:xfrm>
                    <a:prstGeom prst="rect">
                      <a:avLst/>
                    </a:prstGeom>
                  </pic:spPr>
                </pic:pic>
              </a:graphicData>
            </a:graphic>
          </wp:inline>
        </w:drawing>
      </w:r>
      <w:r>
        <w:rPr>
          <w:b/>
          <w:bCs/>
        </w:rPr>
        <w:t>Figure</w:t>
      </w:r>
      <w:r w:rsidR="00000000" w:rsidRPr="00F37706">
        <w:rPr>
          <w:b/>
          <w:bCs/>
        </w:rPr>
        <w:t xml:space="preserve"> 4.</w:t>
      </w:r>
      <w:r>
        <w:rPr>
          <w:b/>
          <w:bCs/>
        </w:rPr>
        <w:t>6</w:t>
      </w:r>
      <w:r w:rsidR="00000000" w:rsidRPr="00F37706">
        <w:rPr>
          <w:b/>
          <w:bCs/>
        </w:rPr>
        <w:t xml:space="preserve"> – Power Automate</w:t>
      </w:r>
      <w:r>
        <w:rPr>
          <w:b/>
          <w:bCs/>
        </w:rPr>
        <w:t xml:space="preserve"> </w:t>
      </w:r>
      <w:r w:rsidR="00000000" w:rsidRPr="00F37706">
        <w:rPr>
          <w:b/>
          <w:bCs/>
        </w:rPr>
        <w:t>Email:</w:t>
      </w:r>
      <w:r w:rsidR="00000000">
        <w:t xml:space="preserve"> </w:t>
      </w:r>
      <w:r>
        <w:t xml:space="preserve">Received </w:t>
      </w:r>
      <w:r w:rsidR="00000000">
        <w:t>Outlook HTML payout confirmation email.</w:t>
      </w:r>
    </w:p>
    <w:p w14:paraId="3ADA22E6" w14:textId="0D8832C5" w:rsidR="00677E10" w:rsidRDefault="00433CDB" w:rsidP="00433CDB">
      <w:pPr>
        <w:spacing w:after="60" w:line="360" w:lineRule="auto"/>
        <w:jc w:val="center"/>
      </w:pPr>
      <w:r>
        <w:rPr>
          <w:b/>
          <w:bCs/>
          <w:noProof/>
        </w:rPr>
        <w:drawing>
          <wp:inline distT="0" distB="0" distL="0" distR="0" wp14:anchorId="460DD127" wp14:editId="1DE78F2F">
            <wp:extent cx="6644201" cy="2048719"/>
            <wp:effectExtent l="0" t="0" r="0" b="0"/>
            <wp:docPr id="16111535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53516" name="Picture 161115351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746126" cy="2080147"/>
                    </a:xfrm>
                    <a:prstGeom prst="rect">
                      <a:avLst/>
                    </a:prstGeom>
                  </pic:spPr>
                </pic:pic>
              </a:graphicData>
            </a:graphic>
          </wp:inline>
        </w:drawing>
      </w:r>
      <w:r>
        <w:rPr>
          <w:b/>
          <w:bCs/>
        </w:rPr>
        <w:t>Figure</w:t>
      </w:r>
      <w:r w:rsidR="00000000" w:rsidRPr="00871925">
        <w:rPr>
          <w:b/>
          <w:bCs/>
        </w:rPr>
        <w:t xml:space="preserve"> 4.</w:t>
      </w:r>
      <w:r>
        <w:rPr>
          <w:b/>
          <w:bCs/>
        </w:rPr>
        <w:t>7</w:t>
      </w:r>
      <w:r w:rsidR="00000000" w:rsidRPr="00871925">
        <w:rPr>
          <w:b/>
          <w:bCs/>
        </w:rPr>
        <w:t xml:space="preserve"> – Dataverse Security Roles Matrix:</w:t>
      </w:r>
      <w:r w:rsidR="00000000">
        <w:t xml:space="preserve"> </w:t>
      </w:r>
      <w:proofErr w:type="spellStart"/>
      <w:r w:rsidR="00000000">
        <w:t>ExpenseFlow</w:t>
      </w:r>
      <w:proofErr w:type="spellEnd"/>
      <w:r w:rsidR="00000000">
        <w:t xml:space="preserve"> - Employee</w:t>
      </w:r>
    </w:p>
    <w:p w14:paraId="7E45BA57" w14:textId="77777777" w:rsidR="00433CDB" w:rsidRDefault="00433CDB" w:rsidP="00F37706">
      <w:pPr>
        <w:pStyle w:val="Heading2"/>
        <w:spacing w:line="360" w:lineRule="auto"/>
        <w:jc w:val="both"/>
      </w:pPr>
    </w:p>
    <w:p w14:paraId="5D79B62F" w14:textId="44C43052" w:rsidR="00677E10" w:rsidRDefault="00424798" w:rsidP="00F37706">
      <w:pPr>
        <w:pStyle w:val="Heading2"/>
        <w:spacing w:line="360" w:lineRule="auto"/>
        <w:jc w:val="both"/>
      </w:pPr>
      <w:r>
        <w:lastRenderedPageBreak/>
        <w:t>2.</w:t>
      </w:r>
      <w:r w:rsidR="00000000">
        <w:t>5. Back-Office Console Layout (Model-Driven App &amp; BPF)</w:t>
      </w:r>
    </w:p>
    <w:p w14:paraId="214F00BE" w14:textId="77777777" w:rsidR="00677E10" w:rsidRDefault="00000000" w:rsidP="00F37706">
      <w:pPr>
        <w:spacing w:after="120" w:line="360" w:lineRule="auto"/>
        <w:jc w:val="both"/>
      </w:pPr>
      <w:r>
        <w:t>The back-office administration application (</w:t>
      </w:r>
      <w:proofErr w:type="spellStart"/>
      <w:r>
        <w:t>ExpenseFlow</w:t>
      </w:r>
      <w:proofErr w:type="spellEnd"/>
      <w:r>
        <w:t xml:space="preserve"> Admin &amp; Finance Console) is built as a Power Apps Model-Driven App tailored for Finance Auditors.</w:t>
      </w:r>
    </w:p>
    <w:p w14:paraId="6EDC406D" w14:textId="51999430" w:rsidR="00677E10" w:rsidRDefault="00424798" w:rsidP="00F37706">
      <w:pPr>
        <w:pStyle w:val="Heading3"/>
        <w:spacing w:line="360" w:lineRule="auto"/>
        <w:jc w:val="both"/>
      </w:pPr>
      <w:r>
        <w:t>2.</w:t>
      </w:r>
      <w:r w:rsidR="00000000">
        <w:t>5.1. Sitemap &amp; Custom Operational Views</w:t>
      </w:r>
    </w:p>
    <w:p w14:paraId="12A099C6" w14:textId="77777777" w:rsidR="00677E10" w:rsidRDefault="00000000" w:rsidP="00F37706">
      <w:pPr>
        <w:pStyle w:val="ListParagraph"/>
        <w:numPr>
          <w:ilvl w:val="0"/>
          <w:numId w:val="2"/>
        </w:numPr>
        <w:spacing w:after="60" w:line="360" w:lineRule="auto"/>
        <w:ind w:left="426"/>
        <w:jc w:val="both"/>
      </w:pPr>
      <w:r>
        <w:rPr>
          <w:b/>
          <w:bCs/>
        </w:rPr>
        <w:t>Group 1 – Financial Operations (Expense Reports &amp; Expenses):</w:t>
      </w:r>
    </w:p>
    <w:p w14:paraId="3638044B" w14:textId="77777777" w:rsidR="00677E10" w:rsidRDefault="00000000" w:rsidP="00F37706">
      <w:pPr>
        <w:pStyle w:val="ListParagraph"/>
        <w:numPr>
          <w:ilvl w:val="0"/>
          <w:numId w:val="2"/>
        </w:numPr>
        <w:spacing w:after="60" w:line="360" w:lineRule="auto"/>
        <w:ind w:left="426"/>
        <w:jc w:val="both"/>
      </w:pPr>
      <w:r>
        <w:rPr>
          <w:b/>
          <w:bCs/>
        </w:rPr>
        <w:t>Active Expense Reports View:</w:t>
      </w:r>
      <w:r>
        <w:t xml:space="preserve"> Displays Expense Report Name, Employee, Total Amount, Status, Submission Date, Reimbursement Date, and Payment Reference.</w:t>
      </w:r>
    </w:p>
    <w:p w14:paraId="1E09700A" w14:textId="77777777" w:rsidR="00677E10" w:rsidRDefault="00000000" w:rsidP="00F37706">
      <w:pPr>
        <w:pStyle w:val="ListParagraph"/>
        <w:numPr>
          <w:ilvl w:val="0"/>
          <w:numId w:val="2"/>
        </w:numPr>
        <w:spacing w:after="60" w:line="360" w:lineRule="auto"/>
        <w:ind w:left="426"/>
        <w:jc w:val="both"/>
      </w:pPr>
      <w:r>
        <w:rPr>
          <w:b/>
          <w:bCs/>
        </w:rPr>
        <w:t>Pending Reimbursements View:</w:t>
      </w:r>
      <w:r>
        <w:t xml:space="preserve"> Filtered operational queue (Status Equals Reimbursement Processing) allowing Finance to process ready-to-pay claims immediately.</w:t>
      </w:r>
    </w:p>
    <w:p w14:paraId="6B1BEB59" w14:textId="77777777" w:rsidR="00677E10" w:rsidRDefault="00000000" w:rsidP="00F37706">
      <w:pPr>
        <w:pStyle w:val="ListParagraph"/>
        <w:numPr>
          <w:ilvl w:val="0"/>
          <w:numId w:val="2"/>
        </w:numPr>
        <w:spacing w:after="60" w:line="360" w:lineRule="auto"/>
        <w:ind w:left="426"/>
        <w:jc w:val="both"/>
      </w:pPr>
      <w:r>
        <w:rPr>
          <w:b/>
          <w:bCs/>
        </w:rPr>
        <w:t>Group 2 – Organization Setup (Employees &amp; Departments):</w:t>
      </w:r>
      <w:r>
        <w:t xml:space="preserve"> Enables administrators to maintain employee manager assignments, department cost </w:t>
      </w:r>
      <w:proofErr w:type="spellStart"/>
      <w:r>
        <w:t>centers</w:t>
      </w:r>
      <w:proofErr w:type="spellEnd"/>
      <w:r>
        <w:t>, and annual budgets.</w:t>
      </w:r>
    </w:p>
    <w:p w14:paraId="2920AC9F" w14:textId="4D616B5E" w:rsidR="00677E10" w:rsidRDefault="00424798" w:rsidP="00F37706">
      <w:pPr>
        <w:pStyle w:val="Heading3"/>
        <w:spacing w:line="360" w:lineRule="auto"/>
        <w:jc w:val="both"/>
      </w:pPr>
      <w:r>
        <w:t>2.</w:t>
      </w:r>
      <w:r w:rsidR="00000000">
        <w:t xml:space="preserve">5.2. Main Form &amp; Itemized </w:t>
      </w:r>
      <w:proofErr w:type="spellStart"/>
      <w:r w:rsidR="00000000">
        <w:t>Subgrid</w:t>
      </w:r>
      <w:proofErr w:type="spellEnd"/>
      <w:r w:rsidR="00000000">
        <w:t xml:space="preserve"> Architecture</w:t>
      </w:r>
    </w:p>
    <w:p w14:paraId="658B09D4" w14:textId="77777777" w:rsidR="00677E10" w:rsidRDefault="00000000" w:rsidP="00F37706">
      <w:pPr>
        <w:spacing w:after="120" w:line="360" w:lineRule="auto"/>
        <w:jc w:val="both"/>
      </w:pPr>
      <w:r>
        <w:t>The customized Expense Report Main Form features a two-column executive layout containing:</w:t>
      </w:r>
    </w:p>
    <w:p w14:paraId="22050174" w14:textId="77777777" w:rsidR="00677E10" w:rsidRDefault="00000000" w:rsidP="00F37706">
      <w:pPr>
        <w:pStyle w:val="ListParagraph"/>
        <w:numPr>
          <w:ilvl w:val="0"/>
          <w:numId w:val="2"/>
        </w:numPr>
        <w:spacing w:after="60" w:line="360" w:lineRule="auto"/>
        <w:ind w:left="426"/>
        <w:jc w:val="both"/>
      </w:pPr>
      <w:r>
        <w:rPr>
          <w:b/>
          <w:bCs/>
        </w:rPr>
        <w:t>Header &amp; General Tab:</w:t>
      </w:r>
      <w:r>
        <w:t xml:space="preserve"> Displays Expense Report ID, Employee lookup, Expense Start Date, Expense End Date, and Total Amount.</w:t>
      </w:r>
    </w:p>
    <w:p w14:paraId="35158726" w14:textId="77777777" w:rsidR="00677E10" w:rsidRDefault="00000000" w:rsidP="00F37706">
      <w:pPr>
        <w:pStyle w:val="ListParagraph"/>
        <w:numPr>
          <w:ilvl w:val="0"/>
          <w:numId w:val="2"/>
        </w:numPr>
        <w:spacing w:after="60" w:line="360" w:lineRule="auto"/>
        <w:ind w:left="426"/>
        <w:jc w:val="both"/>
      </w:pPr>
      <w:r>
        <w:rPr>
          <w:b/>
          <w:bCs/>
        </w:rPr>
        <w:t xml:space="preserve">Embedded Related </w:t>
      </w:r>
      <w:proofErr w:type="spellStart"/>
      <w:r>
        <w:rPr>
          <w:b/>
          <w:bCs/>
        </w:rPr>
        <w:t>Subgrid</w:t>
      </w:r>
      <w:proofErr w:type="spellEnd"/>
      <w:r>
        <w:rPr>
          <w:b/>
          <w:bCs/>
        </w:rPr>
        <w:t xml:space="preserve"> (Itemized Receipts &amp; Expenses):</w:t>
      </w:r>
      <w:r>
        <w:t xml:space="preserve"> Filtered to Show related records from the Expenses table, allowing auditors to inspect every child receipt (Cab - ₹650, Flight to Mumbai - ₹12,000, Hotel accommodation - ₹8,000) without leaving the parent record.</w:t>
      </w:r>
    </w:p>
    <w:p w14:paraId="15EE85A3" w14:textId="77777777" w:rsidR="00677E10" w:rsidRDefault="00000000" w:rsidP="00F37706">
      <w:pPr>
        <w:pStyle w:val="ListParagraph"/>
        <w:numPr>
          <w:ilvl w:val="0"/>
          <w:numId w:val="2"/>
        </w:numPr>
        <w:spacing w:after="60" w:line="360" w:lineRule="auto"/>
        <w:ind w:left="426"/>
        <w:jc w:val="both"/>
      </w:pPr>
      <w:r>
        <w:rPr>
          <w:b/>
          <w:bCs/>
        </w:rPr>
        <w:t>Audit &amp; Payout Section:</w:t>
      </w:r>
      <w:r>
        <w:t xml:space="preserve"> Houses Status, Finance Reviewer, Finance Comments, Reimbursement Date, and Payment Reference (UTR).</w:t>
      </w:r>
    </w:p>
    <w:p w14:paraId="7A8986F8" w14:textId="74E63D9B" w:rsidR="00677E10" w:rsidRDefault="00424798" w:rsidP="00F37706">
      <w:pPr>
        <w:pStyle w:val="Heading3"/>
        <w:spacing w:line="360" w:lineRule="auto"/>
        <w:jc w:val="both"/>
      </w:pPr>
      <w:r>
        <w:t>2.</w:t>
      </w:r>
      <w:r w:rsidR="00000000">
        <w:t>5.3. 4-Stage Business Process Flow (Expense Reimbursement Process)</w:t>
      </w:r>
    </w:p>
    <w:p w14:paraId="090BC03F" w14:textId="77777777" w:rsidR="00677E10" w:rsidRDefault="00000000" w:rsidP="00F37706">
      <w:pPr>
        <w:spacing w:after="120" w:line="360" w:lineRule="auto"/>
        <w:jc w:val="both"/>
      </w:pPr>
      <w:r>
        <w:t>Rendered as an interactive chevron stage banner across the top of the Model-Driven App form:</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4"/>
        <w:gridCol w:w="1089"/>
        <w:gridCol w:w="2709"/>
        <w:gridCol w:w="2045"/>
        <w:gridCol w:w="2479"/>
      </w:tblGrid>
      <w:tr w:rsidR="00677E10" w14:paraId="482FF616" w14:textId="77777777" w:rsidTr="00F37706">
        <w:tblPrEx>
          <w:tblCellMar>
            <w:top w:w="0" w:type="dxa"/>
            <w:bottom w:w="0" w:type="dxa"/>
          </w:tblCellMar>
        </w:tblPrEx>
        <w:trPr>
          <w:tblHeader/>
        </w:trPr>
        <w:tc>
          <w:tcPr>
            <w:tcW w:w="1584" w:type="dxa"/>
            <w:tcBorders>
              <w:top w:val="single" w:sz="4" w:space="0" w:color="CBD5E1"/>
              <w:left w:val="single" w:sz="4" w:space="0" w:color="CBD5E1"/>
              <w:bottom w:val="single" w:sz="4" w:space="0" w:color="CBD5E1"/>
              <w:right w:val="single" w:sz="4" w:space="0" w:color="CBD5E1"/>
            </w:tcBorders>
            <w:shd w:val="clear" w:color="auto" w:fill="0D9488"/>
            <w:tcMar>
              <w:top w:w="60" w:type="dxa"/>
              <w:left w:w="90" w:type="dxa"/>
              <w:bottom w:w="60" w:type="dxa"/>
              <w:right w:w="90" w:type="dxa"/>
            </w:tcMar>
          </w:tcPr>
          <w:p w14:paraId="22DAF6CC" w14:textId="77777777" w:rsidR="00677E10" w:rsidRDefault="00000000" w:rsidP="00F37706">
            <w:pPr>
              <w:spacing w:line="360" w:lineRule="auto"/>
              <w:jc w:val="both"/>
            </w:pPr>
            <w:r>
              <w:rPr>
                <w:b/>
                <w:bCs/>
                <w:color w:val="FFFFFF"/>
                <w:sz w:val="17"/>
                <w:szCs w:val="17"/>
              </w:rPr>
              <w:t>BPF Stage</w:t>
            </w:r>
          </w:p>
        </w:tc>
        <w:tc>
          <w:tcPr>
            <w:tcW w:w="1089" w:type="dxa"/>
            <w:tcBorders>
              <w:top w:val="single" w:sz="4" w:space="0" w:color="CBD5E1"/>
              <w:left w:val="single" w:sz="4" w:space="0" w:color="CBD5E1"/>
              <w:bottom w:val="single" w:sz="4" w:space="0" w:color="CBD5E1"/>
              <w:right w:val="single" w:sz="4" w:space="0" w:color="CBD5E1"/>
            </w:tcBorders>
            <w:shd w:val="clear" w:color="auto" w:fill="0D9488"/>
            <w:tcMar>
              <w:top w:w="60" w:type="dxa"/>
              <w:left w:w="90" w:type="dxa"/>
              <w:bottom w:w="60" w:type="dxa"/>
              <w:right w:w="90" w:type="dxa"/>
            </w:tcMar>
          </w:tcPr>
          <w:p w14:paraId="453AB5A5" w14:textId="77777777" w:rsidR="00677E10" w:rsidRDefault="00000000" w:rsidP="00F37706">
            <w:pPr>
              <w:spacing w:line="360" w:lineRule="auto"/>
              <w:jc w:val="both"/>
            </w:pPr>
            <w:r>
              <w:rPr>
                <w:b/>
                <w:bCs/>
                <w:color w:val="FFFFFF"/>
                <w:sz w:val="17"/>
                <w:szCs w:val="17"/>
              </w:rPr>
              <w:t>Stage Category</w:t>
            </w:r>
          </w:p>
        </w:tc>
        <w:tc>
          <w:tcPr>
            <w:tcW w:w="2709" w:type="dxa"/>
            <w:tcBorders>
              <w:top w:val="single" w:sz="4" w:space="0" w:color="CBD5E1"/>
              <w:left w:val="single" w:sz="4" w:space="0" w:color="CBD5E1"/>
              <w:bottom w:val="single" w:sz="4" w:space="0" w:color="CBD5E1"/>
              <w:right w:val="single" w:sz="4" w:space="0" w:color="CBD5E1"/>
            </w:tcBorders>
            <w:shd w:val="clear" w:color="auto" w:fill="0D9488"/>
            <w:tcMar>
              <w:top w:w="60" w:type="dxa"/>
              <w:left w:w="90" w:type="dxa"/>
              <w:bottom w:w="60" w:type="dxa"/>
              <w:right w:w="90" w:type="dxa"/>
            </w:tcMar>
          </w:tcPr>
          <w:p w14:paraId="785743FE" w14:textId="77777777" w:rsidR="00677E10" w:rsidRDefault="00000000" w:rsidP="00F37706">
            <w:pPr>
              <w:spacing w:line="360" w:lineRule="auto"/>
              <w:jc w:val="both"/>
            </w:pPr>
            <w:r>
              <w:rPr>
                <w:b/>
                <w:bCs/>
                <w:color w:val="FFFFFF"/>
                <w:sz w:val="17"/>
                <w:szCs w:val="17"/>
              </w:rPr>
              <w:t>Mapped Dataverse Fields</w:t>
            </w:r>
          </w:p>
        </w:tc>
        <w:tc>
          <w:tcPr>
            <w:tcW w:w="2045" w:type="dxa"/>
            <w:tcBorders>
              <w:top w:val="single" w:sz="4" w:space="0" w:color="CBD5E1"/>
              <w:left w:val="single" w:sz="4" w:space="0" w:color="CBD5E1"/>
              <w:bottom w:val="single" w:sz="4" w:space="0" w:color="CBD5E1"/>
              <w:right w:val="single" w:sz="4" w:space="0" w:color="CBD5E1"/>
            </w:tcBorders>
            <w:shd w:val="clear" w:color="auto" w:fill="0D9488"/>
            <w:tcMar>
              <w:top w:w="60" w:type="dxa"/>
              <w:left w:w="90" w:type="dxa"/>
              <w:bottom w:w="60" w:type="dxa"/>
              <w:right w:w="90" w:type="dxa"/>
            </w:tcMar>
          </w:tcPr>
          <w:p w14:paraId="46D86B4C" w14:textId="77777777" w:rsidR="00677E10" w:rsidRDefault="00000000" w:rsidP="00F37706">
            <w:pPr>
              <w:spacing w:line="360" w:lineRule="auto"/>
              <w:jc w:val="both"/>
            </w:pPr>
            <w:r>
              <w:rPr>
                <w:b/>
                <w:bCs/>
                <w:color w:val="FFFFFF"/>
                <w:sz w:val="17"/>
                <w:szCs w:val="17"/>
              </w:rPr>
              <w:t>Required Gatekeeper Rules</w:t>
            </w:r>
          </w:p>
        </w:tc>
        <w:tc>
          <w:tcPr>
            <w:tcW w:w="2479" w:type="dxa"/>
            <w:tcBorders>
              <w:top w:val="single" w:sz="4" w:space="0" w:color="CBD5E1"/>
              <w:left w:val="single" w:sz="4" w:space="0" w:color="CBD5E1"/>
              <w:bottom w:val="single" w:sz="4" w:space="0" w:color="CBD5E1"/>
              <w:right w:val="single" w:sz="4" w:space="0" w:color="CBD5E1"/>
            </w:tcBorders>
            <w:shd w:val="clear" w:color="auto" w:fill="0D9488"/>
            <w:tcMar>
              <w:top w:w="60" w:type="dxa"/>
              <w:left w:w="90" w:type="dxa"/>
              <w:bottom w:w="60" w:type="dxa"/>
              <w:right w:w="90" w:type="dxa"/>
            </w:tcMar>
          </w:tcPr>
          <w:p w14:paraId="77991E65" w14:textId="77777777" w:rsidR="00677E10" w:rsidRDefault="00000000" w:rsidP="00F37706">
            <w:pPr>
              <w:spacing w:line="360" w:lineRule="auto"/>
              <w:jc w:val="both"/>
            </w:pPr>
            <w:r>
              <w:rPr>
                <w:b/>
                <w:bCs/>
                <w:color w:val="FFFFFF"/>
                <w:sz w:val="17"/>
                <w:szCs w:val="17"/>
              </w:rPr>
              <w:t>Stage Purpose</w:t>
            </w:r>
          </w:p>
        </w:tc>
      </w:tr>
      <w:tr w:rsidR="00677E10" w14:paraId="1BA4F9BC" w14:textId="77777777" w:rsidTr="00F37706">
        <w:tblPrEx>
          <w:tblCellMar>
            <w:top w:w="0" w:type="dxa"/>
            <w:bottom w:w="0" w:type="dxa"/>
          </w:tblCellMar>
        </w:tblPrEx>
        <w:trPr>
          <w:cantSplit/>
        </w:trPr>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73008B52" w14:textId="77777777" w:rsidR="00677E10" w:rsidRDefault="00000000" w:rsidP="00F37706">
            <w:pPr>
              <w:spacing w:line="360" w:lineRule="auto"/>
              <w:jc w:val="both"/>
            </w:pPr>
            <w:r>
              <w:rPr>
                <w:color w:val="000000"/>
                <w:sz w:val="17"/>
                <w:szCs w:val="17"/>
              </w:rPr>
              <w:t>Stage 1: Submission</w:t>
            </w:r>
          </w:p>
        </w:tc>
        <w:tc>
          <w:tcPr>
            <w:tcW w:w="1089"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76EDC71D" w14:textId="77777777" w:rsidR="00677E10" w:rsidRDefault="00000000" w:rsidP="00F37706">
            <w:pPr>
              <w:spacing w:line="360" w:lineRule="auto"/>
              <w:jc w:val="both"/>
            </w:pPr>
            <w:r>
              <w:rPr>
                <w:color w:val="000000"/>
                <w:sz w:val="17"/>
                <w:szCs w:val="17"/>
              </w:rPr>
              <w:t>Qualify</w:t>
            </w:r>
          </w:p>
        </w:tc>
        <w:tc>
          <w:tcPr>
            <w:tcW w:w="2709"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1AFCAD2E" w14:textId="77777777" w:rsidR="00677E10" w:rsidRDefault="00000000" w:rsidP="00F37706">
            <w:pPr>
              <w:spacing w:line="360" w:lineRule="auto"/>
              <w:jc w:val="both"/>
            </w:pPr>
            <w:r>
              <w:rPr>
                <w:color w:val="000000"/>
                <w:sz w:val="17"/>
                <w:szCs w:val="17"/>
              </w:rPr>
              <w:t>Employee, Expense Start Date, Expense End Date, Total Amount</w:t>
            </w:r>
          </w:p>
        </w:tc>
        <w:tc>
          <w:tcPr>
            <w:tcW w:w="2045"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6A8C8B1C" w14:textId="77777777" w:rsidR="00677E10" w:rsidRDefault="00000000" w:rsidP="00F37706">
            <w:pPr>
              <w:spacing w:line="360" w:lineRule="auto"/>
              <w:jc w:val="both"/>
            </w:pPr>
            <w:r>
              <w:rPr>
                <w:color w:val="000000"/>
                <w:sz w:val="17"/>
                <w:szCs w:val="17"/>
              </w:rPr>
              <w:t>Employee &amp; Total Amount Required</w:t>
            </w:r>
          </w:p>
        </w:tc>
        <w:tc>
          <w:tcPr>
            <w:tcW w:w="2479"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2CC1A35D" w14:textId="77777777" w:rsidR="00677E10" w:rsidRDefault="00000000" w:rsidP="00F37706">
            <w:pPr>
              <w:spacing w:line="360" w:lineRule="auto"/>
              <w:jc w:val="both"/>
            </w:pPr>
            <w:r>
              <w:rPr>
                <w:color w:val="000000"/>
                <w:sz w:val="17"/>
                <w:szCs w:val="17"/>
              </w:rPr>
              <w:t>Confirms claimant identity, trip dates, and claim total.</w:t>
            </w:r>
          </w:p>
        </w:tc>
      </w:tr>
      <w:tr w:rsidR="00677E10" w14:paraId="071D09AA" w14:textId="77777777" w:rsidTr="00F37706">
        <w:tblPrEx>
          <w:tblCellMar>
            <w:top w:w="0" w:type="dxa"/>
            <w:bottom w:w="0" w:type="dxa"/>
          </w:tblCellMar>
        </w:tblPrEx>
        <w:trPr>
          <w:cantSplit/>
        </w:trPr>
        <w:tc>
          <w:tcPr>
            <w:tcW w:w="1584"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230D57B2" w14:textId="77777777" w:rsidR="00677E10" w:rsidRDefault="00000000" w:rsidP="00F37706">
            <w:pPr>
              <w:spacing w:line="360" w:lineRule="auto"/>
              <w:jc w:val="both"/>
            </w:pPr>
            <w:r>
              <w:rPr>
                <w:color w:val="000000"/>
                <w:sz w:val="17"/>
                <w:szCs w:val="17"/>
              </w:rPr>
              <w:t>Stage 2: Manager Review</w:t>
            </w:r>
          </w:p>
        </w:tc>
        <w:tc>
          <w:tcPr>
            <w:tcW w:w="1089"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51EA1C8F" w14:textId="77777777" w:rsidR="00677E10" w:rsidRDefault="00000000" w:rsidP="00F37706">
            <w:pPr>
              <w:spacing w:line="360" w:lineRule="auto"/>
              <w:jc w:val="both"/>
            </w:pPr>
            <w:r>
              <w:rPr>
                <w:color w:val="000000"/>
                <w:sz w:val="17"/>
                <w:szCs w:val="17"/>
              </w:rPr>
              <w:t>Develop</w:t>
            </w:r>
          </w:p>
        </w:tc>
        <w:tc>
          <w:tcPr>
            <w:tcW w:w="2709"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1D566C13" w14:textId="0FE3E51C" w:rsidR="00677E10" w:rsidRDefault="00000000" w:rsidP="00F37706">
            <w:pPr>
              <w:spacing w:line="360" w:lineRule="auto"/>
              <w:jc w:val="both"/>
            </w:pPr>
            <w:r>
              <w:rPr>
                <w:color w:val="000000"/>
                <w:sz w:val="17"/>
                <w:szCs w:val="17"/>
              </w:rPr>
              <w:t>Manager,</w:t>
            </w:r>
            <w:r w:rsidR="00F37706">
              <w:rPr>
                <w:color w:val="000000"/>
                <w:sz w:val="17"/>
                <w:szCs w:val="17"/>
              </w:rPr>
              <w:t xml:space="preserve"> </w:t>
            </w:r>
            <w:r>
              <w:rPr>
                <w:color w:val="000000"/>
                <w:sz w:val="17"/>
                <w:szCs w:val="17"/>
              </w:rPr>
              <w:t>Status (</w:t>
            </w:r>
            <w:proofErr w:type="spellStart"/>
            <w:r w:rsidR="00F37706">
              <w:rPr>
                <w:color w:val="000000"/>
                <w:sz w:val="17"/>
                <w:szCs w:val="17"/>
              </w:rPr>
              <w:t>arii_reportstatus</w:t>
            </w:r>
            <w:proofErr w:type="spellEnd"/>
            <w:r>
              <w:rPr>
                <w:color w:val="000000"/>
                <w:sz w:val="17"/>
                <w:szCs w:val="17"/>
              </w:rPr>
              <w:t>)</w:t>
            </w:r>
          </w:p>
        </w:tc>
        <w:tc>
          <w:tcPr>
            <w:tcW w:w="2045"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177CCB61" w14:textId="77777777" w:rsidR="00677E10" w:rsidRDefault="00000000" w:rsidP="00F37706">
            <w:pPr>
              <w:spacing w:line="360" w:lineRule="auto"/>
              <w:jc w:val="both"/>
            </w:pPr>
            <w:r>
              <w:rPr>
                <w:color w:val="000000"/>
                <w:sz w:val="17"/>
                <w:szCs w:val="17"/>
              </w:rPr>
              <w:t>Status Required</w:t>
            </w:r>
          </w:p>
        </w:tc>
        <w:tc>
          <w:tcPr>
            <w:tcW w:w="2479"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2992FDBD" w14:textId="77777777" w:rsidR="00677E10" w:rsidRDefault="00000000" w:rsidP="00F37706">
            <w:pPr>
              <w:spacing w:line="360" w:lineRule="auto"/>
              <w:jc w:val="both"/>
            </w:pPr>
            <w:r>
              <w:rPr>
                <w:color w:val="000000"/>
                <w:sz w:val="17"/>
                <w:szCs w:val="17"/>
              </w:rPr>
              <w:t>Tracks first-tier managerial review and approval state.</w:t>
            </w:r>
          </w:p>
        </w:tc>
      </w:tr>
      <w:tr w:rsidR="00677E10" w14:paraId="19E2D172" w14:textId="77777777" w:rsidTr="00F37706">
        <w:tblPrEx>
          <w:tblCellMar>
            <w:top w:w="0" w:type="dxa"/>
            <w:bottom w:w="0" w:type="dxa"/>
          </w:tblCellMar>
        </w:tblPrEx>
        <w:trPr>
          <w:cantSplit/>
        </w:trPr>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0008759C" w14:textId="77777777" w:rsidR="00677E10" w:rsidRDefault="00000000" w:rsidP="00F37706">
            <w:pPr>
              <w:spacing w:line="360" w:lineRule="auto"/>
              <w:jc w:val="both"/>
            </w:pPr>
            <w:r>
              <w:rPr>
                <w:color w:val="000000"/>
                <w:sz w:val="17"/>
                <w:szCs w:val="17"/>
              </w:rPr>
              <w:t>Stage 3: Finance Review</w:t>
            </w:r>
          </w:p>
        </w:tc>
        <w:tc>
          <w:tcPr>
            <w:tcW w:w="1089"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5F9493A6" w14:textId="77777777" w:rsidR="00677E10" w:rsidRDefault="00000000" w:rsidP="00F37706">
            <w:pPr>
              <w:spacing w:line="360" w:lineRule="auto"/>
              <w:jc w:val="both"/>
            </w:pPr>
            <w:r>
              <w:rPr>
                <w:color w:val="000000"/>
                <w:sz w:val="17"/>
                <w:szCs w:val="17"/>
              </w:rPr>
              <w:t>Review</w:t>
            </w:r>
          </w:p>
        </w:tc>
        <w:tc>
          <w:tcPr>
            <w:tcW w:w="2709"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61F12710" w14:textId="77777777" w:rsidR="00677E10" w:rsidRDefault="00000000" w:rsidP="00F37706">
            <w:pPr>
              <w:spacing w:line="360" w:lineRule="auto"/>
              <w:jc w:val="both"/>
            </w:pPr>
            <w:r>
              <w:rPr>
                <w:color w:val="000000"/>
                <w:sz w:val="17"/>
                <w:szCs w:val="17"/>
              </w:rPr>
              <w:t>Finance Reviewer, Finance Comments, Status</w:t>
            </w:r>
          </w:p>
        </w:tc>
        <w:tc>
          <w:tcPr>
            <w:tcW w:w="2045"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7B747D88" w14:textId="77777777" w:rsidR="00677E10" w:rsidRDefault="00000000" w:rsidP="00F37706">
            <w:pPr>
              <w:spacing w:line="360" w:lineRule="auto"/>
              <w:jc w:val="both"/>
            </w:pPr>
            <w:r>
              <w:rPr>
                <w:color w:val="000000"/>
                <w:sz w:val="17"/>
                <w:szCs w:val="17"/>
              </w:rPr>
              <w:t>Status Required</w:t>
            </w:r>
          </w:p>
        </w:tc>
        <w:tc>
          <w:tcPr>
            <w:tcW w:w="2479"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3F00B9C0" w14:textId="77777777" w:rsidR="00677E10" w:rsidRDefault="00000000" w:rsidP="00F37706">
            <w:pPr>
              <w:spacing w:line="360" w:lineRule="auto"/>
              <w:jc w:val="both"/>
            </w:pPr>
            <w:r>
              <w:rPr>
                <w:color w:val="000000"/>
                <w:sz w:val="17"/>
                <w:szCs w:val="17"/>
              </w:rPr>
              <w:t>Governs secondary financial audit for claims &gt; ₹25,000.</w:t>
            </w:r>
          </w:p>
        </w:tc>
      </w:tr>
      <w:tr w:rsidR="00677E10" w14:paraId="14BFF482" w14:textId="77777777" w:rsidTr="00F37706">
        <w:tblPrEx>
          <w:tblCellMar>
            <w:top w:w="0" w:type="dxa"/>
            <w:bottom w:w="0" w:type="dxa"/>
          </w:tblCellMar>
        </w:tblPrEx>
        <w:trPr>
          <w:cantSplit/>
        </w:trPr>
        <w:tc>
          <w:tcPr>
            <w:tcW w:w="1584"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2D89BBF6" w14:textId="77777777" w:rsidR="00677E10" w:rsidRDefault="00000000" w:rsidP="00F37706">
            <w:pPr>
              <w:spacing w:line="360" w:lineRule="auto"/>
              <w:jc w:val="both"/>
            </w:pPr>
            <w:r>
              <w:rPr>
                <w:color w:val="000000"/>
                <w:sz w:val="17"/>
                <w:szCs w:val="17"/>
              </w:rPr>
              <w:t>Stage 4: Disbursement</w:t>
            </w:r>
          </w:p>
        </w:tc>
        <w:tc>
          <w:tcPr>
            <w:tcW w:w="1089"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17FC9307" w14:textId="77777777" w:rsidR="00677E10" w:rsidRDefault="00000000" w:rsidP="00F37706">
            <w:pPr>
              <w:spacing w:line="360" w:lineRule="auto"/>
              <w:jc w:val="both"/>
            </w:pPr>
            <w:r>
              <w:rPr>
                <w:color w:val="000000"/>
                <w:sz w:val="17"/>
                <w:szCs w:val="17"/>
              </w:rPr>
              <w:t>Close</w:t>
            </w:r>
          </w:p>
        </w:tc>
        <w:tc>
          <w:tcPr>
            <w:tcW w:w="2709"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4FA13208" w14:textId="77777777" w:rsidR="00677E10" w:rsidRDefault="00000000" w:rsidP="00F37706">
            <w:pPr>
              <w:spacing w:line="360" w:lineRule="auto"/>
              <w:jc w:val="both"/>
            </w:pPr>
            <w:r>
              <w:rPr>
                <w:color w:val="000000"/>
                <w:sz w:val="17"/>
                <w:szCs w:val="17"/>
              </w:rPr>
              <w:t>Payment Reference, Reimbursement Date, Status</w:t>
            </w:r>
          </w:p>
        </w:tc>
        <w:tc>
          <w:tcPr>
            <w:tcW w:w="2045"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76094979" w14:textId="77777777" w:rsidR="00677E10" w:rsidRDefault="00000000" w:rsidP="00F37706">
            <w:pPr>
              <w:spacing w:line="360" w:lineRule="auto"/>
              <w:jc w:val="both"/>
            </w:pPr>
            <w:r>
              <w:rPr>
                <w:color w:val="000000"/>
                <w:sz w:val="17"/>
                <w:szCs w:val="17"/>
              </w:rPr>
              <w:t>Payment Reference &amp; Date Required</w:t>
            </w:r>
          </w:p>
        </w:tc>
        <w:tc>
          <w:tcPr>
            <w:tcW w:w="2479"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5D54AEBA" w14:textId="77777777" w:rsidR="00677E10" w:rsidRDefault="00000000" w:rsidP="00F37706">
            <w:pPr>
              <w:spacing w:line="360" w:lineRule="auto"/>
              <w:jc w:val="both"/>
            </w:pPr>
            <w:r>
              <w:rPr>
                <w:color w:val="000000"/>
                <w:sz w:val="17"/>
                <w:szCs w:val="17"/>
              </w:rPr>
              <w:t>Captures bank UTR reference and locks the claim as Paid.</w:t>
            </w:r>
          </w:p>
        </w:tc>
      </w:tr>
    </w:tbl>
    <w:p w14:paraId="2313D806" w14:textId="77777777" w:rsidR="00677E10" w:rsidRDefault="00677E10" w:rsidP="00F37706">
      <w:pPr>
        <w:spacing w:after="160" w:line="360" w:lineRule="auto"/>
        <w:jc w:val="both"/>
      </w:pPr>
    </w:p>
    <w:p w14:paraId="4B532BE1" w14:textId="1E94CBB0" w:rsidR="00677E10" w:rsidRDefault="00424798" w:rsidP="00F37706">
      <w:pPr>
        <w:pStyle w:val="Heading2"/>
        <w:spacing w:line="360" w:lineRule="auto"/>
        <w:jc w:val="both"/>
      </w:pPr>
      <w:r>
        <w:lastRenderedPageBreak/>
        <w:t>2.</w:t>
      </w:r>
      <w:r w:rsidR="00000000">
        <w:t>6. Final End-to-End Operational View &amp; Verification Matrix</w:t>
      </w:r>
    </w:p>
    <w:p w14:paraId="50C73E70" w14:textId="17CD12EE" w:rsidR="00677E10" w:rsidRDefault="00424798" w:rsidP="00F37706">
      <w:pPr>
        <w:pStyle w:val="Heading3"/>
        <w:spacing w:line="360" w:lineRule="auto"/>
        <w:jc w:val="both"/>
      </w:pPr>
      <w:r>
        <w:t>2.</w:t>
      </w:r>
      <w:r w:rsidR="00000000">
        <w:t>6.1. End-to-End Functional &amp; Security Testing Matrix</w:t>
      </w:r>
    </w:p>
    <w:p w14:paraId="06B33784" w14:textId="77777777" w:rsidR="00677E10" w:rsidRDefault="00000000" w:rsidP="00F37706">
      <w:pPr>
        <w:spacing w:after="120" w:line="360" w:lineRule="auto"/>
        <w:jc w:val="both"/>
      </w:pPr>
      <w:r>
        <w:t>The complete Power Platform solution was verified across five end-to-end operational and security test scenarios: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701"/>
        <w:gridCol w:w="2201"/>
        <w:gridCol w:w="2401"/>
        <w:gridCol w:w="2101"/>
        <w:gridCol w:w="702"/>
      </w:tblGrid>
      <w:tr w:rsidR="00677E10" w14:paraId="36E3421A" w14:textId="77777777">
        <w:tblPrEx>
          <w:tblCellMar>
            <w:top w:w="0" w:type="dxa"/>
            <w:bottom w:w="0" w:type="dxa"/>
          </w:tblCellMar>
        </w:tblPrEx>
        <w:trPr>
          <w:tblHeader/>
        </w:trPr>
        <w:tc>
          <w:tcPr>
            <w:tcW w:w="800" w:type="dxa"/>
            <w:tcBorders>
              <w:top w:val="single" w:sz="4" w:space="0" w:color="CBD5E1"/>
              <w:left w:val="single" w:sz="4" w:space="0" w:color="CBD5E1"/>
              <w:bottom w:val="single" w:sz="4" w:space="0" w:color="CBD5E1"/>
              <w:right w:val="single" w:sz="4" w:space="0" w:color="CBD5E1"/>
            </w:tcBorders>
            <w:shd w:val="clear" w:color="auto" w:fill="0D9488"/>
            <w:tcMar>
              <w:top w:w="60" w:type="dxa"/>
              <w:left w:w="90" w:type="dxa"/>
              <w:bottom w:w="60" w:type="dxa"/>
              <w:right w:w="90" w:type="dxa"/>
            </w:tcMar>
          </w:tcPr>
          <w:p w14:paraId="24657ADA" w14:textId="77777777" w:rsidR="00677E10" w:rsidRDefault="00000000" w:rsidP="00F37706">
            <w:pPr>
              <w:spacing w:line="360" w:lineRule="auto"/>
              <w:jc w:val="both"/>
            </w:pPr>
            <w:r>
              <w:rPr>
                <w:b/>
                <w:bCs/>
                <w:color w:val="FFFFFF"/>
                <w:sz w:val="17"/>
                <w:szCs w:val="17"/>
              </w:rPr>
              <w:t>Test ID</w:t>
            </w:r>
          </w:p>
        </w:tc>
        <w:tc>
          <w:tcPr>
            <w:tcW w:w="1701" w:type="dxa"/>
            <w:tcBorders>
              <w:top w:val="single" w:sz="4" w:space="0" w:color="CBD5E1"/>
              <w:left w:val="single" w:sz="4" w:space="0" w:color="CBD5E1"/>
              <w:bottom w:val="single" w:sz="4" w:space="0" w:color="CBD5E1"/>
              <w:right w:val="single" w:sz="4" w:space="0" w:color="CBD5E1"/>
            </w:tcBorders>
            <w:shd w:val="clear" w:color="auto" w:fill="0D9488"/>
            <w:tcMar>
              <w:top w:w="60" w:type="dxa"/>
              <w:left w:w="90" w:type="dxa"/>
              <w:bottom w:w="60" w:type="dxa"/>
              <w:right w:w="90" w:type="dxa"/>
            </w:tcMar>
          </w:tcPr>
          <w:p w14:paraId="6426C400" w14:textId="77777777" w:rsidR="00677E10" w:rsidRDefault="00000000" w:rsidP="00F37706">
            <w:pPr>
              <w:spacing w:line="360" w:lineRule="auto"/>
              <w:jc w:val="both"/>
            </w:pPr>
            <w:r>
              <w:rPr>
                <w:b/>
                <w:bCs/>
                <w:color w:val="FFFFFF"/>
                <w:sz w:val="17"/>
                <w:szCs w:val="17"/>
              </w:rPr>
              <w:t>Test Scenario</w:t>
            </w:r>
          </w:p>
        </w:tc>
        <w:tc>
          <w:tcPr>
            <w:tcW w:w="2201" w:type="dxa"/>
            <w:tcBorders>
              <w:top w:val="single" w:sz="4" w:space="0" w:color="CBD5E1"/>
              <w:left w:val="single" w:sz="4" w:space="0" w:color="CBD5E1"/>
              <w:bottom w:val="single" w:sz="4" w:space="0" w:color="CBD5E1"/>
              <w:right w:val="single" w:sz="4" w:space="0" w:color="CBD5E1"/>
            </w:tcBorders>
            <w:shd w:val="clear" w:color="auto" w:fill="0D9488"/>
            <w:tcMar>
              <w:top w:w="60" w:type="dxa"/>
              <w:left w:w="90" w:type="dxa"/>
              <w:bottom w:w="60" w:type="dxa"/>
              <w:right w:w="90" w:type="dxa"/>
            </w:tcMar>
          </w:tcPr>
          <w:p w14:paraId="3E3A26CA" w14:textId="77777777" w:rsidR="00677E10" w:rsidRDefault="00000000" w:rsidP="00F37706">
            <w:pPr>
              <w:spacing w:line="360" w:lineRule="auto"/>
              <w:jc w:val="both"/>
            </w:pPr>
            <w:r>
              <w:rPr>
                <w:b/>
                <w:bCs/>
                <w:color w:val="FFFFFF"/>
                <w:sz w:val="17"/>
                <w:szCs w:val="17"/>
              </w:rPr>
              <w:t>Execution Steps</w:t>
            </w:r>
          </w:p>
        </w:tc>
        <w:tc>
          <w:tcPr>
            <w:tcW w:w="2401" w:type="dxa"/>
            <w:tcBorders>
              <w:top w:val="single" w:sz="4" w:space="0" w:color="CBD5E1"/>
              <w:left w:val="single" w:sz="4" w:space="0" w:color="CBD5E1"/>
              <w:bottom w:val="single" w:sz="4" w:space="0" w:color="CBD5E1"/>
              <w:right w:val="single" w:sz="4" w:space="0" w:color="CBD5E1"/>
            </w:tcBorders>
            <w:shd w:val="clear" w:color="auto" w:fill="0D9488"/>
            <w:tcMar>
              <w:top w:w="60" w:type="dxa"/>
              <w:left w:w="90" w:type="dxa"/>
              <w:bottom w:w="60" w:type="dxa"/>
              <w:right w:w="90" w:type="dxa"/>
            </w:tcMar>
          </w:tcPr>
          <w:p w14:paraId="57EEF7B6" w14:textId="77777777" w:rsidR="00677E10" w:rsidRDefault="00000000" w:rsidP="00F37706">
            <w:pPr>
              <w:spacing w:line="360" w:lineRule="auto"/>
              <w:jc w:val="both"/>
            </w:pPr>
            <w:r>
              <w:rPr>
                <w:b/>
                <w:bCs/>
                <w:color w:val="FFFFFF"/>
                <w:sz w:val="17"/>
                <w:szCs w:val="17"/>
              </w:rPr>
              <w:t>Expected Outcome</w:t>
            </w:r>
          </w:p>
        </w:tc>
        <w:tc>
          <w:tcPr>
            <w:tcW w:w="2101" w:type="dxa"/>
            <w:tcBorders>
              <w:top w:val="single" w:sz="4" w:space="0" w:color="CBD5E1"/>
              <w:left w:val="single" w:sz="4" w:space="0" w:color="CBD5E1"/>
              <w:bottom w:val="single" w:sz="4" w:space="0" w:color="CBD5E1"/>
              <w:right w:val="single" w:sz="4" w:space="0" w:color="CBD5E1"/>
            </w:tcBorders>
            <w:shd w:val="clear" w:color="auto" w:fill="0D9488"/>
            <w:tcMar>
              <w:top w:w="60" w:type="dxa"/>
              <w:left w:w="90" w:type="dxa"/>
              <w:bottom w:w="60" w:type="dxa"/>
              <w:right w:w="90" w:type="dxa"/>
            </w:tcMar>
          </w:tcPr>
          <w:p w14:paraId="05A1E347" w14:textId="77777777" w:rsidR="00677E10" w:rsidRDefault="00000000" w:rsidP="00F37706">
            <w:pPr>
              <w:spacing w:line="360" w:lineRule="auto"/>
              <w:jc w:val="both"/>
            </w:pPr>
            <w:r>
              <w:rPr>
                <w:b/>
                <w:bCs/>
                <w:color w:val="FFFFFF"/>
                <w:sz w:val="17"/>
                <w:szCs w:val="17"/>
              </w:rPr>
              <w:t>Verified Result</w:t>
            </w:r>
          </w:p>
        </w:tc>
        <w:tc>
          <w:tcPr>
            <w:tcW w:w="702" w:type="dxa"/>
            <w:tcBorders>
              <w:top w:val="single" w:sz="4" w:space="0" w:color="CBD5E1"/>
              <w:left w:val="single" w:sz="4" w:space="0" w:color="CBD5E1"/>
              <w:bottom w:val="single" w:sz="4" w:space="0" w:color="CBD5E1"/>
              <w:right w:val="single" w:sz="4" w:space="0" w:color="CBD5E1"/>
            </w:tcBorders>
            <w:shd w:val="clear" w:color="auto" w:fill="0D9488"/>
            <w:tcMar>
              <w:top w:w="60" w:type="dxa"/>
              <w:left w:w="90" w:type="dxa"/>
              <w:bottom w:w="60" w:type="dxa"/>
              <w:right w:w="90" w:type="dxa"/>
            </w:tcMar>
          </w:tcPr>
          <w:p w14:paraId="2E98CC52" w14:textId="77777777" w:rsidR="00677E10" w:rsidRDefault="00000000" w:rsidP="00F37706">
            <w:pPr>
              <w:spacing w:line="360" w:lineRule="auto"/>
              <w:jc w:val="both"/>
            </w:pPr>
            <w:r>
              <w:rPr>
                <w:b/>
                <w:bCs/>
                <w:color w:val="FFFFFF"/>
                <w:sz w:val="17"/>
                <w:szCs w:val="17"/>
              </w:rPr>
              <w:t>Status</w:t>
            </w:r>
          </w:p>
        </w:tc>
      </w:tr>
      <w:tr w:rsidR="00677E10" w14:paraId="41BC5F13" w14:textId="77777777">
        <w:tblPrEx>
          <w:tblCellMar>
            <w:top w:w="0" w:type="dxa"/>
            <w:bottom w:w="0" w:type="dxa"/>
          </w:tblCellMar>
        </w:tblPrEx>
        <w:trPr>
          <w:cantSplit/>
        </w:trPr>
        <w:tc>
          <w:tcPr>
            <w:tcW w:w="8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476BB0E4" w14:textId="77777777" w:rsidR="00677E10" w:rsidRDefault="00000000" w:rsidP="00F37706">
            <w:pPr>
              <w:spacing w:line="360" w:lineRule="auto"/>
              <w:jc w:val="both"/>
            </w:pPr>
            <w:r>
              <w:rPr>
                <w:color w:val="000000"/>
                <w:sz w:val="17"/>
                <w:szCs w:val="17"/>
              </w:rPr>
              <w:t>TC-01</w:t>
            </w:r>
          </w:p>
        </w:tc>
        <w:tc>
          <w:tcPr>
            <w:tcW w:w="1701"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096E05AE" w14:textId="77777777" w:rsidR="00677E10" w:rsidRDefault="00000000" w:rsidP="00F37706">
            <w:pPr>
              <w:spacing w:line="360" w:lineRule="auto"/>
              <w:jc w:val="both"/>
            </w:pPr>
            <w:r>
              <w:rPr>
                <w:color w:val="000000"/>
                <w:sz w:val="17"/>
                <w:szCs w:val="17"/>
              </w:rPr>
              <w:t>Tier-1 Standard Approval (≤ ₹25,000)</w:t>
            </w:r>
          </w:p>
        </w:tc>
        <w:tc>
          <w:tcPr>
            <w:tcW w:w="2201"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5CDC986F" w14:textId="77777777" w:rsidR="00677E10" w:rsidRDefault="00000000" w:rsidP="00F37706">
            <w:pPr>
              <w:spacing w:line="360" w:lineRule="auto"/>
              <w:jc w:val="both"/>
            </w:pPr>
            <w:r>
              <w:rPr>
                <w:color w:val="000000"/>
                <w:sz w:val="17"/>
                <w:szCs w:val="17"/>
              </w:rPr>
              <w:t>Submit a ₹21,000 claim in the Canvas App and approve as Manager.</w:t>
            </w:r>
          </w:p>
        </w:tc>
        <w:tc>
          <w:tcPr>
            <w:tcW w:w="2401"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15D0CB52" w14:textId="77777777" w:rsidR="00677E10" w:rsidRDefault="00000000" w:rsidP="00F37706">
            <w:pPr>
              <w:spacing w:line="360" w:lineRule="auto"/>
              <w:jc w:val="both"/>
            </w:pPr>
            <w:r>
              <w:rPr>
                <w:color w:val="000000"/>
                <w:sz w:val="17"/>
                <w:szCs w:val="17"/>
              </w:rPr>
              <w:t>Flow transitions Status directly from Submitted to Reimbursement Processing (475530008).</w:t>
            </w:r>
          </w:p>
        </w:tc>
        <w:tc>
          <w:tcPr>
            <w:tcW w:w="2101"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0614B8F9" w14:textId="77777777" w:rsidR="00677E10" w:rsidRDefault="00000000" w:rsidP="00F37706">
            <w:pPr>
              <w:spacing w:line="360" w:lineRule="auto"/>
              <w:jc w:val="both"/>
            </w:pPr>
            <w:r>
              <w:rPr>
                <w:color w:val="000000"/>
                <w:sz w:val="17"/>
                <w:szCs w:val="17"/>
              </w:rPr>
              <w:t>Status updated to 475530008; approval alert email received.</w:t>
            </w:r>
          </w:p>
        </w:tc>
        <w:tc>
          <w:tcPr>
            <w:tcW w:w="702"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6408D410" w14:textId="77777777" w:rsidR="00677E10" w:rsidRDefault="00000000" w:rsidP="00F37706">
            <w:pPr>
              <w:spacing w:line="360" w:lineRule="auto"/>
              <w:jc w:val="both"/>
            </w:pPr>
            <w:r>
              <w:rPr>
                <w:color w:val="000000"/>
                <w:sz w:val="17"/>
                <w:szCs w:val="17"/>
              </w:rPr>
              <w:t>PASS</w:t>
            </w:r>
          </w:p>
        </w:tc>
      </w:tr>
      <w:tr w:rsidR="00677E10" w14:paraId="4284208B" w14:textId="77777777">
        <w:tblPrEx>
          <w:tblCellMar>
            <w:top w:w="0" w:type="dxa"/>
            <w:bottom w:w="0" w:type="dxa"/>
          </w:tblCellMar>
        </w:tblPrEx>
        <w:trPr>
          <w:cantSplit/>
        </w:trPr>
        <w:tc>
          <w:tcPr>
            <w:tcW w:w="8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72984001" w14:textId="77777777" w:rsidR="00677E10" w:rsidRDefault="00000000" w:rsidP="00F37706">
            <w:pPr>
              <w:spacing w:line="360" w:lineRule="auto"/>
              <w:jc w:val="both"/>
            </w:pPr>
            <w:r>
              <w:rPr>
                <w:color w:val="000000"/>
                <w:sz w:val="17"/>
                <w:szCs w:val="17"/>
              </w:rPr>
              <w:t>TC-02</w:t>
            </w:r>
          </w:p>
        </w:tc>
        <w:tc>
          <w:tcPr>
            <w:tcW w:w="1701"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55DC59FA" w14:textId="77777777" w:rsidR="00677E10" w:rsidRDefault="00000000" w:rsidP="00F37706">
            <w:pPr>
              <w:spacing w:line="360" w:lineRule="auto"/>
              <w:jc w:val="both"/>
            </w:pPr>
            <w:r>
              <w:rPr>
                <w:color w:val="000000"/>
                <w:sz w:val="17"/>
                <w:szCs w:val="17"/>
              </w:rPr>
              <w:t>Tier-2 High-Value Escalation (&gt; ₹25,000)</w:t>
            </w:r>
          </w:p>
        </w:tc>
        <w:tc>
          <w:tcPr>
            <w:tcW w:w="2201"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0174B027" w14:textId="77777777" w:rsidR="00677E10" w:rsidRDefault="00000000" w:rsidP="00F37706">
            <w:pPr>
              <w:spacing w:line="360" w:lineRule="auto"/>
              <w:jc w:val="both"/>
            </w:pPr>
            <w:r>
              <w:rPr>
                <w:color w:val="000000"/>
                <w:sz w:val="17"/>
                <w:szCs w:val="17"/>
              </w:rPr>
              <w:t>Submit a ₹35,000 claim in the Canvas App and approve as Manager.</w:t>
            </w:r>
          </w:p>
        </w:tc>
        <w:tc>
          <w:tcPr>
            <w:tcW w:w="2401"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749683F5" w14:textId="77777777" w:rsidR="00677E10" w:rsidRDefault="00000000" w:rsidP="00F37706">
            <w:pPr>
              <w:spacing w:line="360" w:lineRule="auto"/>
              <w:jc w:val="both"/>
            </w:pPr>
            <w:r>
              <w:rPr>
                <w:color w:val="000000"/>
                <w:sz w:val="17"/>
                <w:szCs w:val="17"/>
              </w:rPr>
              <w:t>Flow escalates claim to Finance Review (475530004) and awaits Finance Auditor approval.</w:t>
            </w:r>
          </w:p>
        </w:tc>
        <w:tc>
          <w:tcPr>
            <w:tcW w:w="2101"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4D514C42" w14:textId="77777777" w:rsidR="00677E10" w:rsidRDefault="00000000" w:rsidP="00F37706">
            <w:pPr>
              <w:spacing w:line="360" w:lineRule="auto"/>
              <w:jc w:val="both"/>
            </w:pPr>
            <w:r>
              <w:rPr>
                <w:color w:val="000000"/>
                <w:sz w:val="17"/>
                <w:szCs w:val="17"/>
              </w:rPr>
              <w:t>Escalated to Finance Review; moved to 475530008 after 2nd approval.</w:t>
            </w:r>
          </w:p>
        </w:tc>
        <w:tc>
          <w:tcPr>
            <w:tcW w:w="702"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42E767C1" w14:textId="77777777" w:rsidR="00677E10" w:rsidRDefault="00000000" w:rsidP="00F37706">
            <w:pPr>
              <w:spacing w:line="360" w:lineRule="auto"/>
              <w:jc w:val="both"/>
            </w:pPr>
            <w:r>
              <w:rPr>
                <w:color w:val="000000"/>
                <w:sz w:val="17"/>
                <w:szCs w:val="17"/>
              </w:rPr>
              <w:t>PASS</w:t>
            </w:r>
          </w:p>
        </w:tc>
      </w:tr>
      <w:tr w:rsidR="00677E10" w14:paraId="717D6F21" w14:textId="77777777">
        <w:tblPrEx>
          <w:tblCellMar>
            <w:top w:w="0" w:type="dxa"/>
            <w:bottom w:w="0" w:type="dxa"/>
          </w:tblCellMar>
        </w:tblPrEx>
        <w:trPr>
          <w:cantSplit/>
        </w:trPr>
        <w:tc>
          <w:tcPr>
            <w:tcW w:w="8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61E14EA2" w14:textId="77777777" w:rsidR="00677E10" w:rsidRDefault="00000000" w:rsidP="00F37706">
            <w:pPr>
              <w:spacing w:line="360" w:lineRule="auto"/>
              <w:jc w:val="both"/>
            </w:pPr>
            <w:r>
              <w:rPr>
                <w:color w:val="000000"/>
                <w:sz w:val="17"/>
                <w:szCs w:val="17"/>
              </w:rPr>
              <w:t>TC-03</w:t>
            </w:r>
          </w:p>
        </w:tc>
        <w:tc>
          <w:tcPr>
            <w:tcW w:w="1701"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1B928A66" w14:textId="77777777" w:rsidR="00677E10" w:rsidRDefault="00000000" w:rsidP="00F37706">
            <w:pPr>
              <w:spacing w:line="360" w:lineRule="auto"/>
              <w:jc w:val="both"/>
            </w:pPr>
            <w:r>
              <w:rPr>
                <w:color w:val="000000"/>
                <w:sz w:val="17"/>
                <w:szCs w:val="17"/>
              </w:rPr>
              <w:t>Finance Payout Closure &amp; UTR Receipt Email</w:t>
            </w:r>
          </w:p>
        </w:tc>
        <w:tc>
          <w:tcPr>
            <w:tcW w:w="2201"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5FD433F5" w14:textId="77777777" w:rsidR="00677E10" w:rsidRDefault="00000000" w:rsidP="00F37706">
            <w:pPr>
              <w:spacing w:line="360" w:lineRule="auto"/>
              <w:jc w:val="both"/>
            </w:pPr>
            <w:r>
              <w:rPr>
                <w:color w:val="000000"/>
                <w:sz w:val="17"/>
                <w:szCs w:val="17"/>
              </w:rPr>
              <w:t>Open a Reimbursement Processing claim, enter UTR-AXIS-99201, and click Mark as Paid.</w:t>
            </w:r>
          </w:p>
        </w:tc>
        <w:tc>
          <w:tcPr>
            <w:tcW w:w="2401"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6ADA3417" w14:textId="77777777" w:rsidR="00677E10" w:rsidRDefault="00000000" w:rsidP="00F37706">
            <w:pPr>
              <w:spacing w:line="360" w:lineRule="auto"/>
              <w:jc w:val="both"/>
            </w:pPr>
            <w:r>
              <w:rPr>
                <w:color w:val="000000"/>
                <w:sz w:val="17"/>
                <w:szCs w:val="17"/>
              </w:rPr>
              <w:t>Status updates to Paid (475530009); Payout Disbursed flow sends HTML receipt email.</w:t>
            </w:r>
          </w:p>
        </w:tc>
        <w:tc>
          <w:tcPr>
            <w:tcW w:w="2101"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500D3A62" w14:textId="77777777" w:rsidR="00677E10" w:rsidRDefault="00000000" w:rsidP="00F37706">
            <w:pPr>
              <w:spacing w:line="360" w:lineRule="auto"/>
              <w:jc w:val="both"/>
            </w:pPr>
            <w:r>
              <w:rPr>
                <w:color w:val="000000"/>
                <w:sz w:val="17"/>
                <w:szCs w:val="17"/>
              </w:rPr>
              <w:t>Dataverse updated; formatted HTML receipt delivered to inbox.</w:t>
            </w:r>
          </w:p>
        </w:tc>
        <w:tc>
          <w:tcPr>
            <w:tcW w:w="702"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2685AE53" w14:textId="77777777" w:rsidR="00677E10" w:rsidRDefault="00000000" w:rsidP="00F37706">
            <w:pPr>
              <w:spacing w:line="360" w:lineRule="auto"/>
              <w:jc w:val="both"/>
            </w:pPr>
            <w:r>
              <w:rPr>
                <w:color w:val="000000"/>
                <w:sz w:val="17"/>
                <w:szCs w:val="17"/>
              </w:rPr>
              <w:t>PASS</w:t>
            </w:r>
          </w:p>
        </w:tc>
      </w:tr>
      <w:tr w:rsidR="00677E10" w14:paraId="66FB2DD1" w14:textId="77777777">
        <w:tblPrEx>
          <w:tblCellMar>
            <w:top w:w="0" w:type="dxa"/>
            <w:bottom w:w="0" w:type="dxa"/>
          </w:tblCellMar>
        </w:tblPrEx>
        <w:trPr>
          <w:cantSplit/>
        </w:trPr>
        <w:tc>
          <w:tcPr>
            <w:tcW w:w="8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741D420A" w14:textId="77777777" w:rsidR="00677E10" w:rsidRDefault="00000000" w:rsidP="00F37706">
            <w:pPr>
              <w:spacing w:line="360" w:lineRule="auto"/>
              <w:jc w:val="both"/>
            </w:pPr>
            <w:r>
              <w:rPr>
                <w:color w:val="000000"/>
                <w:sz w:val="17"/>
                <w:szCs w:val="17"/>
              </w:rPr>
              <w:t>TC-04</w:t>
            </w:r>
          </w:p>
        </w:tc>
        <w:tc>
          <w:tcPr>
            <w:tcW w:w="1701"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217B7FFB" w14:textId="77777777" w:rsidR="00677E10" w:rsidRDefault="00000000" w:rsidP="00F37706">
            <w:pPr>
              <w:spacing w:line="360" w:lineRule="auto"/>
              <w:jc w:val="both"/>
            </w:pPr>
            <w:r>
              <w:rPr>
                <w:color w:val="000000"/>
                <w:sz w:val="17"/>
                <w:szCs w:val="17"/>
              </w:rPr>
              <w:t xml:space="preserve">Model-Driven App </w:t>
            </w:r>
            <w:proofErr w:type="spellStart"/>
            <w:r>
              <w:rPr>
                <w:color w:val="000000"/>
                <w:sz w:val="17"/>
                <w:szCs w:val="17"/>
              </w:rPr>
              <w:t>Subgrid</w:t>
            </w:r>
            <w:proofErr w:type="spellEnd"/>
            <w:r>
              <w:rPr>
                <w:color w:val="000000"/>
                <w:sz w:val="17"/>
                <w:szCs w:val="17"/>
              </w:rPr>
              <w:t xml:space="preserve"> &amp; BPF Progression</w:t>
            </w:r>
          </w:p>
        </w:tc>
        <w:tc>
          <w:tcPr>
            <w:tcW w:w="2201"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19E98DE3" w14:textId="77777777" w:rsidR="00677E10" w:rsidRDefault="00000000" w:rsidP="00F37706">
            <w:pPr>
              <w:spacing w:line="360" w:lineRule="auto"/>
              <w:jc w:val="both"/>
            </w:pPr>
            <w:r>
              <w:rPr>
                <w:color w:val="000000"/>
                <w:sz w:val="17"/>
                <w:szCs w:val="17"/>
              </w:rPr>
              <w:t xml:space="preserve">Open </w:t>
            </w:r>
            <w:proofErr w:type="spellStart"/>
            <w:r>
              <w:rPr>
                <w:color w:val="000000"/>
                <w:sz w:val="17"/>
                <w:szCs w:val="17"/>
              </w:rPr>
              <w:t>ExpenseFlow</w:t>
            </w:r>
            <w:proofErr w:type="spellEnd"/>
            <w:r>
              <w:rPr>
                <w:color w:val="000000"/>
                <w:sz w:val="17"/>
                <w:szCs w:val="17"/>
              </w:rPr>
              <w:t xml:space="preserve"> Admin &amp; Finance Console and inspect an active report.</w:t>
            </w:r>
          </w:p>
        </w:tc>
        <w:tc>
          <w:tcPr>
            <w:tcW w:w="2401"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2FF4FECE" w14:textId="77777777" w:rsidR="00677E10" w:rsidRDefault="00000000" w:rsidP="00F37706">
            <w:pPr>
              <w:spacing w:line="360" w:lineRule="auto"/>
              <w:jc w:val="both"/>
            </w:pPr>
            <w:r>
              <w:rPr>
                <w:color w:val="000000"/>
                <w:sz w:val="17"/>
                <w:szCs w:val="17"/>
              </w:rPr>
              <w:t xml:space="preserve">4-stage BPF chevron banner loads at top; related child receipts populate in </w:t>
            </w:r>
            <w:proofErr w:type="spellStart"/>
            <w:r>
              <w:rPr>
                <w:color w:val="000000"/>
                <w:sz w:val="17"/>
                <w:szCs w:val="17"/>
              </w:rPr>
              <w:t>subgrid</w:t>
            </w:r>
            <w:proofErr w:type="spellEnd"/>
            <w:r>
              <w:rPr>
                <w:color w:val="000000"/>
                <w:sz w:val="17"/>
                <w:szCs w:val="17"/>
              </w:rPr>
              <w:t>.</w:t>
            </w:r>
          </w:p>
        </w:tc>
        <w:tc>
          <w:tcPr>
            <w:tcW w:w="2101"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64DFE74C" w14:textId="77777777" w:rsidR="00677E10" w:rsidRDefault="00000000" w:rsidP="00F37706">
            <w:pPr>
              <w:spacing w:line="360" w:lineRule="auto"/>
              <w:jc w:val="both"/>
            </w:pPr>
            <w:r>
              <w:rPr>
                <w:color w:val="000000"/>
                <w:sz w:val="17"/>
                <w:szCs w:val="17"/>
              </w:rPr>
              <w:t xml:space="preserve">BPF stages and child </w:t>
            </w:r>
            <w:proofErr w:type="spellStart"/>
            <w:r>
              <w:rPr>
                <w:color w:val="000000"/>
                <w:sz w:val="17"/>
                <w:szCs w:val="17"/>
              </w:rPr>
              <w:t>subgrid</w:t>
            </w:r>
            <w:proofErr w:type="spellEnd"/>
            <w:r>
              <w:rPr>
                <w:color w:val="000000"/>
                <w:sz w:val="17"/>
                <w:szCs w:val="17"/>
              </w:rPr>
              <w:t xml:space="preserve"> rendered and advanced cleanly.</w:t>
            </w:r>
          </w:p>
        </w:tc>
        <w:tc>
          <w:tcPr>
            <w:tcW w:w="702" w:type="dxa"/>
            <w:tcBorders>
              <w:top w:val="single" w:sz="4" w:space="0" w:color="CBD5E1"/>
              <w:left w:val="single" w:sz="4" w:space="0" w:color="CBD5E1"/>
              <w:bottom w:val="single" w:sz="4" w:space="0" w:color="CBD5E1"/>
              <w:right w:val="single" w:sz="4" w:space="0" w:color="CBD5E1"/>
            </w:tcBorders>
            <w:shd w:val="clear" w:color="auto" w:fill="F1F5F9"/>
            <w:tcMar>
              <w:top w:w="60" w:type="dxa"/>
              <w:left w:w="90" w:type="dxa"/>
              <w:bottom w:w="60" w:type="dxa"/>
              <w:right w:w="90" w:type="dxa"/>
            </w:tcMar>
          </w:tcPr>
          <w:p w14:paraId="7CB92CDE" w14:textId="77777777" w:rsidR="00677E10" w:rsidRDefault="00000000" w:rsidP="00F37706">
            <w:pPr>
              <w:spacing w:line="360" w:lineRule="auto"/>
              <w:jc w:val="both"/>
            </w:pPr>
            <w:r>
              <w:rPr>
                <w:color w:val="000000"/>
                <w:sz w:val="17"/>
                <w:szCs w:val="17"/>
              </w:rPr>
              <w:t>PASS</w:t>
            </w:r>
          </w:p>
        </w:tc>
      </w:tr>
      <w:tr w:rsidR="00677E10" w14:paraId="1FA9AD12" w14:textId="77777777">
        <w:tblPrEx>
          <w:tblCellMar>
            <w:top w:w="0" w:type="dxa"/>
            <w:bottom w:w="0" w:type="dxa"/>
          </w:tblCellMar>
        </w:tblPrEx>
        <w:trPr>
          <w:cantSplit/>
        </w:trPr>
        <w:tc>
          <w:tcPr>
            <w:tcW w:w="8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4D199DCA" w14:textId="77777777" w:rsidR="00677E10" w:rsidRDefault="00000000" w:rsidP="00F37706">
            <w:pPr>
              <w:spacing w:line="360" w:lineRule="auto"/>
              <w:jc w:val="both"/>
            </w:pPr>
            <w:r>
              <w:rPr>
                <w:color w:val="000000"/>
                <w:sz w:val="17"/>
                <w:szCs w:val="17"/>
              </w:rPr>
              <w:t>TC-05</w:t>
            </w:r>
          </w:p>
        </w:tc>
        <w:tc>
          <w:tcPr>
            <w:tcW w:w="1701"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6AC739AE" w14:textId="77777777" w:rsidR="00677E10" w:rsidRDefault="00000000" w:rsidP="00F37706">
            <w:pPr>
              <w:spacing w:line="360" w:lineRule="auto"/>
              <w:jc w:val="both"/>
            </w:pPr>
            <w:r>
              <w:rPr>
                <w:color w:val="000000"/>
                <w:sz w:val="17"/>
                <w:szCs w:val="17"/>
              </w:rPr>
              <w:t>Non-Admin RBAC Isolation Validation</w:t>
            </w:r>
          </w:p>
        </w:tc>
        <w:tc>
          <w:tcPr>
            <w:tcW w:w="2201"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77FCA63E" w14:textId="77777777" w:rsidR="00677E10" w:rsidRDefault="00000000" w:rsidP="00F37706">
            <w:pPr>
              <w:spacing w:line="360" w:lineRule="auto"/>
              <w:jc w:val="both"/>
            </w:pPr>
            <w:r>
              <w:rPr>
                <w:color w:val="000000"/>
                <w:sz w:val="17"/>
                <w:szCs w:val="17"/>
              </w:rPr>
              <w:t xml:space="preserve">Sign into Canvas App via InPrivate browser using a non-admin account assigned </w:t>
            </w:r>
            <w:proofErr w:type="spellStart"/>
            <w:r>
              <w:rPr>
                <w:color w:val="000000"/>
                <w:sz w:val="17"/>
                <w:szCs w:val="17"/>
              </w:rPr>
              <w:t>ExpenseFlow</w:t>
            </w:r>
            <w:proofErr w:type="spellEnd"/>
            <w:r>
              <w:rPr>
                <w:color w:val="000000"/>
                <w:sz w:val="17"/>
                <w:szCs w:val="17"/>
              </w:rPr>
              <w:t xml:space="preserve"> - Employee.</w:t>
            </w:r>
          </w:p>
        </w:tc>
        <w:tc>
          <w:tcPr>
            <w:tcW w:w="2401"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3282973A" w14:textId="77777777" w:rsidR="00677E10" w:rsidRDefault="00000000" w:rsidP="00F37706">
            <w:pPr>
              <w:spacing w:line="360" w:lineRule="auto"/>
              <w:jc w:val="both"/>
            </w:pPr>
            <w:r>
              <w:rPr>
                <w:color w:val="000000"/>
                <w:sz w:val="17"/>
                <w:szCs w:val="17"/>
              </w:rPr>
              <w:t>User submits claims without permission errors, sees only their own reports, and cannot access the Model-Driven App.</w:t>
            </w:r>
          </w:p>
        </w:tc>
        <w:tc>
          <w:tcPr>
            <w:tcW w:w="2101"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56F06BE7" w14:textId="77777777" w:rsidR="00677E10" w:rsidRDefault="00000000" w:rsidP="00F37706">
            <w:pPr>
              <w:spacing w:line="360" w:lineRule="auto"/>
              <w:jc w:val="both"/>
            </w:pPr>
            <w:r>
              <w:rPr>
                <w:color w:val="000000"/>
                <w:sz w:val="17"/>
                <w:szCs w:val="17"/>
              </w:rPr>
              <w:t>Clean submission verified; admin reports (ER-0001–ER-0029) hidden; MDA blocked.</w:t>
            </w:r>
          </w:p>
        </w:tc>
        <w:tc>
          <w:tcPr>
            <w:tcW w:w="702" w:type="dxa"/>
            <w:tcBorders>
              <w:top w:val="single" w:sz="4" w:space="0" w:color="CBD5E1"/>
              <w:left w:val="single" w:sz="4" w:space="0" w:color="CBD5E1"/>
              <w:bottom w:val="single" w:sz="4" w:space="0" w:color="CBD5E1"/>
              <w:right w:val="single" w:sz="4" w:space="0" w:color="CBD5E1"/>
            </w:tcBorders>
            <w:shd w:val="clear" w:color="auto" w:fill="FFFFFF"/>
            <w:tcMar>
              <w:top w:w="60" w:type="dxa"/>
              <w:left w:w="90" w:type="dxa"/>
              <w:bottom w:w="60" w:type="dxa"/>
              <w:right w:w="90" w:type="dxa"/>
            </w:tcMar>
          </w:tcPr>
          <w:p w14:paraId="606862F8" w14:textId="77777777" w:rsidR="00677E10" w:rsidRDefault="00000000" w:rsidP="00F37706">
            <w:pPr>
              <w:spacing w:line="360" w:lineRule="auto"/>
              <w:jc w:val="both"/>
            </w:pPr>
            <w:r>
              <w:rPr>
                <w:color w:val="000000"/>
                <w:sz w:val="17"/>
                <w:szCs w:val="17"/>
              </w:rPr>
              <w:t>PASS</w:t>
            </w:r>
          </w:p>
        </w:tc>
      </w:tr>
    </w:tbl>
    <w:p w14:paraId="4B61515F" w14:textId="77777777" w:rsidR="00677E10" w:rsidRDefault="00677E10" w:rsidP="00F37706">
      <w:pPr>
        <w:spacing w:after="160" w:line="360" w:lineRule="auto"/>
        <w:jc w:val="both"/>
      </w:pPr>
    </w:p>
    <w:p w14:paraId="6F7B8E70" w14:textId="318F6950" w:rsidR="00677E10" w:rsidRDefault="00424798" w:rsidP="00F37706">
      <w:pPr>
        <w:pStyle w:val="Heading3"/>
        <w:spacing w:line="360" w:lineRule="auto"/>
        <w:jc w:val="both"/>
      </w:pPr>
      <w:r>
        <w:lastRenderedPageBreak/>
        <w:t>2.</w:t>
      </w:r>
      <w:r w:rsidR="00000000">
        <w:t>6.2. Final Solution Snapshots Placeholder</w:t>
      </w:r>
    </w:p>
    <w:p w14:paraId="72145239" w14:textId="45CBDB24" w:rsidR="00677E10" w:rsidRDefault="00433CDB" w:rsidP="005B6CC3">
      <w:pPr>
        <w:spacing w:after="60" w:line="360" w:lineRule="auto"/>
        <w:jc w:val="center"/>
      </w:pPr>
      <w:r>
        <w:rPr>
          <w:b/>
          <w:bCs/>
          <w:noProof/>
        </w:rPr>
        <w:drawing>
          <wp:inline distT="0" distB="0" distL="0" distR="0" wp14:anchorId="3F85ED69" wp14:editId="3D6D1C68">
            <wp:extent cx="6645910" cy="3615690"/>
            <wp:effectExtent l="0" t="0" r="0" b="3810"/>
            <wp:docPr id="6769173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917370" name="Picture 67691737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645910" cy="3615690"/>
                    </a:xfrm>
                    <a:prstGeom prst="rect">
                      <a:avLst/>
                    </a:prstGeom>
                  </pic:spPr>
                </pic:pic>
              </a:graphicData>
            </a:graphic>
          </wp:inline>
        </w:drawing>
      </w:r>
      <w:r>
        <w:rPr>
          <w:b/>
          <w:bCs/>
        </w:rPr>
        <w:t>Figure</w:t>
      </w:r>
      <w:r w:rsidR="00000000" w:rsidRPr="00433CDB">
        <w:rPr>
          <w:b/>
          <w:bCs/>
        </w:rPr>
        <w:t xml:space="preserve"> 6.1 – Model-Driven App:</w:t>
      </w:r>
      <w:r w:rsidR="00000000">
        <w:t xml:space="preserve"> Pending Reimbursements view</w:t>
      </w:r>
    </w:p>
    <w:p w14:paraId="4FC290FE" w14:textId="7A783AA9" w:rsidR="005B6CC3" w:rsidRDefault="005B6CC3" w:rsidP="005B6CC3">
      <w:pPr>
        <w:spacing w:after="60" w:line="360" w:lineRule="auto"/>
        <w:jc w:val="center"/>
      </w:pPr>
      <w:r>
        <w:rPr>
          <w:b/>
          <w:bCs/>
          <w:noProof/>
        </w:rPr>
        <w:drawing>
          <wp:inline distT="0" distB="0" distL="0" distR="0" wp14:anchorId="716F4FF1" wp14:editId="4653CE41">
            <wp:extent cx="6645910" cy="2241550"/>
            <wp:effectExtent l="0" t="0" r="0" b="6350"/>
            <wp:docPr id="4000960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096037" name="Picture 40009603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645910" cy="2241550"/>
                    </a:xfrm>
                    <a:prstGeom prst="rect">
                      <a:avLst/>
                    </a:prstGeom>
                  </pic:spPr>
                </pic:pic>
              </a:graphicData>
            </a:graphic>
          </wp:inline>
        </w:drawing>
      </w:r>
      <w:r>
        <w:rPr>
          <w:b/>
          <w:bCs/>
        </w:rPr>
        <w:t>Figure</w:t>
      </w:r>
      <w:r w:rsidRPr="00433CDB">
        <w:rPr>
          <w:b/>
          <w:bCs/>
        </w:rPr>
        <w:t xml:space="preserve"> 6.</w:t>
      </w:r>
      <w:r>
        <w:rPr>
          <w:b/>
          <w:bCs/>
        </w:rPr>
        <w:t>2</w:t>
      </w:r>
      <w:r w:rsidRPr="00433CDB">
        <w:rPr>
          <w:b/>
          <w:bCs/>
        </w:rPr>
        <w:t xml:space="preserve"> –</w:t>
      </w:r>
      <w:r>
        <w:rPr>
          <w:b/>
          <w:bCs/>
        </w:rPr>
        <w:t xml:space="preserve"> BPF </w:t>
      </w:r>
      <w:r w:rsidRPr="00433CDB">
        <w:rPr>
          <w:b/>
          <w:bCs/>
        </w:rPr>
        <w:t>Banner:</w:t>
      </w:r>
      <w:r>
        <w:t xml:space="preserve"> 4-stage BPF chevron bar</w:t>
      </w:r>
    </w:p>
    <w:p w14:paraId="13B01CAF" w14:textId="77777777" w:rsidR="005B6CC3" w:rsidRDefault="005B6CC3" w:rsidP="005B6CC3">
      <w:pPr>
        <w:spacing w:after="60" w:line="360" w:lineRule="auto"/>
        <w:jc w:val="both"/>
        <w:rPr>
          <w:b/>
          <w:bCs/>
        </w:rPr>
      </w:pPr>
    </w:p>
    <w:p w14:paraId="10A3585C" w14:textId="51A05B12" w:rsidR="00677E10" w:rsidRDefault="00677E10" w:rsidP="005B6CC3">
      <w:pPr>
        <w:spacing w:after="60" w:line="360" w:lineRule="auto"/>
        <w:jc w:val="both"/>
      </w:pPr>
    </w:p>
    <w:sectPr w:rsidR="00677E10" w:rsidSect="00F37706">
      <w:footerReference w:type="default" r:id="rId16"/>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8F2B493" w14:textId="77777777" w:rsidR="00C264AB" w:rsidRDefault="00C264AB">
      <w:r>
        <w:separator/>
      </w:r>
    </w:p>
  </w:endnote>
  <w:endnote w:type="continuationSeparator" w:id="0">
    <w:p w14:paraId="2F687496" w14:textId="77777777" w:rsidR="00C264AB" w:rsidRDefault="00C264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A81429" w14:textId="31F412C2" w:rsidR="00677E10" w:rsidRDefault="00677E10">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9F37F2D" w14:textId="77777777" w:rsidR="00C264AB" w:rsidRDefault="00C264AB">
      <w:r>
        <w:separator/>
      </w:r>
    </w:p>
  </w:footnote>
  <w:footnote w:type="continuationSeparator" w:id="0">
    <w:p w14:paraId="60A5673F" w14:textId="77777777" w:rsidR="00C264AB" w:rsidRDefault="00C264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E6336E"/>
    <w:multiLevelType w:val="hybridMultilevel"/>
    <w:tmpl w:val="6302BA72"/>
    <w:lvl w:ilvl="0" w:tplc="55C6E592">
      <w:start w:val="1"/>
      <w:numFmt w:val="decimal"/>
      <w:lvlText w:val="%1."/>
      <w:lvlJc w:val="left"/>
      <w:pPr>
        <w:ind w:left="720" w:hanging="360"/>
      </w:pPr>
    </w:lvl>
    <w:lvl w:ilvl="1" w:tplc="B8844606">
      <w:numFmt w:val="decimal"/>
      <w:lvlText w:val=""/>
      <w:lvlJc w:val="left"/>
    </w:lvl>
    <w:lvl w:ilvl="2" w:tplc="D72C6910">
      <w:numFmt w:val="decimal"/>
      <w:lvlText w:val=""/>
      <w:lvlJc w:val="left"/>
    </w:lvl>
    <w:lvl w:ilvl="3" w:tplc="03201FF8">
      <w:numFmt w:val="decimal"/>
      <w:lvlText w:val=""/>
      <w:lvlJc w:val="left"/>
    </w:lvl>
    <w:lvl w:ilvl="4" w:tplc="D4427542">
      <w:numFmt w:val="decimal"/>
      <w:lvlText w:val=""/>
      <w:lvlJc w:val="left"/>
    </w:lvl>
    <w:lvl w:ilvl="5" w:tplc="F6D29AB0">
      <w:numFmt w:val="decimal"/>
      <w:lvlText w:val=""/>
      <w:lvlJc w:val="left"/>
    </w:lvl>
    <w:lvl w:ilvl="6" w:tplc="D87EE80A">
      <w:numFmt w:val="decimal"/>
      <w:lvlText w:val=""/>
      <w:lvlJc w:val="left"/>
    </w:lvl>
    <w:lvl w:ilvl="7" w:tplc="50903BA4">
      <w:numFmt w:val="decimal"/>
      <w:lvlText w:val=""/>
      <w:lvlJc w:val="left"/>
    </w:lvl>
    <w:lvl w:ilvl="8" w:tplc="7F8807C8">
      <w:numFmt w:val="decimal"/>
      <w:lvlText w:val=""/>
      <w:lvlJc w:val="left"/>
    </w:lvl>
  </w:abstractNum>
  <w:abstractNum w:abstractNumId="1" w15:restartNumberingAfterBreak="0">
    <w:nsid w:val="29740DE6"/>
    <w:multiLevelType w:val="hybridMultilevel"/>
    <w:tmpl w:val="CEB44E98"/>
    <w:lvl w:ilvl="0" w:tplc="813EA5DC">
      <w:start w:val="1"/>
      <w:numFmt w:val="decimal"/>
      <w:lvlText w:val="%1."/>
      <w:lvlJc w:val="left"/>
      <w:pPr>
        <w:ind w:left="720" w:hanging="360"/>
      </w:pPr>
    </w:lvl>
    <w:lvl w:ilvl="1" w:tplc="55AC3080">
      <w:numFmt w:val="decimal"/>
      <w:lvlText w:val=""/>
      <w:lvlJc w:val="left"/>
    </w:lvl>
    <w:lvl w:ilvl="2" w:tplc="EA7E70B8">
      <w:numFmt w:val="decimal"/>
      <w:lvlText w:val=""/>
      <w:lvlJc w:val="left"/>
    </w:lvl>
    <w:lvl w:ilvl="3" w:tplc="C922BE7E">
      <w:numFmt w:val="decimal"/>
      <w:lvlText w:val=""/>
      <w:lvlJc w:val="left"/>
    </w:lvl>
    <w:lvl w:ilvl="4" w:tplc="5E3CB448">
      <w:numFmt w:val="decimal"/>
      <w:lvlText w:val=""/>
      <w:lvlJc w:val="left"/>
    </w:lvl>
    <w:lvl w:ilvl="5" w:tplc="A3F2EBB8">
      <w:numFmt w:val="decimal"/>
      <w:lvlText w:val=""/>
      <w:lvlJc w:val="left"/>
    </w:lvl>
    <w:lvl w:ilvl="6" w:tplc="AC8AA374">
      <w:numFmt w:val="decimal"/>
      <w:lvlText w:val=""/>
      <w:lvlJc w:val="left"/>
    </w:lvl>
    <w:lvl w:ilvl="7" w:tplc="1C9CE220">
      <w:numFmt w:val="decimal"/>
      <w:lvlText w:val=""/>
      <w:lvlJc w:val="left"/>
    </w:lvl>
    <w:lvl w:ilvl="8" w:tplc="6882D6A2">
      <w:numFmt w:val="decimal"/>
      <w:lvlText w:val=""/>
      <w:lvlJc w:val="left"/>
    </w:lvl>
  </w:abstractNum>
  <w:abstractNum w:abstractNumId="2" w15:restartNumberingAfterBreak="0">
    <w:nsid w:val="29FF5D8C"/>
    <w:multiLevelType w:val="hybridMultilevel"/>
    <w:tmpl w:val="046C10D2"/>
    <w:lvl w:ilvl="0" w:tplc="08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4E96262E"/>
    <w:multiLevelType w:val="hybridMultilevel"/>
    <w:tmpl w:val="D1E038C4"/>
    <w:lvl w:ilvl="0" w:tplc="27CC4154">
      <w:start w:val="1"/>
      <w:numFmt w:val="bullet"/>
      <w:lvlText w:val="●"/>
      <w:lvlJc w:val="left"/>
      <w:pPr>
        <w:ind w:left="720" w:hanging="360"/>
      </w:pPr>
    </w:lvl>
    <w:lvl w:ilvl="1" w:tplc="B2C4B19E">
      <w:start w:val="1"/>
      <w:numFmt w:val="bullet"/>
      <w:lvlText w:val="○"/>
      <w:lvlJc w:val="left"/>
      <w:pPr>
        <w:ind w:left="1440" w:hanging="360"/>
      </w:pPr>
    </w:lvl>
    <w:lvl w:ilvl="2" w:tplc="773EF5C4">
      <w:start w:val="1"/>
      <w:numFmt w:val="bullet"/>
      <w:lvlText w:val="■"/>
      <w:lvlJc w:val="left"/>
      <w:pPr>
        <w:ind w:left="2160" w:hanging="360"/>
      </w:pPr>
    </w:lvl>
    <w:lvl w:ilvl="3" w:tplc="0CA0A69E">
      <w:start w:val="1"/>
      <w:numFmt w:val="bullet"/>
      <w:lvlText w:val="●"/>
      <w:lvlJc w:val="left"/>
      <w:pPr>
        <w:ind w:left="2880" w:hanging="360"/>
      </w:pPr>
    </w:lvl>
    <w:lvl w:ilvl="4" w:tplc="66D20932">
      <w:start w:val="1"/>
      <w:numFmt w:val="bullet"/>
      <w:lvlText w:val="○"/>
      <w:lvlJc w:val="left"/>
      <w:pPr>
        <w:ind w:left="3600" w:hanging="360"/>
      </w:pPr>
    </w:lvl>
    <w:lvl w:ilvl="5" w:tplc="26AE6A42">
      <w:start w:val="1"/>
      <w:numFmt w:val="bullet"/>
      <w:lvlText w:val="■"/>
      <w:lvlJc w:val="left"/>
      <w:pPr>
        <w:ind w:left="4320" w:hanging="360"/>
      </w:pPr>
    </w:lvl>
    <w:lvl w:ilvl="6" w:tplc="E1F89BA4">
      <w:start w:val="1"/>
      <w:numFmt w:val="bullet"/>
      <w:lvlText w:val="●"/>
      <w:lvlJc w:val="left"/>
      <w:pPr>
        <w:ind w:left="5040" w:hanging="360"/>
      </w:pPr>
    </w:lvl>
    <w:lvl w:ilvl="7" w:tplc="70141838">
      <w:start w:val="1"/>
      <w:numFmt w:val="bullet"/>
      <w:lvlText w:val="●"/>
      <w:lvlJc w:val="left"/>
      <w:pPr>
        <w:ind w:left="5760" w:hanging="360"/>
      </w:pPr>
    </w:lvl>
    <w:lvl w:ilvl="8" w:tplc="79842180">
      <w:start w:val="1"/>
      <w:numFmt w:val="bullet"/>
      <w:lvlText w:val="●"/>
      <w:lvlJc w:val="left"/>
      <w:pPr>
        <w:ind w:left="6480" w:hanging="360"/>
      </w:pPr>
    </w:lvl>
  </w:abstractNum>
  <w:abstractNum w:abstractNumId="4" w15:restartNumberingAfterBreak="0">
    <w:nsid w:val="5B517549"/>
    <w:multiLevelType w:val="hybridMultilevel"/>
    <w:tmpl w:val="9F24D950"/>
    <w:lvl w:ilvl="0" w:tplc="6D8AD700">
      <w:start w:val="1"/>
      <w:numFmt w:val="bullet"/>
      <w:lvlText w:val="•"/>
      <w:lvlJc w:val="left"/>
      <w:pPr>
        <w:ind w:left="720" w:hanging="360"/>
      </w:pPr>
    </w:lvl>
    <w:lvl w:ilvl="1" w:tplc="9A3A3B7E">
      <w:numFmt w:val="decimal"/>
      <w:lvlText w:val=""/>
      <w:lvlJc w:val="left"/>
    </w:lvl>
    <w:lvl w:ilvl="2" w:tplc="BD54E7AC">
      <w:numFmt w:val="decimal"/>
      <w:lvlText w:val=""/>
      <w:lvlJc w:val="left"/>
    </w:lvl>
    <w:lvl w:ilvl="3" w:tplc="464EAEB0">
      <w:numFmt w:val="decimal"/>
      <w:lvlText w:val=""/>
      <w:lvlJc w:val="left"/>
    </w:lvl>
    <w:lvl w:ilvl="4" w:tplc="04D6FFE6">
      <w:numFmt w:val="decimal"/>
      <w:lvlText w:val=""/>
      <w:lvlJc w:val="left"/>
    </w:lvl>
    <w:lvl w:ilvl="5" w:tplc="E7DA1E1C">
      <w:numFmt w:val="decimal"/>
      <w:lvlText w:val=""/>
      <w:lvlJc w:val="left"/>
    </w:lvl>
    <w:lvl w:ilvl="6" w:tplc="654215BA">
      <w:numFmt w:val="decimal"/>
      <w:lvlText w:val=""/>
      <w:lvlJc w:val="left"/>
    </w:lvl>
    <w:lvl w:ilvl="7" w:tplc="07A230B6">
      <w:numFmt w:val="decimal"/>
      <w:lvlText w:val=""/>
      <w:lvlJc w:val="left"/>
    </w:lvl>
    <w:lvl w:ilvl="8" w:tplc="35987D32">
      <w:numFmt w:val="decimal"/>
      <w:lvlText w:val=""/>
      <w:lvlJc w:val="left"/>
    </w:lvl>
  </w:abstractNum>
  <w:abstractNum w:abstractNumId="5" w15:restartNumberingAfterBreak="0">
    <w:nsid w:val="5BA05AF1"/>
    <w:multiLevelType w:val="hybridMultilevel"/>
    <w:tmpl w:val="35B608FA"/>
    <w:lvl w:ilvl="0" w:tplc="ACF81D0A">
      <w:start w:val="1"/>
      <w:numFmt w:val="decimal"/>
      <w:lvlText w:val="%1."/>
      <w:lvlJc w:val="left"/>
      <w:pPr>
        <w:ind w:left="720" w:hanging="360"/>
      </w:pPr>
    </w:lvl>
    <w:lvl w:ilvl="1" w:tplc="84F88F66">
      <w:numFmt w:val="decimal"/>
      <w:lvlText w:val=""/>
      <w:lvlJc w:val="left"/>
    </w:lvl>
    <w:lvl w:ilvl="2" w:tplc="A87AD6D6">
      <w:numFmt w:val="decimal"/>
      <w:lvlText w:val=""/>
      <w:lvlJc w:val="left"/>
    </w:lvl>
    <w:lvl w:ilvl="3" w:tplc="927E5DA4">
      <w:numFmt w:val="decimal"/>
      <w:lvlText w:val=""/>
      <w:lvlJc w:val="left"/>
    </w:lvl>
    <w:lvl w:ilvl="4" w:tplc="D006021A">
      <w:numFmt w:val="decimal"/>
      <w:lvlText w:val=""/>
      <w:lvlJc w:val="left"/>
    </w:lvl>
    <w:lvl w:ilvl="5" w:tplc="FF20FA90">
      <w:numFmt w:val="decimal"/>
      <w:lvlText w:val=""/>
      <w:lvlJc w:val="left"/>
    </w:lvl>
    <w:lvl w:ilvl="6" w:tplc="EDB60D86">
      <w:numFmt w:val="decimal"/>
      <w:lvlText w:val=""/>
      <w:lvlJc w:val="left"/>
    </w:lvl>
    <w:lvl w:ilvl="7" w:tplc="4CA0FBFC">
      <w:numFmt w:val="decimal"/>
      <w:lvlText w:val=""/>
      <w:lvlJc w:val="left"/>
    </w:lvl>
    <w:lvl w:ilvl="8" w:tplc="7DA81DEC">
      <w:numFmt w:val="decimal"/>
      <w:lvlText w:val=""/>
      <w:lvlJc w:val="left"/>
    </w:lvl>
  </w:abstractNum>
  <w:abstractNum w:abstractNumId="6" w15:restartNumberingAfterBreak="0">
    <w:nsid w:val="67A15392"/>
    <w:multiLevelType w:val="hybridMultilevel"/>
    <w:tmpl w:val="AD0A0D50"/>
    <w:lvl w:ilvl="0" w:tplc="F0D828CA">
      <w:start w:val="1"/>
      <w:numFmt w:val="decimal"/>
      <w:lvlText w:val="%1."/>
      <w:lvlJc w:val="left"/>
      <w:pPr>
        <w:ind w:left="720" w:hanging="360"/>
      </w:pPr>
    </w:lvl>
    <w:lvl w:ilvl="1" w:tplc="4F364ADA">
      <w:numFmt w:val="decimal"/>
      <w:lvlText w:val=""/>
      <w:lvlJc w:val="left"/>
    </w:lvl>
    <w:lvl w:ilvl="2" w:tplc="196A5A2E">
      <w:numFmt w:val="decimal"/>
      <w:lvlText w:val=""/>
      <w:lvlJc w:val="left"/>
    </w:lvl>
    <w:lvl w:ilvl="3" w:tplc="16C03506">
      <w:numFmt w:val="decimal"/>
      <w:lvlText w:val=""/>
      <w:lvlJc w:val="left"/>
    </w:lvl>
    <w:lvl w:ilvl="4" w:tplc="6D8C1190">
      <w:numFmt w:val="decimal"/>
      <w:lvlText w:val=""/>
      <w:lvlJc w:val="left"/>
    </w:lvl>
    <w:lvl w:ilvl="5" w:tplc="4296C196">
      <w:numFmt w:val="decimal"/>
      <w:lvlText w:val=""/>
      <w:lvlJc w:val="left"/>
    </w:lvl>
    <w:lvl w:ilvl="6" w:tplc="0C66FF44">
      <w:numFmt w:val="decimal"/>
      <w:lvlText w:val=""/>
      <w:lvlJc w:val="left"/>
    </w:lvl>
    <w:lvl w:ilvl="7" w:tplc="7EBA2CC8">
      <w:numFmt w:val="decimal"/>
      <w:lvlText w:val=""/>
      <w:lvlJc w:val="left"/>
    </w:lvl>
    <w:lvl w:ilvl="8" w:tplc="4134F06A">
      <w:numFmt w:val="decimal"/>
      <w:lvlText w:val=""/>
      <w:lvlJc w:val="left"/>
    </w:lvl>
  </w:abstractNum>
  <w:num w:numId="1" w16cid:durableId="1319962915">
    <w:abstractNumId w:val="3"/>
    <w:lvlOverride w:ilvl="0">
      <w:startOverride w:val="1"/>
    </w:lvlOverride>
  </w:num>
  <w:num w:numId="2" w16cid:durableId="345639165">
    <w:abstractNumId w:val="4"/>
    <w:lvlOverride w:ilvl="0">
      <w:startOverride w:val="1"/>
    </w:lvlOverride>
  </w:num>
  <w:num w:numId="3" w16cid:durableId="145904940">
    <w:abstractNumId w:val="1"/>
    <w:lvlOverride w:ilvl="0">
      <w:startOverride w:val="1"/>
    </w:lvlOverride>
  </w:num>
  <w:num w:numId="4" w16cid:durableId="259528687">
    <w:abstractNumId w:val="1"/>
  </w:num>
  <w:num w:numId="5" w16cid:durableId="395250147">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7E10"/>
    <w:rsid w:val="001E09EC"/>
    <w:rsid w:val="002E094E"/>
    <w:rsid w:val="00424798"/>
    <w:rsid w:val="00433CDB"/>
    <w:rsid w:val="005B6CC3"/>
    <w:rsid w:val="00677E10"/>
    <w:rsid w:val="00871925"/>
    <w:rsid w:val="00C264AB"/>
    <w:rsid w:val="00C94398"/>
    <w:rsid w:val="00F377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17C4257"/>
  <w15:docId w15:val="{FB31F629-5841-5B46-B49B-BC3224432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0D9488"/>
      </w:pBdr>
      <w:spacing w:before="300" w:after="200"/>
      <w:outlineLvl w:val="0"/>
    </w:pPr>
    <w:rPr>
      <w:b/>
      <w:bCs/>
      <w:color w:val="0F172A"/>
      <w:sz w:val="36"/>
      <w:szCs w:val="36"/>
    </w:rPr>
  </w:style>
  <w:style w:type="paragraph" w:styleId="Heading2">
    <w:name w:val="heading 2"/>
    <w:uiPriority w:val="9"/>
    <w:unhideWhenUsed/>
    <w:qFormat/>
    <w:pPr>
      <w:spacing w:before="280" w:after="140"/>
      <w:outlineLvl w:val="1"/>
    </w:pPr>
    <w:rPr>
      <w:b/>
      <w:bCs/>
      <w:color w:val="0D9488"/>
      <w:sz w:val="30"/>
      <w:szCs w:val="30"/>
    </w:rPr>
  </w:style>
  <w:style w:type="paragraph" w:styleId="Heading3">
    <w:name w:val="heading 3"/>
    <w:uiPriority w:val="9"/>
    <w:unhideWhenUsed/>
    <w:qFormat/>
    <w:pPr>
      <w:keepNext/>
      <w:spacing w:before="200" w:after="100"/>
      <w:outlineLvl w:val="2"/>
    </w:pPr>
    <w:rPr>
      <w:b/>
      <w:bCs/>
      <w:color w:val="0F172A"/>
      <w:sz w:val="25"/>
      <w:szCs w:val="2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37706"/>
    <w:pPr>
      <w:tabs>
        <w:tab w:val="center" w:pos="4513"/>
        <w:tab w:val="right" w:pos="9026"/>
      </w:tabs>
    </w:pPr>
  </w:style>
  <w:style w:type="character" w:customStyle="1" w:styleId="HeaderChar">
    <w:name w:val="Header Char"/>
    <w:basedOn w:val="DefaultParagraphFont"/>
    <w:link w:val="Header"/>
    <w:uiPriority w:val="99"/>
    <w:rsid w:val="00F37706"/>
  </w:style>
  <w:style w:type="paragraph" w:styleId="Footer">
    <w:name w:val="footer"/>
    <w:basedOn w:val="Normal"/>
    <w:link w:val="FooterChar"/>
    <w:uiPriority w:val="99"/>
    <w:unhideWhenUsed/>
    <w:rsid w:val="00F37706"/>
    <w:pPr>
      <w:tabs>
        <w:tab w:val="center" w:pos="4513"/>
        <w:tab w:val="right" w:pos="9026"/>
      </w:tabs>
    </w:pPr>
  </w:style>
  <w:style w:type="character" w:customStyle="1" w:styleId="FooterChar">
    <w:name w:val="Footer Char"/>
    <w:basedOn w:val="DefaultParagraphFont"/>
    <w:link w:val="Footer"/>
    <w:uiPriority w:val="99"/>
    <w:rsid w:val="00F377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15</Pages>
  <Words>3730</Words>
  <Characters>21261</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Arindam Sharma</cp:lastModifiedBy>
  <cp:revision>5</cp:revision>
  <dcterms:created xsi:type="dcterms:W3CDTF">2026-10-29T14:01:00Z</dcterms:created>
  <dcterms:modified xsi:type="dcterms:W3CDTF">2026-10-29T15:39:00Z</dcterms:modified>
</cp:coreProperties>
</file>