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9004A20" w14:paraId="0B09E515" wp14:textId="74D7989A">
      <w:pPr>
        <w:pStyle w:val="Heading2"/>
        <w:bidi w:val="0"/>
        <w:jc w:val="center"/>
        <w:rPr>
          <w:b w:val="1"/>
          <w:bCs w:val="1"/>
          <w:color w:val="00B050"/>
          <w:sz w:val="48"/>
          <w:szCs w:val="48"/>
          <w:lang w:val="en-US"/>
        </w:rPr>
      </w:pPr>
      <w:r w:rsidRPr="09004A20" w:rsidR="7E3A5F90">
        <w:rPr>
          <w:sz w:val="48"/>
          <w:szCs w:val="48"/>
          <w:lang w:val="en-US"/>
        </w:rPr>
        <w:t>ExpenseFlow</w:t>
      </w:r>
    </w:p>
    <w:p xmlns:wp14="http://schemas.microsoft.com/office/word/2010/wordml" w14:paraId="07C05281" wp14:textId="2A225CAF">
      <w:pPr>
        <w:spacing w:after="120"/>
        <w:jc w:val="center"/>
      </w:pPr>
      <w:r w:rsidRPr="09004A20" w:rsidR="09004A20">
        <w:rPr>
          <w:b w:val="1"/>
          <w:bCs w:val="1"/>
          <w:color w:val="0F172A"/>
          <w:sz w:val="32"/>
          <w:szCs w:val="32"/>
        </w:rPr>
        <w:t>Employee Expense &amp; Reimbursement Management System</w:t>
      </w:r>
    </w:p>
    <w:p xmlns:wp14="http://schemas.microsoft.com/office/word/2010/wordml" w14:paraId="764C6938" wp14:textId="68260E97">
      <w:pPr>
        <w:pStyle w:val="Heading1"/>
      </w:pPr>
      <w:r w:rsidR="09004A20">
        <w:rPr/>
        <w:t>Part I: Project Context</w:t>
      </w:r>
    </w:p>
    <w:p xmlns:wp14="http://schemas.microsoft.com/office/word/2010/wordml" w:rsidP="09004A20" w14:paraId="245B4B85" wp14:textId="2C74EBBC">
      <w:pPr>
        <w:pStyle w:val="Heading2"/>
        <w:spacing w:line="360" w:lineRule="auto"/>
        <w:jc w:val="both"/>
      </w:pPr>
      <w:r w:rsidR="09004A20">
        <w:rPr/>
        <w:t>1.1 Project Overview</w:t>
      </w:r>
    </w:p>
    <w:p xmlns:wp14="http://schemas.microsoft.com/office/word/2010/wordml" w:rsidP="09004A20" w14:paraId="5D53494D" wp14:textId="77777777">
      <w:pPr>
        <w:spacing w:after="120" w:line="360" w:lineRule="auto"/>
        <w:jc w:val="both"/>
      </w:pPr>
      <w:r w:rsidRPr="09004A20" w:rsidR="09004A20">
        <w:rPr>
          <w:lang w:val="en-US"/>
        </w:rPr>
        <w:t>ExpenseFlow is an end-to-end enterprise Employee Expense, Reimbursement Management, and Financial Intelligence System built across the Microsoft Power Platform and Microsoft Power BI. The project addresses both operational execution and executive analytics:</w:t>
      </w:r>
    </w:p>
    <w:p xmlns:wp14="http://schemas.microsoft.com/office/word/2010/wordml" w:rsidP="09004A20" w14:paraId="2F160173" wp14:textId="77777777">
      <w:pPr>
        <w:pStyle w:val="ListParagraph"/>
        <w:numPr>
          <w:ilvl w:val="0"/>
          <w:numId w:val="2"/>
        </w:numPr>
        <w:spacing w:after="60" w:line="360" w:lineRule="auto"/>
        <w:ind w:left="360"/>
        <w:jc w:val="both"/>
        <w:rPr/>
      </w:pPr>
      <w:r w:rsidRPr="09004A20" w:rsidR="09004A20">
        <w:rPr>
          <w:b w:val="1"/>
          <w:bCs w:val="1"/>
          <w:lang w:val="en-US"/>
        </w:rPr>
        <w:t>Operational Layer (Power Platform):</w:t>
      </w:r>
      <w:r w:rsidRPr="09004A20" w:rsidR="09004A20">
        <w:rPr>
          <w:lang w:val="en-US"/>
        </w:rPr>
        <w:t xml:space="preserve"> Frontline employees submit expense claims and itemized receipts through a role-secured Power Apps Canvas App, while Power Automate routes claims through a conditional two-tier approval workflow (≤ ₹25,000 Manager Approval vs. &gt; ₹25,000 Finance Escalation) and sends automated HTML disbursement notifications. Back-office finance auditors review, verify, and close claims using a Power Apps Model-Driven App governed by a 4-stage Business Process Flow (BPF).</w:t>
      </w:r>
    </w:p>
    <w:p xmlns:wp14="http://schemas.microsoft.com/office/word/2010/wordml" w:rsidP="09004A20" w14:paraId="5D6FFBA3" wp14:textId="77777777">
      <w:pPr>
        <w:pStyle w:val="ListParagraph"/>
        <w:numPr>
          <w:ilvl w:val="0"/>
          <w:numId w:val="2"/>
        </w:numPr>
        <w:spacing w:after="60" w:line="360" w:lineRule="auto"/>
        <w:ind w:left="360"/>
        <w:jc w:val="both"/>
        <w:rPr/>
      </w:pPr>
      <w:r w:rsidRPr="09004A20" w:rsidR="09004A20">
        <w:rPr>
          <w:b w:val="1"/>
          <w:bCs w:val="1"/>
        </w:rPr>
        <w:t>Analytical Layer (Power BI):</w:t>
      </w:r>
      <w:r w:rsidR="09004A20">
        <w:rPr/>
        <w:t xml:space="preserve"> Operational data extracted into the master workbook (ExpenseFlow_MasterData.xlsx) undergoes a structured 10-step Power Query (ETL) cleaning pipeline, relational star/snowflake data modeling, DAX measure engineering, and multi-page visualization in Power BI Desktop, culminating in a live executive command center published to Power BI Service.</w:t>
      </w:r>
    </w:p>
    <w:p xmlns:wp14="http://schemas.microsoft.com/office/word/2010/wordml" w:rsidP="09004A20" w14:paraId="5C79C54B" wp14:textId="6CC9C943">
      <w:pPr>
        <w:pStyle w:val="Heading2"/>
        <w:spacing w:line="360" w:lineRule="auto"/>
        <w:jc w:val="both"/>
      </w:pPr>
      <w:r w:rsidR="2208BA78">
        <w:rPr/>
        <w:t>1.2 Business Problem</w:t>
      </w:r>
    </w:p>
    <w:p xmlns:wp14="http://schemas.microsoft.com/office/word/2010/wordml" w:rsidP="09004A20" w14:paraId="0943F7F5" wp14:textId="77777777">
      <w:pPr>
        <w:spacing w:after="120" w:line="360" w:lineRule="auto"/>
        <w:jc w:val="both"/>
      </w:pPr>
      <w:r w:rsidRPr="09004A20" w:rsidR="09004A20">
        <w:rPr>
          <w:lang w:val="en-US"/>
        </w:rPr>
        <w:t>Organizations relying on disconnected spreadsheets and manual email chains to process employee reimbursements encounter critical operational and financial challenges:</w:t>
      </w:r>
    </w:p>
    <w:p xmlns:wp14="http://schemas.microsoft.com/office/word/2010/wordml" w:rsidP="09004A20" w14:paraId="03B5E6A2" wp14:textId="77777777">
      <w:pPr>
        <w:pStyle w:val="ListParagraph"/>
        <w:numPr>
          <w:ilvl w:val="0"/>
          <w:numId w:val="2"/>
        </w:numPr>
        <w:spacing w:after="60" w:line="360" w:lineRule="auto"/>
        <w:ind w:left="360"/>
        <w:jc w:val="both"/>
        <w:rPr/>
      </w:pPr>
      <w:r w:rsidRPr="09004A20" w:rsidR="09004A20">
        <w:rPr>
          <w:b w:val="1"/>
          <w:bCs w:val="1"/>
        </w:rPr>
        <w:t>Lack of Spend Visibility:</w:t>
      </w:r>
      <w:r w:rsidR="09004A20">
        <w:rPr/>
        <w:t xml:space="preserve"> Department heads and finance leaders cannot track real-time budget consumption, regional spend distribution, or pending cash liabilities until month-end reconciliation.</w:t>
      </w:r>
    </w:p>
    <w:p xmlns:wp14="http://schemas.microsoft.com/office/word/2010/wordml" w:rsidP="09004A20" w14:paraId="566E54F3" wp14:textId="77777777">
      <w:pPr>
        <w:pStyle w:val="ListParagraph"/>
        <w:numPr>
          <w:ilvl w:val="0"/>
          <w:numId w:val="2"/>
        </w:numPr>
        <w:spacing w:after="60" w:line="360" w:lineRule="auto"/>
        <w:ind w:left="360"/>
        <w:jc w:val="both"/>
        <w:rPr/>
      </w:pPr>
      <w:r w:rsidRPr="09004A20" w:rsidR="09004A20">
        <w:rPr>
          <w:b w:val="1"/>
          <w:bCs w:val="1"/>
        </w:rPr>
        <w:t>Inconsistent Data Quality:</w:t>
      </w:r>
      <w:r w:rsidR="09004A20">
        <w:rPr/>
        <w:t xml:space="preserve"> Manual data entry introduces duplicate claims, inconsistent category naming, mixed currency text prefixes, and missing reimbursement flags that distort financial audits.</w:t>
      </w:r>
    </w:p>
    <w:p xmlns:wp14="http://schemas.microsoft.com/office/word/2010/wordml" w:rsidP="09004A20" w14:paraId="3229C04E" wp14:textId="77777777">
      <w:pPr>
        <w:pStyle w:val="ListParagraph"/>
        <w:numPr>
          <w:ilvl w:val="0"/>
          <w:numId w:val="2"/>
        </w:numPr>
        <w:spacing w:after="60" w:line="360" w:lineRule="auto"/>
        <w:ind w:left="360"/>
        <w:jc w:val="both"/>
        <w:rPr/>
      </w:pPr>
      <w:r w:rsidRPr="09004A20" w:rsidR="09004A20">
        <w:rPr>
          <w:b w:val="1"/>
          <w:bCs w:val="1"/>
          <w:lang w:val="en-US"/>
        </w:rPr>
        <w:t>Delayed Reimbursement SLAs:</w:t>
      </w:r>
      <w:r w:rsidRPr="09004A20" w:rsidR="09004A20">
        <w:rPr>
          <w:lang w:val="en-US"/>
        </w:rPr>
        <w:t xml:space="preserve"> Without centralized pipeline tracking, claims stall in manager inboxes, increasing employee dissatisfaction and obscuring approval bottlenecks.</w:t>
      </w:r>
    </w:p>
    <w:p xmlns:wp14="http://schemas.microsoft.com/office/word/2010/wordml" w:rsidP="09004A20" w14:paraId="1B520B76" wp14:textId="77777777">
      <w:pPr>
        <w:pStyle w:val="ListParagraph"/>
        <w:numPr>
          <w:ilvl w:val="0"/>
          <w:numId w:val="2"/>
        </w:numPr>
        <w:spacing w:after="60" w:line="360" w:lineRule="auto"/>
        <w:ind w:left="360"/>
        <w:jc w:val="both"/>
        <w:rPr/>
      </w:pPr>
      <w:r w:rsidRPr="06367AB2" w:rsidR="09004A20">
        <w:rPr>
          <w:b w:val="1"/>
          <w:bCs w:val="1"/>
        </w:rPr>
        <w:t>Compliance &amp; Policy Leakage:</w:t>
      </w:r>
      <w:r w:rsidR="09004A20">
        <w:rPr/>
        <w:t xml:space="preserve"> High-value claims (&gt; ₹25,000) require secondary finance auditing, while corporate card vs. out-of-pocket expenses and GST input tax credits must be separated accurately for statutory reporting.</w:t>
      </w:r>
    </w:p>
    <w:p w:rsidR="06367AB2" w:rsidP="06367AB2" w:rsidRDefault="06367AB2" w14:paraId="0A410C0F" w14:textId="05479A01">
      <w:pPr>
        <w:pStyle w:val="Heading2"/>
        <w:spacing w:line="360" w:lineRule="auto"/>
        <w:jc w:val="both"/>
      </w:pPr>
    </w:p>
    <w:p xmlns:wp14="http://schemas.microsoft.com/office/word/2010/wordml" w:rsidP="09004A20" w14:paraId="65B118A7" wp14:textId="321186B3">
      <w:pPr>
        <w:pStyle w:val="Heading2"/>
        <w:spacing w:line="360" w:lineRule="auto"/>
        <w:jc w:val="both"/>
      </w:pPr>
      <w:r w:rsidR="2A7A950D">
        <w:rPr/>
        <w:t>1.</w:t>
      </w:r>
      <w:r w:rsidR="09004A20">
        <w:rPr/>
        <w:t>3 Project Objectives</w:t>
      </w:r>
    </w:p>
    <w:p xmlns:wp14="http://schemas.microsoft.com/office/word/2010/wordml" w:rsidP="1FF1B7A6" w14:paraId="73EBDACD" wp14:textId="77777777">
      <w:pPr>
        <w:pStyle w:val="ListParagraph"/>
        <w:numPr>
          <w:ilvl w:val="0"/>
          <w:numId w:val="6"/>
        </w:numPr>
        <w:spacing w:after="60" w:line="360" w:lineRule="auto"/>
        <w:ind w:left="450"/>
        <w:jc w:val="both"/>
        <w:rPr/>
      </w:pPr>
      <w:r w:rsidRPr="1FF1B7A6" w:rsidR="09004A20">
        <w:rPr>
          <w:b w:val="1"/>
          <w:bCs w:val="1"/>
        </w:rPr>
        <w:t>Digitize &amp; Automate the Expense Lifecycle:</w:t>
      </w:r>
      <w:r w:rsidR="09004A20">
        <w:rPr/>
        <w:t xml:space="preserve"> Centralize expense report submission, multi-tier approval routing, and bank UTR payout closure with strict Role-Based Access Control (RBAC).</w:t>
      </w:r>
    </w:p>
    <w:p xmlns:wp14="http://schemas.microsoft.com/office/word/2010/wordml" w:rsidP="1FF1B7A6" w14:paraId="7FFF6D5C" wp14:textId="77777777">
      <w:pPr>
        <w:pStyle w:val="ListParagraph"/>
        <w:numPr>
          <w:ilvl w:val="0"/>
          <w:numId w:val="6"/>
        </w:numPr>
        <w:spacing w:after="60" w:line="360" w:lineRule="auto"/>
        <w:ind w:left="450"/>
        <w:jc w:val="both"/>
        <w:rPr/>
      </w:pPr>
      <w:r w:rsidRPr="1FF1B7A6" w:rsidR="09004A20">
        <w:rPr>
          <w:b w:val="1"/>
          <w:bCs w:val="1"/>
        </w:rPr>
        <w:t>Execute an End-to-End ETL Pipeline in Power Query:</w:t>
      </w:r>
      <w:r w:rsidR="09004A20">
        <w:rPr/>
        <w:t xml:space="preserve"> Cleanse raw transactional data by resolving duplicates, whitespace, casing inconsistencies, combined delimiter columns, text-prefixed numbers, and null values.</w:t>
      </w:r>
    </w:p>
    <w:p xmlns:wp14="http://schemas.microsoft.com/office/word/2010/wordml" w:rsidP="1FF1B7A6" w14:paraId="307A672B" wp14:textId="77777777">
      <w:pPr>
        <w:pStyle w:val="ListParagraph"/>
        <w:numPr>
          <w:ilvl w:val="0"/>
          <w:numId w:val="6"/>
        </w:numPr>
        <w:spacing w:after="60" w:line="360" w:lineRule="auto"/>
        <w:ind w:left="450"/>
        <w:jc w:val="both"/>
        <w:rPr>
          <w:lang w:val="en-US"/>
        </w:rPr>
      </w:pPr>
      <w:r w:rsidRPr="1FF1B7A6" w:rsidR="09004A20">
        <w:rPr>
          <w:b w:val="1"/>
          <w:bCs w:val="1"/>
          <w:lang w:val="en-US"/>
        </w:rPr>
        <w:t>Build a Relational Data Model &amp; DAX Library:</w:t>
      </w:r>
      <w:r w:rsidRPr="1FF1B7A6" w:rsidR="09004A20">
        <w:rPr>
          <w:lang w:val="en-US"/>
        </w:rPr>
        <w:t xml:space="preserve"> Establish One-to-Many (1:*) relationships across departments, employees, parent expense reports, and child line items, supported by calculated columns and 10 core DAX measures.</w:t>
      </w:r>
    </w:p>
    <w:p xmlns:wp14="http://schemas.microsoft.com/office/word/2010/wordml" w:rsidP="1FF1B7A6" w14:paraId="66387C00" wp14:textId="77777777">
      <w:pPr>
        <w:pStyle w:val="ListParagraph"/>
        <w:numPr>
          <w:ilvl w:val="0"/>
          <w:numId w:val="6"/>
        </w:numPr>
        <w:spacing w:after="60" w:line="360" w:lineRule="auto"/>
        <w:ind w:left="450"/>
        <w:jc w:val="both"/>
        <w:rPr/>
      </w:pPr>
      <w:r w:rsidRPr="1FF1B7A6" w:rsidR="09004A20">
        <w:rPr>
          <w:b w:val="1"/>
          <w:bCs w:val="1"/>
        </w:rPr>
        <w:t>Design a Multi-Page Analytical Report:</w:t>
      </w:r>
      <w:r w:rsidR="09004A20">
        <w:rPr/>
        <w:t xml:space="preserve"> Develop three specialized report pages in Power BI Desktop covering Executive Overview, Category &amp; Vendor Analysis, and SLA &amp; Audit Tracking.</w:t>
      </w:r>
    </w:p>
    <w:p xmlns:wp14="http://schemas.microsoft.com/office/word/2010/wordml" w:rsidP="1FF1B7A6" w14:paraId="1EA34212" wp14:textId="77777777">
      <w:pPr>
        <w:pStyle w:val="ListParagraph"/>
        <w:numPr>
          <w:ilvl w:val="0"/>
          <w:numId w:val="6"/>
        </w:numPr>
        <w:spacing w:after="60" w:line="360" w:lineRule="auto"/>
        <w:ind w:left="450"/>
        <w:jc w:val="both"/>
        <w:rPr/>
      </w:pPr>
      <w:r w:rsidRPr="1FF1B7A6" w:rsidR="09004A20">
        <w:rPr>
          <w:b w:val="1"/>
          <w:bCs w:val="1"/>
        </w:rPr>
        <w:t>Deploy an Interactive Power BI Service Dashboard:</w:t>
      </w:r>
      <w:r w:rsidR="09004A20">
        <w:rPr/>
        <w:t xml:space="preserve"> Publish the model to Power BI Service, pin key cross-report KPI tiles into a unified dashboard, enable Natural Language Q&amp;A, and configure automated liability threshold alerts.</w:t>
      </w:r>
    </w:p>
    <w:p xmlns:wp14="http://schemas.microsoft.com/office/word/2010/wordml" w14:paraId="2D55FF15" wp14:textId="141444A6">
      <w:pPr>
        <w:pStyle w:val="Heading1"/>
      </w:pPr>
      <w:r w:rsidR="09004A20">
        <w:rPr/>
        <w:t>Part II: Data Engineering, Modeling &amp; Analytics Specification</w:t>
      </w:r>
    </w:p>
    <w:p xmlns:wp14="http://schemas.microsoft.com/office/word/2010/wordml" w:rsidP="09004A20" w14:paraId="502269BD" wp14:textId="3E02AAF1">
      <w:pPr>
        <w:pStyle w:val="Heading2"/>
        <w:spacing w:line="360" w:lineRule="auto"/>
      </w:pPr>
      <w:r w:rsidR="3B6D6957">
        <w:rPr/>
        <w:t>2.</w:t>
      </w:r>
      <w:r w:rsidR="09004A20">
        <w:rPr/>
        <w:t>1 Dataset Format</w:t>
      </w:r>
    </w:p>
    <w:p xmlns:wp14="http://schemas.microsoft.com/office/word/2010/wordml" w:rsidP="09004A20" w14:paraId="7F9A8AEB" wp14:textId="77777777">
      <w:pPr>
        <w:spacing w:after="120" w:line="360" w:lineRule="auto"/>
      </w:pPr>
      <w:r w:rsidRPr="09004A20" w:rsidR="09004A20">
        <w:rPr>
          <w:lang w:val="en-US"/>
        </w:rPr>
        <w:t>The analytical dataset is stored in a multi-sheet Microsoft Excel workbook named ExpenseFlow_MasterData.xlsx, representing the relational tables of the ExpenseFlow system.</w:t>
      </w:r>
    </w:p>
    <w:p xmlns:wp14="http://schemas.microsoft.com/office/word/2010/wordml" w:rsidP="09004A20" w14:paraId="21C0D10E" wp14:textId="1C0CEA79">
      <w:pPr>
        <w:pStyle w:val="Heading3"/>
        <w:spacing w:line="360" w:lineRule="auto"/>
      </w:pPr>
      <w:r w:rsidR="201CDBD5">
        <w:rPr/>
        <w:t>2.</w:t>
      </w:r>
      <w:r w:rsidR="09004A20">
        <w:rPr/>
        <w:t>1.1 Department Table (Master Dimension Table)</w:t>
      </w:r>
    </w:p>
    <w:p xmlns:wp14="http://schemas.microsoft.com/office/word/2010/wordml" w:rsidP="09004A20" w14:paraId="54DA0FCD" wp14:textId="77777777">
      <w:pPr>
        <w:spacing w:after="120" w:line="360" w:lineRule="auto"/>
      </w:pPr>
      <w:r w:rsidRPr="09004A20" w:rsidR="09004A20">
        <w:rPr>
          <w:lang w:val="en-US"/>
        </w:rPr>
        <w:t xml:space="preserve">Contains organizational cost centers, regional allocations, and annual departmental budgets. </w:t>
      </w:r>
      <w:r w:rsidRPr="09004A20" w:rsidR="09004A20">
        <w:rPr>
          <w:b w:val="1"/>
          <w:bCs w:val="1"/>
          <w:lang w:val="en-US"/>
        </w:rPr>
        <w:t>Raw Row Count:</w:t>
      </w:r>
      <w:r w:rsidRPr="09004A20" w:rsidR="09004A20">
        <w:rPr>
          <w:lang w:val="en-US"/>
        </w:rPr>
        <w:t xml:space="preserve"> 6 rows | </w:t>
      </w:r>
      <w:r w:rsidRPr="09004A20" w:rsidR="09004A20">
        <w:rPr>
          <w:b w:val="1"/>
          <w:bCs w:val="1"/>
          <w:lang w:val="en-US"/>
        </w:rPr>
        <w:t>Raw Columns:</w:t>
      </w:r>
      <w:r w:rsidRPr="09004A20" w:rsidR="09004A20">
        <w:rPr>
          <w:lang w:val="en-US"/>
        </w:rPr>
        <w:t xml:space="preserve"> 5 columns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1475"/>
        <w:gridCol w:w="3583"/>
        <w:gridCol w:w="2741"/>
      </w:tblGrid>
      <w:tr xmlns:wp14="http://schemas.microsoft.com/office/word/2010/wordml" w:rsidTr="09004A20" w14:paraId="028E2DBE" wp14:textId="77777777">
        <w:trPr>
          <w:tblHeader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99F413A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A48EA6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Raw Data Type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1FF54C8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474CC9D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Sample Raw Value</w:t>
            </w:r>
          </w:p>
        </w:tc>
      </w:tr>
      <w:tr xmlns:wp14="http://schemas.microsoft.com/office/word/2010/wordml" w:rsidTr="09004A20" w14:paraId="35C14E39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636F95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DepartmentID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CD3C4A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C689ED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Unique Primary Key (PK) for each department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A06516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D001, D002</w:t>
            </w:r>
          </w:p>
        </w:tc>
      </w:tr>
      <w:tr xmlns:wp14="http://schemas.microsoft.com/office/word/2010/wordml" w:rsidTr="09004A20" w14:paraId="5DE82049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60A3D9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DepartmentName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CCB684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7E7FA9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Name of the business unit (contains leading/trailing spaces &amp; mixed case)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6A3BDF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"  sales &amp; marketing ", "ENGINEERING   "</w:t>
            </w:r>
          </w:p>
        </w:tc>
      </w:tr>
      <w:tr xmlns:wp14="http://schemas.microsoft.com/office/word/2010/wordml" w:rsidTr="09004A20" w14:paraId="5C6564FD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CCCE58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CostCenter_Region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92653E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26AE3B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Combined Cost Center code and geographical region separated by " | "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9D3825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"CC-101 | North", "CC-102 | West"</w:t>
            </w:r>
          </w:p>
        </w:tc>
      </w:tr>
      <w:tr xmlns:wp14="http://schemas.microsoft.com/office/word/2010/wordml" w:rsidTr="09004A20" w14:paraId="6CB9302E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2EA61D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AnnualBudget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7B9365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Whole Number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E00AA7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Allocated annual departmental expense budget in INR (₹)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1DD060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1200000, 2500000</w:t>
            </w:r>
          </w:p>
        </w:tc>
      </w:tr>
      <w:tr xmlns:wp14="http://schemas.microsoft.com/office/word/2010/wordml" w:rsidTr="09004A20" w14:paraId="701F12DE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0FE2FA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DepartmentStatus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AD39C9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C038F8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Operational status of the department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356610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</w:tbl>
    <w:p xmlns:wp14="http://schemas.microsoft.com/office/word/2010/wordml" w:rsidP="09004A20" w14:paraId="5DAB6C7B" wp14:textId="77777777">
      <w:pPr>
        <w:spacing w:after="160" w:line="360" w:lineRule="auto"/>
      </w:pPr>
    </w:p>
    <w:p xmlns:wp14="http://schemas.microsoft.com/office/word/2010/wordml" w:rsidP="09004A20" w14:paraId="09B59270" wp14:textId="290FA15C">
      <w:pPr>
        <w:pStyle w:val="Heading3"/>
        <w:spacing w:line="360" w:lineRule="auto"/>
      </w:pPr>
      <w:r w:rsidR="5C61D3BF">
        <w:rPr/>
        <w:t>2.</w:t>
      </w:r>
      <w:r w:rsidR="09004A20">
        <w:rPr/>
        <w:t>1.2 Employee Table (Dimension Table)</w:t>
      </w:r>
    </w:p>
    <w:p xmlns:wp14="http://schemas.microsoft.com/office/word/2010/wordml" w:rsidP="09004A20" w14:paraId="4205DF58" wp14:textId="77777777">
      <w:pPr>
        <w:spacing w:after="120" w:line="360" w:lineRule="auto"/>
      </w:pPr>
      <w:r w:rsidRPr="09004A20" w:rsidR="09004A20">
        <w:rPr>
          <w:lang w:val="en-US"/>
        </w:rPr>
        <w:t xml:space="preserve">Contains employee profiles, designations, departmental mappings, and reporting managers. </w:t>
      </w:r>
      <w:r w:rsidRPr="09004A20" w:rsidR="09004A20">
        <w:rPr>
          <w:b w:val="1"/>
          <w:bCs w:val="1"/>
          <w:lang w:val="en-US"/>
        </w:rPr>
        <w:t>Raw Row Count:</w:t>
      </w:r>
      <w:r w:rsidRPr="09004A20" w:rsidR="09004A20">
        <w:rPr>
          <w:lang w:val="en-US"/>
        </w:rPr>
        <w:t xml:space="preserve"> 12 rows | </w:t>
      </w:r>
      <w:r w:rsidRPr="09004A20" w:rsidR="09004A20">
        <w:rPr>
          <w:b w:val="1"/>
          <w:bCs w:val="1"/>
          <w:lang w:val="en-US"/>
        </w:rPr>
        <w:t>Raw Columns:</w:t>
      </w:r>
      <w:r w:rsidRPr="09004A20" w:rsidR="09004A20">
        <w:rPr>
          <w:lang w:val="en-US"/>
        </w:rPr>
        <w:t xml:space="preserve"> 7 columns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1475"/>
        <w:gridCol w:w="3583"/>
        <w:gridCol w:w="2741"/>
      </w:tblGrid>
      <w:tr xmlns:wp14="http://schemas.microsoft.com/office/word/2010/wordml" w:rsidTr="09004A20" w14:paraId="4CC56214" wp14:textId="77777777">
        <w:trPr>
          <w:tblHeader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CE1C9C8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370D77D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Raw Data Type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2F99ED9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CA777E4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Sample Raw Value</w:t>
            </w:r>
          </w:p>
        </w:tc>
      </w:tr>
      <w:tr xmlns:wp14="http://schemas.microsoft.com/office/word/2010/wordml" w:rsidTr="09004A20" w14:paraId="7D048143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C46066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EmployeeID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E030BE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A02822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Unique Primary Key (PK) for each employee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A327A6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EMP-101, EMP-102</w:t>
            </w:r>
          </w:p>
        </w:tc>
      </w:tr>
      <w:tr xmlns:wp14="http://schemas.microsoft.com/office/word/2010/wordml" w:rsidTr="09004A20" w14:paraId="7F0607EE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14D9A3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EmployeeName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B26713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AA728B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Full name of the employee (contains extra whitespace)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FB6BCE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"Arindam Sharma  ", "  Arjun Sharma"</w:t>
            </w:r>
          </w:p>
        </w:tc>
      </w:tr>
      <w:tr xmlns:wp14="http://schemas.microsoft.com/office/word/2010/wordml" w:rsidTr="09004A20" w14:paraId="69CCECEA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3CA40F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Email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A34BF0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7C9CBF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Corporate email address used for notifications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285021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arindam.sharma@expenseflow.com</w:t>
            </w:r>
          </w:p>
        </w:tc>
      </w:tr>
      <w:tr xmlns:wp14="http://schemas.microsoft.com/office/word/2010/wordml" w:rsidTr="09004A20" w14:paraId="75CAB058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474599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Designation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054698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85009E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Job title / role within the organization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3DAAA6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Senior Data Analyst, VP of Sales</w:t>
            </w:r>
          </w:p>
        </w:tc>
      </w:tr>
      <w:tr xmlns:wp14="http://schemas.microsoft.com/office/word/2010/wordml" w:rsidTr="09004A20" w14:paraId="1FFCE6AB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4870B8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DepartmentID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C68553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FED60B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Foreign Key (FK) linking to Department[DepartmentID]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CDEF0B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D002, D001</w:t>
            </w:r>
          </w:p>
        </w:tc>
      </w:tr>
      <w:tr xmlns:wp14="http://schemas.microsoft.com/office/word/2010/wordml" w:rsidTr="09004A20" w14:paraId="08443BDF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F71C3A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ManagerName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89A20D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FCB776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Assigned approving manager (unformatted lowercase text)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2061B1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"rahul verma", "amit kumar"</w:t>
            </w:r>
          </w:p>
        </w:tc>
      </w:tr>
      <w:tr xmlns:wp14="http://schemas.microsoft.com/office/word/2010/wordml" w:rsidTr="09004A20" w14:paraId="6AC65D2D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F830FB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EmployeeStatus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591F93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455B4D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Employment status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E2DDC2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</w:tbl>
    <w:p xmlns:wp14="http://schemas.microsoft.com/office/word/2010/wordml" w:rsidP="1FF1B7A6" w14:paraId="27FCBF2C" wp14:textId="05433E03">
      <w:pPr>
        <w:pStyle w:val="Heading3"/>
        <w:spacing w:after="160" w:line="360" w:lineRule="auto"/>
      </w:pPr>
      <w:r w:rsidRPr="1FF1B7A6" w:rsidR="4C4D4563">
        <w:rPr>
          <w:lang w:val="en-US"/>
        </w:rPr>
        <w:t>2.</w:t>
      </w:r>
      <w:r w:rsidRPr="1FF1B7A6" w:rsidR="09004A20">
        <w:rPr>
          <w:lang w:val="en-US"/>
        </w:rPr>
        <w:t xml:space="preserve">1.3 </w:t>
      </w:r>
      <w:r w:rsidRPr="1FF1B7A6" w:rsidR="09004A20">
        <w:rPr>
          <w:lang w:val="en-US"/>
        </w:rPr>
        <w:t>ExpenseReports</w:t>
      </w:r>
      <w:r w:rsidRPr="1FF1B7A6" w:rsidR="09004A20">
        <w:rPr>
          <w:lang w:val="en-US"/>
        </w:rPr>
        <w:t xml:space="preserve"> Table (Parent Fact Table)</w:t>
      </w:r>
    </w:p>
    <w:p xmlns:wp14="http://schemas.microsoft.com/office/word/2010/wordml" w:rsidP="09004A20" w14:paraId="3C9A04FF" wp14:textId="77777777">
      <w:pPr>
        <w:spacing w:after="120" w:line="360" w:lineRule="auto"/>
      </w:pPr>
      <w:r w:rsidRPr="09004A20" w:rsidR="09004A20">
        <w:rPr>
          <w:lang w:val="en-US"/>
        </w:rPr>
        <w:t xml:space="preserve">Stores header-level expense claim submissions, approval statuses, and finance payout references. </w:t>
      </w:r>
      <w:r w:rsidRPr="09004A20" w:rsidR="09004A20">
        <w:rPr>
          <w:b w:val="1"/>
          <w:bCs w:val="1"/>
          <w:lang w:val="en-US"/>
        </w:rPr>
        <w:t>Raw Row Count:</w:t>
      </w:r>
      <w:r w:rsidRPr="09004A20" w:rsidR="09004A20">
        <w:rPr>
          <w:lang w:val="en-US"/>
        </w:rPr>
        <w:t xml:space="preserve"> 32 rows (includes 2 duplicate records) | </w:t>
      </w:r>
      <w:r w:rsidRPr="09004A20" w:rsidR="09004A20">
        <w:rPr>
          <w:b w:val="1"/>
          <w:bCs w:val="1"/>
          <w:lang w:val="en-US"/>
        </w:rPr>
        <w:t>Raw Columns:</w:t>
      </w:r>
      <w:r w:rsidRPr="09004A20" w:rsidR="09004A20">
        <w:rPr>
          <w:lang w:val="en-US"/>
        </w:rPr>
        <w:t xml:space="preserve"> 10 columns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1475"/>
        <w:gridCol w:w="3583"/>
        <w:gridCol w:w="2741"/>
      </w:tblGrid>
      <w:tr xmlns:wp14="http://schemas.microsoft.com/office/word/2010/wordml" w:rsidTr="09004A20" w14:paraId="04C02EAB" wp14:textId="77777777">
        <w:trPr>
          <w:tblHeader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2306A9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4902D69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Raw Data Type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13D93E2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96BA26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Sample Raw Value</w:t>
            </w:r>
          </w:p>
        </w:tc>
      </w:tr>
      <w:tr xmlns:wp14="http://schemas.microsoft.com/office/word/2010/wordml" w:rsidTr="09004A20" w14:paraId="104C5340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786E87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ReportID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F1656C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93FEEB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Unique Primary Key (PK) for the expense report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F886B3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ER-0001 to ER-0030</w:t>
            </w:r>
          </w:p>
        </w:tc>
      </w:tr>
      <w:tr xmlns:wp14="http://schemas.microsoft.com/office/word/2010/wordml" w:rsidTr="09004A20" w14:paraId="65DDF272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4D000B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EmployeeID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956380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DF0397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Foreign Key (FK) linking to Employee[EmployeeID]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86FB3C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EMP-103, EMP-101</w:t>
            </w:r>
          </w:p>
        </w:tc>
      </w:tr>
      <w:tr xmlns:wp14="http://schemas.microsoft.com/office/word/2010/wordml" w:rsidTr="09004A20" w14:paraId="54DE581A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8EF7EA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ReportTitle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FE46CD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E3F9B0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Business purpose / title of the claim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572912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Client Pitch Mumbai, Power Platform Summit Mumbai</w:t>
            </w:r>
          </w:p>
        </w:tc>
      </w:tr>
      <w:tr xmlns:wp14="http://schemas.microsoft.com/office/word/2010/wordml" w:rsidTr="09004A20" w14:paraId="67CBAE5E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76AD23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SubmissionDate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91072F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31056E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Date the employee submitted the report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142553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2026-09-05</w:t>
            </w:r>
          </w:p>
        </w:tc>
      </w:tr>
      <w:tr xmlns:wp14="http://schemas.microsoft.com/office/word/2010/wordml" w:rsidTr="09004A20" w14:paraId="7CFCF13E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DDAEBC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StartDate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F3F821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FEF778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Start date of the business trip or expense period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17FAED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2026-09-01</w:t>
            </w:r>
          </w:p>
        </w:tc>
      </w:tr>
      <w:tr xmlns:wp14="http://schemas.microsoft.com/office/word/2010/wordml" w:rsidTr="09004A20" w14:paraId="0CA007D6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E0D43D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EndDate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ECD21A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A95871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End date of the business trip or expense period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B6B60C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2026-09-04</w:t>
            </w:r>
          </w:p>
        </w:tc>
      </w:tr>
      <w:tr xmlns:wp14="http://schemas.microsoft.com/office/word/2010/wordml" w:rsidTr="09004A20" w14:paraId="363D7ADA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94195A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TotalAmount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ED30B0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 / Mixed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C9969A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Total claimed value (corrupted with "INR " text prefixes)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CB6E86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"INR 22700", "4500"</w:t>
            </w:r>
          </w:p>
        </w:tc>
      </w:tr>
      <w:tr xmlns:wp14="http://schemas.microsoft.com/office/word/2010/wordml" w:rsidTr="09004A20" w14:paraId="1C987805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B9FBFD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Status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16CCC8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E2C0EF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Current workflow state (contains shorthand abbreviations)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2D0751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Paid, "Reimb. Processing", "Mgr Approved"</w:t>
            </w:r>
          </w:p>
        </w:tc>
      </w:tr>
      <w:tr xmlns:wp14="http://schemas.microsoft.com/office/word/2010/wordml" w:rsidTr="09004A20" w14:paraId="29E11355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027A30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ReimbursementDate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E5EBBD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 / Mixed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E64E25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Date payout was disbursed ("null" text string for unpaid claims)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506301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2026-09-10, "null"</w:t>
            </w:r>
          </w:p>
        </w:tc>
      </w:tr>
      <w:tr xmlns:wp14="http://schemas.microsoft.com/office/word/2010/wordml" w:rsidTr="09004A20" w14:paraId="2596DA4B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455AE7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PaymentReference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CDE936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95214E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Bank UTR transaction code ("null" text string for unpaid claims)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76A533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UTR-982101, "null"</w:t>
            </w:r>
          </w:p>
        </w:tc>
      </w:tr>
    </w:tbl>
    <w:p xmlns:wp14="http://schemas.microsoft.com/office/word/2010/wordml" w:rsidP="09004A20" w14:paraId="6A05A809" wp14:textId="77777777">
      <w:pPr>
        <w:spacing w:after="160" w:line="360" w:lineRule="auto"/>
      </w:pPr>
    </w:p>
    <w:p xmlns:wp14="http://schemas.microsoft.com/office/word/2010/wordml" w:rsidP="09004A20" w14:paraId="0E83ACD9" wp14:textId="28CD4D6E">
      <w:pPr>
        <w:pStyle w:val="Heading3"/>
        <w:spacing w:line="360" w:lineRule="auto"/>
      </w:pPr>
      <w:r w:rsidR="0F515587">
        <w:rPr/>
        <w:t>2.</w:t>
      </w:r>
      <w:r w:rsidR="09004A20">
        <w:rPr/>
        <w:t>1.4 Expenses Table (Child Line-Item Fact Table)</w:t>
      </w:r>
    </w:p>
    <w:p xmlns:wp14="http://schemas.microsoft.com/office/word/2010/wordml" w:rsidP="09004A20" w14:paraId="1660A911" wp14:textId="77777777">
      <w:pPr>
        <w:spacing w:after="120" w:line="360" w:lineRule="auto"/>
      </w:pPr>
      <w:r w:rsidRPr="09004A20" w:rsidR="09004A20">
        <w:rPr>
          <w:lang w:val="en-US"/>
        </w:rPr>
        <w:t xml:space="preserve">Stores individual itemized receipts and vendor transactions associated with each parent expense report. </w:t>
      </w:r>
      <w:r w:rsidRPr="09004A20" w:rsidR="09004A20">
        <w:rPr>
          <w:b w:val="1"/>
          <w:bCs w:val="1"/>
          <w:lang w:val="en-US"/>
        </w:rPr>
        <w:t>Raw Row Count:</w:t>
      </w:r>
      <w:r w:rsidRPr="09004A20" w:rsidR="09004A20">
        <w:rPr>
          <w:lang w:val="en-US"/>
        </w:rPr>
        <w:t xml:space="preserve"> 58 rows (includes 2 duplicate records) | </w:t>
      </w:r>
      <w:r w:rsidRPr="09004A20" w:rsidR="09004A20">
        <w:rPr>
          <w:b w:val="1"/>
          <w:bCs w:val="1"/>
          <w:lang w:val="en-US"/>
        </w:rPr>
        <w:t>Raw Columns:</w:t>
      </w:r>
      <w:r w:rsidRPr="09004A20" w:rsidR="09004A20">
        <w:rPr>
          <w:lang w:val="en-US"/>
        </w:rPr>
        <w:t xml:space="preserve"> 9 columns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1475"/>
        <w:gridCol w:w="3583"/>
        <w:gridCol w:w="2741"/>
      </w:tblGrid>
      <w:tr xmlns:wp14="http://schemas.microsoft.com/office/word/2010/wordml" w:rsidTr="09004A20" w14:paraId="4443FEB3" wp14:textId="77777777">
        <w:trPr>
          <w:tblHeader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5962648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A4CB672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Raw Data Type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684F335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A6A1508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Sample Raw Value</w:t>
            </w:r>
          </w:p>
        </w:tc>
      </w:tr>
      <w:tr xmlns:wp14="http://schemas.microsoft.com/office/word/2010/wordml" w:rsidTr="09004A20" w14:paraId="71C4F20D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BF76DB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ExpenseID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218C6A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C5E0ED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Unique Primary Key (PK) for each line item receipt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7BF702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EX-1001 to EX-1056</w:t>
            </w:r>
          </w:p>
        </w:tc>
      </w:tr>
      <w:tr xmlns:wp14="http://schemas.microsoft.com/office/word/2010/wordml" w:rsidTr="09004A20" w14:paraId="040171DC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D71C40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ReportID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DF0011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E6DBC5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Foreign Key (FK) linking to ExpenseReports[ReportID]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50C84A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ER-0001, ER-0017</w:t>
            </w:r>
          </w:p>
        </w:tc>
      </w:tr>
      <w:tr xmlns:wp14="http://schemas.microsoft.com/office/word/2010/wordml" w:rsidTr="09004A20" w14:paraId="7EA2499D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3479A0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ExpenseDate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429D9B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E0E9E6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Date the individual expense transaction occurred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58EC88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2026-09-01</w:t>
            </w:r>
          </w:p>
        </w:tc>
      </w:tr>
      <w:tr xmlns:wp14="http://schemas.microsoft.com/office/word/2010/wordml" w:rsidTr="09004A20" w14:paraId="7B51DBEC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E5A74F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Category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B8D1E7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7F0045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Spend category (inconsistent casing and trailing spaces)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F9512A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"flight", "FLIGHT", "Lodging  ", "meals"</w:t>
            </w:r>
          </w:p>
        </w:tc>
      </w:tr>
      <w:tr xmlns:wp14="http://schemas.microsoft.com/office/word/2010/wordml" w:rsidTr="09004A20" w14:paraId="26C61E89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CA4594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Merchant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F86774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CC337D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Vendor, airline, hotel, or restaurant name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43F03C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IndiGo Airlines, Taj Lands End, Uber Cab</w:t>
            </w:r>
          </w:p>
        </w:tc>
      </w:tr>
      <w:tr xmlns:wp14="http://schemas.microsoft.com/office/word/2010/wordml" w:rsidTr="09004A20" w14:paraId="67EE3A0E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6C24BA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Amount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61F8CE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Whole Number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CF6066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Individual receipt amount in INR (₹)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0FC9BB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14500, 8200</w:t>
            </w:r>
          </w:p>
        </w:tc>
      </w:tr>
      <w:tr xmlns:wp14="http://schemas.microsoft.com/office/word/2010/wordml" w:rsidTr="09004A20" w14:paraId="2601D773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AA6D41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PaymentMethod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8CC86D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F68DBA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Mode of payment (Corporate Card, Personal Card, Personal Cash)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658E5E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Corporate Card, Personal Card</w:t>
            </w:r>
          </w:p>
        </w:tc>
      </w:tr>
      <w:tr xmlns:wp14="http://schemas.microsoft.com/office/word/2010/wordml" w:rsidTr="09004A20" w14:paraId="5939F8B2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53C03C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Description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1A202F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6BC807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Brief explanation of the line item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585648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Return flight to Mumbai</w:t>
            </w:r>
          </w:p>
        </w:tc>
      </w:tr>
      <w:tr xmlns:wp14="http://schemas.microsoft.com/office/word/2010/wordml" w:rsidTr="09004A20" w14:paraId="307048E8" wp14:textId="77777777">
        <w:trPr>
          <w:cantSplit/>
        </w:trPr>
        <w:tc>
          <w:tcPr>
            <w:tcW w:w="210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1E77FB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IsReimbursable</w:t>
            </w:r>
          </w:p>
        </w:tc>
        <w:tc>
          <w:tcPr>
            <w:tcW w:w="147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6D514E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Text / Mixed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77BB7A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Boolean flag indicating employee reimbursement eligibility (contains "null")</w:t>
            </w:r>
          </w:p>
        </w:tc>
        <w:tc>
          <w:tcPr>
            <w:tcW w:w="274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AD9D91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TRUE, FALSE, "null"</w:t>
            </w:r>
          </w:p>
        </w:tc>
      </w:tr>
    </w:tbl>
    <w:p xmlns:wp14="http://schemas.microsoft.com/office/word/2010/wordml" w:rsidP="09004A20" w14:paraId="5A39BBE3" wp14:textId="77777777">
      <w:pPr>
        <w:spacing w:after="160" w:line="360" w:lineRule="auto"/>
      </w:pPr>
    </w:p>
    <w:p xmlns:wp14="http://schemas.microsoft.com/office/word/2010/wordml" w:rsidP="09004A20" w14:paraId="177EB14D" wp14:textId="58AECE50">
      <w:pPr>
        <w:pStyle w:val="Heading2"/>
        <w:spacing w:line="360" w:lineRule="auto"/>
      </w:pPr>
      <w:r w:rsidR="7D7CDB08">
        <w:rPr/>
        <w:t>2.</w:t>
      </w:r>
      <w:r w:rsidR="09004A20">
        <w:rPr/>
        <w:t>2 Data Cleaning (Power Query ETL)</w:t>
      </w:r>
    </w:p>
    <w:p xmlns:wp14="http://schemas.microsoft.com/office/word/2010/wordml" w:rsidP="09004A20" w14:paraId="7546B6E7" wp14:textId="52C0AB67">
      <w:pPr>
        <w:pStyle w:val="Heading3"/>
        <w:spacing w:line="360" w:lineRule="auto"/>
      </w:pPr>
      <w:r w:rsidR="48FC5D06">
        <w:rPr/>
        <w:t>2.</w:t>
      </w:r>
      <w:r w:rsidR="09004A20">
        <w:rPr/>
        <w:t>2.1 Issues Identified in the Raw Dataset</w:t>
      </w:r>
    </w:p>
    <w:p xmlns:wp14="http://schemas.microsoft.com/office/word/2010/wordml" w:rsidP="09004A20" w14:paraId="440383B9" wp14:textId="77777777">
      <w:pPr>
        <w:spacing w:after="120" w:line="360" w:lineRule="auto"/>
      </w:pPr>
      <w:r w:rsidRPr="09004A20" w:rsidR="09004A20">
        <w:rPr>
          <w:lang w:val="en-US"/>
        </w:rPr>
        <w:t>During initial data profiling in Power Query Editor, eight categories of data quality anomalies were identified:</w:t>
      </w:r>
    </w:p>
    <w:p xmlns:wp14="http://schemas.microsoft.com/office/word/2010/wordml" w:rsidP="1FF1B7A6" w14:paraId="0D11F8D1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Unpromoted Column Headers:</w:t>
      </w:r>
      <w:r w:rsidRPr="1FF1B7A6" w:rsidR="09004A20">
        <w:rPr>
          <w:lang w:val="en-US"/>
        </w:rPr>
        <w:t xml:space="preserve"> Initial import treated column names as standard row records in select sheets.</w:t>
      </w:r>
    </w:p>
    <w:p xmlns:wp14="http://schemas.microsoft.com/office/word/2010/wordml" w:rsidP="1FF1B7A6" w14:paraId="651BA245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Duplicate Primary Key Records:</w:t>
      </w:r>
      <w:r w:rsidRPr="1FF1B7A6" w:rsidR="09004A20">
        <w:rPr>
          <w:lang w:val="en-US"/>
        </w:rPr>
        <w:t xml:space="preserve"> ExpenseReports contained duplicate rows for ER-0005 and ER-0014 (inflating total claimed amounts by ₹37,700). Expenses contained duplicate line items for EX-1005 and EX-1022 (inflating category totals by ₹14,500).</w:t>
      </w:r>
    </w:p>
    <w:p xmlns:wp14="http://schemas.microsoft.com/office/word/2010/wordml" w:rsidP="1FF1B7A6" w14:paraId="728B0389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Leading and Trailing Whitespace:</w:t>
      </w:r>
      <w:r w:rsidRPr="1FF1B7A6" w:rsidR="09004A20">
        <w:rPr>
          <w:lang w:val="en-US"/>
        </w:rPr>
        <w:t xml:space="preserve"> Text fields such as DepartmentName ("  sales &amp; marketing "), EmployeeName ("Arindam Sharma  "), and Category ("Lodging  ") had extra spaces that caused distinct grouping errors.</w:t>
      </w:r>
    </w:p>
    <w:p xmlns:wp14="http://schemas.microsoft.com/office/word/2010/wordml" w:rsidP="1FF1B7A6" w14:paraId="108B7C3C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Inconsistent Text Casing:</w:t>
      </w:r>
      <w:r w:rsidRPr="1FF1B7A6" w:rsidR="09004A20">
        <w:rPr>
          <w:lang w:val="en-US"/>
        </w:rPr>
        <w:t xml:space="preserve"> Categorical values appeared in mixed cases ("flight", "FLIGHT", "Flight"), causing Power BI visuals to treat identical categories as separate bars. Similarly, ManagerName was stored in all-lowercase ("rahul verma").</w:t>
      </w:r>
    </w:p>
    <w:p xmlns:wp14="http://schemas.microsoft.com/office/word/2010/wordml" w:rsidP="1FF1B7A6" w14:paraId="70BF5C42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Violated First Normal Form (1NF) – Combined Column:</w:t>
      </w:r>
      <w:r w:rsidRPr="1FF1B7A6" w:rsidR="09004A20">
        <w:rPr>
          <w:lang w:val="en-US"/>
        </w:rPr>
        <w:t xml:space="preserve"> In Department, cost center codes and regions were concatenated into a single column (CostCenter_Region, e.g., "CC-101 | North"), preventing independent regional slicing.</w:t>
      </w:r>
    </w:p>
    <w:p xmlns:wp14="http://schemas.microsoft.com/office/word/2010/wordml" w:rsidP="1FF1B7A6" w14:paraId="7D10C50B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Non-Numeric Currency Prefixes:</w:t>
      </w:r>
      <w:r w:rsidRPr="1FF1B7A6" w:rsidR="09004A20">
        <w:rPr>
          <w:lang w:val="en-US"/>
        </w:rPr>
        <w:t xml:space="preserve"> TotalAmount in ExpenseReports contained string prefixes ("INR 22700"), forcing the column into a Text data type and blocking mathematical aggregation (SUM / AVERAGE).</w:t>
      </w:r>
    </w:p>
    <w:p xmlns:wp14="http://schemas.microsoft.com/office/word/2010/wordml" w:rsidP="1FF1B7A6" w14:paraId="25CCA335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Non-Standard Status Abbreviations:</w:t>
      </w:r>
      <w:r w:rsidRPr="1FF1B7A6" w:rsidR="09004A20">
        <w:rPr>
          <w:lang w:val="en-US"/>
        </w:rPr>
        <w:t xml:space="preserve"> Workflow statuses contained inconsistent shorthand labels ("Reimb. Processing" instead of "Reimbursement Processing", and "Mgr Approved" instead of "Manager Approved").</w:t>
      </w:r>
    </w:p>
    <w:p xmlns:wp14="http://schemas.microsoft.com/office/word/2010/wordml" w:rsidP="1FF1B7A6" w14:paraId="127D497B" wp14:textId="77777777">
      <w:pPr>
        <w:pStyle w:val="ListParagraph"/>
        <w:numPr>
          <w:ilvl w:val="0"/>
          <w:numId w:val="7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Literal "null" Text Strings:</w:t>
      </w:r>
      <w:r w:rsidRPr="1FF1B7A6" w:rsidR="09004A20">
        <w:rPr>
          <w:lang w:val="en-US"/>
        </w:rPr>
        <w:t xml:space="preserve"> Unpaid claims stored the literal word "null" inside ReimbursementDate (preventing Date conversion) and PaymentReference, while Expenses[IsReimbursable] contained "null" strings instead of boolean values.</w:t>
      </w:r>
    </w:p>
    <w:p xmlns:wp14="http://schemas.microsoft.com/office/word/2010/wordml" w:rsidP="09004A20" w14:paraId="3092066C" wp14:textId="6D7A92CD">
      <w:pPr>
        <w:pStyle w:val="Heading3"/>
        <w:spacing w:line="360" w:lineRule="auto"/>
      </w:pPr>
      <w:r w:rsidR="5EB726F0">
        <w:rPr/>
        <w:t>2.</w:t>
      </w:r>
      <w:r w:rsidR="09004A20">
        <w:rPr/>
        <w:t>2.2 Summary of What We Solved in the Dataset</w:t>
      </w:r>
    </w:p>
    <w:p xmlns:wp14="http://schemas.microsoft.com/office/word/2010/wordml" w:rsidP="09004A20" w14:paraId="03824A8B" wp14:textId="77777777">
      <w:pPr>
        <w:spacing w:after="120" w:line="360" w:lineRule="auto"/>
      </w:pPr>
      <w:r w:rsidR="09004A20">
        <w:rPr/>
        <w:t>We executed a 10-step transformation pipeline in Power Query Editor to standardize the data:</w:t>
      </w:r>
    </w:p>
    <w:p xmlns:wp14="http://schemas.microsoft.com/office/word/2010/wordml" w:rsidP="1FF1B7A6" w14:paraId="06CBEE00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/>
      </w:pPr>
      <w:r w:rsidRPr="1FF1B7A6" w:rsidR="09004A20">
        <w:rPr>
          <w:b w:val="1"/>
          <w:bCs w:val="1"/>
        </w:rPr>
        <w:t>Promoted Headers:</w:t>
      </w:r>
      <w:r w:rsidR="09004A20">
        <w:rPr/>
        <w:t xml:space="preserve"> Applied Use First Row as Headers across all 4 tables.</w:t>
      </w:r>
    </w:p>
    <w:p xmlns:wp14="http://schemas.microsoft.com/office/word/2010/wordml" w:rsidP="1FF1B7A6" w14:paraId="2A701748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Removed Duplicates:</w:t>
      </w:r>
      <w:r w:rsidRPr="1FF1B7A6" w:rsidR="09004A20">
        <w:rPr>
          <w:lang w:val="en-US"/>
        </w:rPr>
        <w:t xml:space="preserve"> Deduplicated ExpenseReports on ReportID (32 → 30 rows) and Expenses on ExpenseID (58 → 56 rows).</w:t>
      </w:r>
    </w:p>
    <w:p xmlns:wp14="http://schemas.microsoft.com/office/word/2010/wordml" w:rsidP="1FF1B7A6" w14:paraId="67149126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Trimmed Whitespace:</w:t>
      </w:r>
      <w:r w:rsidRPr="1FF1B7A6" w:rsidR="09004A20">
        <w:rPr>
          <w:lang w:val="en-US"/>
        </w:rPr>
        <w:t xml:space="preserve"> Applied Text.Trim on DepartmentName, EmployeeName, and Category.</w:t>
      </w:r>
    </w:p>
    <w:p xmlns:wp14="http://schemas.microsoft.com/office/word/2010/wordml" w:rsidP="1FF1B7A6" w14:paraId="50CAA2A0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Standardized Casing:</w:t>
      </w:r>
      <w:r w:rsidRPr="1FF1B7A6" w:rsidR="09004A20">
        <w:rPr>
          <w:lang w:val="en-US"/>
        </w:rPr>
        <w:t xml:space="preserve"> Applied Text.Proper (Capitalize Each Word) on DepartmentName, ManagerName, and Category.</w:t>
      </w:r>
    </w:p>
    <w:p xmlns:wp14="http://schemas.microsoft.com/office/word/2010/wordml" w:rsidP="1FF1B7A6" w14:paraId="2EBC79A6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Split Combined Column:</w:t>
      </w:r>
      <w:r w:rsidRPr="1FF1B7A6" w:rsidR="09004A20">
        <w:rPr>
          <w:lang w:val="en-US"/>
        </w:rPr>
        <w:t xml:space="preserve"> Split CostCenter_Region by delimiter " | " into two atomic columns: CostCenter and Region.</w:t>
      </w:r>
    </w:p>
    <w:p xmlns:wp14="http://schemas.microsoft.com/office/word/2010/wordml" w:rsidP="1FF1B7A6" w14:paraId="6399115B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Cleaned Currency &amp; Cast Numeric Types:</w:t>
      </w:r>
      <w:r w:rsidRPr="1FF1B7A6" w:rsidR="09004A20">
        <w:rPr>
          <w:lang w:val="en-US"/>
        </w:rPr>
        <w:t xml:space="preserve"> Replaced "INR " with blank in TotalAmount and converted TotalAmount, AnnualBudget, and Amount to Fixed Decimal Number (Currency).</w:t>
      </w:r>
    </w:p>
    <w:p xmlns:wp14="http://schemas.microsoft.com/office/word/2010/wordml" w:rsidP="1FF1B7A6" w14:paraId="03FFDFB2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Unified Workflow Statuses:</w:t>
      </w:r>
      <w:r w:rsidRPr="1FF1B7A6" w:rsidR="09004A20">
        <w:rPr>
          <w:lang w:val="en-US"/>
        </w:rPr>
        <w:t xml:space="preserve"> Replaced "Reimb. Processing" with "Reimbursement Processing" and "Mgr Approved" with "Manager Approved".</w:t>
      </w:r>
    </w:p>
    <w:p xmlns:wp14="http://schemas.microsoft.com/office/word/2010/wordml" w:rsidP="1FF1B7A6" w14:paraId="206986DD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Handled Nulls &amp; Fixed Date/Boolean Types:</w:t>
      </w:r>
      <w:r w:rsidRPr="1FF1B7A6" w:rsidR="09004A20">
        <w:rPr>
          <w:lang w:val="en-US"/>
        </w:rPr>
        <w:t xml:space="preserve"> Replaced "null" in ReimbursementDate with blank (null) and cast to Date; replaced "null" in PaymentReference with "Pending"; replaced "null" in IsReimbursable with TRUE and cast to True/False (Boolean).</w:t>
      </w:r>
    </w:p>
    <w:p xmlns:wp14="http://schemas.microsoft.com/office/word/2010/wordml" w:rsidP="1FF1B7A6" w14:paraId="7A61DCA2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>
          <w:lang w:val="en-US"/>
        </w:rPr>
      </w:pPr>
      <w:r w:rsidRPr="1FF1B7A6" w:rsidR="09004A20">
        <w:rPr>
          <w:b w:val="1"/>
          <w:bCs w:val="1"/>
          <w:lang w:val="en-US"/>
        </w:rPr>
        <w:t>Engineered Approval Tier Column:</w:t>
      </w:r>
      <w:r w:rsidRPr="1FF1B7A6" w:rsidR="09004A20">
        <w:rPr>
          <w:lang w:val="en-US"/>
        </w:rPr>
        <w:t xml:space="preserve"> Added a Conditional Column on ExpenseReports classifying claims &gt; ₹25,000 as "Tier 2 - Finance Escalation" and ≤ ₹25,000 as "Tier 1 - Manager Only".</w:t>
      </w:r>
    </w:p>
    <w:p xmlns:wp14="http://schemas.microsoft.com/office/word/2010/wordml" w:rsidP="1FF1B7A6" w14:paraId="1ED3939F" wp14:textId="77777777">
      <w:pPr>
        <w:pStyle w:val="ListParagraph"/>
        <w:numPr>
          <w:ilvl w:val="0"/>
          <w:numId w:val="8"/>
        </w:numPr>
        <w:spacing w:after="60" w:line="360" w:lineRule="auto"/>
        <w:ind w:left="360"/>
        <w:rPr/>
      </w:pPr>
      <w:r w:rsidRPr="1FF1B7A6" w:rsidR="09004A20">
        <w:rPr>
          <w:b w:val="1"/>
          <w:bCs w:val="1"/>
        </w:rPr>
        <w:t>Engineered Estimated GST Column:</w:t>
      </w:r>
      <w:r w:rsidR="09004A20">
        <w:rPr/>
        <w:t xml:space="preserve"> Added a Custom Column on Expenses calculating 18% tax ([Amount] * 0.18) for input tax credit tracking.</w:t>
      </w:r>
    </w:p>
    <w:p xmlns:wp14="http://schemas.microsoft.com/office/word/2010/wordml" w:rsidP="09004A20" w14:paraId="23D7D9C9" wp14:textId="5A351795">
      <w:pPr>
        <w:pStyle w:val="Heading2"/>
        <w:spacing w:line="360" w:lineRule="auto"/>
      </w:pPr>
      <w:r w:rsidR="73DFB6D5">
        <w:rPr/>
        <w:t>2.</w:t>
      </w:r>
      <w:r w:rsidR="09004A20">
        <w:rPr/>
        <w:t>3 After Cleaning Data: How the Dataset Looks Now</w:t>
      </w:r>
    </w:p>
    <w:p xmlns:wp14="http://schemas.microsoft.com/office/word/2010/wordml" w:rsidP="09004A20" w14:paraId="6FFBCA67" wp14:textId="77777777">
      <w:pPr>
        <w:spacing w:after="120" w:line="360" w:lineRule="auto"/>
      </w:pPr>
      <w:r w:rsidR="09004A20">
        <w:rPr/>
        <w:t>After completing the 10 Power Query steps and clicking Close &amp; Apply, all four tables are 100% standardized, typed, and enriched with analytical attributes.</w:t>
      </w:r>
    </w:p>
    <w:p xmlns:wp14="http://schemas.microsoft.com/office/word/2010/wordml" w:rsidP="09004A20" w14:paraId="655D753C" wp14:textId="1E028F53">
      <w:pPr>
        <w:pStyle w:val="Heading3"/>
        <w:spacing w:line="360" w:lineRule="auto"/>
      </w:pPr>
      <w:r w:rsidR="3BF8A264">
        <w:rPr/>
        <w:t>2.</w:t>
      </w:r>
      <w:r w:rsidR="09004A20">
        <w:rPr/>
        <w:t>3.1 Cleaned Department Table (6 Rows, 6 Columns)</w:t>
      </w:r>
    </w:p>
    <w:p xmlns:wp14="http://schemas.microsoft.com/office/word/2010/wordml" w:rsidP="09004A20" w14:paraId="27C436E1" wp14:textId="77777777">
      <w:pPr>
        <w:spacing w:after="160" w:line="360" w:lineRule="auto"/>
      </w:pPr>
      <w:r w:rsidRPr="09004A20" w:rsidR="09004A20">
        <w:rPr>
          <w:i w:val="1"/>
          <w:iCs w:val="1"/>
          <w:color w:val="475569"/>
          <w:lang w:val="en-US"/>
        </w:rPr>
        <w:t>CostCenter_Region is split into CostCenter and Region; DepartmentName is trimmed and proper-cased.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8"/>
        <w:gridCol w:w="2330"/>
        <w:gridCol w:w="1515"/>
        <w:gridCol w:w="1165"/>
        <w:gridCol w:w="1864"/>
        <w:gridCol w:w="1634"/>
      </w:tblGrid>
      <w:tr xmlns:wp14="http://schemas.microsoft.com/office/word/2010/wordml" w:rsidTr="09004A20" w14:paraId="58AA18C0" wp14:textId="77777777">
        <w:trPr>
          <w:tblHeader/>
        </w:trPr>
        <w:tc>
          <w:tcPr>
            <w:tcW w:w="13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6726B19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DepartmentID (Text)</w:t>
            </w:r>
          </w:p>
        </w:tc>
        <w:tc>
          <w:tcPr>
            <w:tcW w:w="233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5586BB1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DepartmentName (Text)</w:t>
            </w:r>
          </w:p>
        </w:tc>
        <w:tc>
          <w:tcPr>
            <w:tcW w:w="15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DE2263B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CostCenter (Text)</w:t>
            </w:r>
          </w:p>
        </w:tc>
        <w:tc>
          <w:tcPr>
            <w:tcW w:w="116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E3CD859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Region (Text)</w:t>
            </w:r>
          </w:p>
        </w:tc>
        <w:tc>
          <w:tcPr>
            <w:tcW w:w="186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5EE00E5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AnnualBudget (Currency)</w:t>
            </w:r>
          </w:p>
        </w:tc>
        <w:tc>
          <w:tcPr>
            <w:tcW w:w="16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673045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DepartmentStatus (Text)</w:t>
            </w:r>
          </w:p>
        </w:tc>
      </w:tr>
      <w:tr xmlns:wp14="http://schemas.microsoft.com/office/word/2010/wordml" w:rsidTr="09004A20" w14:paraId="0D16CE58" wp14:textId="77777777">
        <w:trPr>
          <w:cantSplit/>
        </w:trPr>
        <w:tc>
          <w:tcPr>
            <w:tcW w:w="13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7CA59F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D001</w:t>
            </w:r>
          </w:p>
        </w:tc>
        <w:tc>
          <w:tcPr>
            <w:tcW w:w="233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0A95F4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Sales &amp; Marketing</w:t>
            </w:r>
          </w:p>
        </w:tc>
        <w:tc>
          <w:tcPr>
            <w:tcW w:w="15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B87C9D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CC-101</w:t>
            </w:r>
          </w:p>
        </w:tc>
        <w:tc>
          <w:tcPr>
            <w:tcW w:w="116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0F8437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North</w:t>
            </w:r>
          </w:p>
        </w:tc>
        <w:tc>
          <w:tcPr>
            <w:tcW w:w="186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F3D961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₹12,00,000</w:t>
            </w:r>
          </w:p>
        </w:tc>
        <w:tc>
          <w:tcPr>
            <w:tcW w:w="16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210449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1B2655AE" wp14:textId="77777777">
        <w:trPr>
          <w:cantSplit/>
        </w:trPr>
        <w:tc>
          <w:tcPr>
            <w:tcW w:w="13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9E04F1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D002</w:t>
            </w:r>
          </w:p>
        </w:tc>
        <w:tc>
          <w:tcPr>
            <w:tcW w:w="233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1917E6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Engineering</w:t>
            </w:r>
          </w:p>
        </w:tc>
        <w:tc>
          <w:tcPr>
            <w:tcW w:w="15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3C315B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CC-102</w:t>
            </w:r>
          </w:p>
        </w:tc>
        <w:tc>
          <w:tcPr>
            <w:tcW w:w="116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033E47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West</w:t>
            </w:r>
          </w:p>
        </w:tc>
        <w:tc>
          <w:tcPr>
            <w:tcW w:w="186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A079BF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₹25,00,000</w:t>
            </w:r>
          </w:p>
        </w:tc>
        <w:tc>
          <w:tcPr>
            <w:tcW w:w="16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76A03B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1E198DBC" wp14:textId="77777777">
        <w:trPr>
          <w:cantSplit/>
        </w:trPr>
        <w:tc>
          <w:tcPr>
            <w:tcW w:w="13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BAFA30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D003</w:t>
            </w:r>
          </w:p>
        </w:tc>
        <w:tc>
          <w:tcPr>
            <w:tcW w:w="233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1304D0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Finance &amp; Legal</w:t>
            </w:r>
          </w:p>
        </w:tc>
        <w:tc>
          <w:tcPr>
            <w:tcW w:w="15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833CBA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CC-103</w:t>
            </w:r>
          </w:p>
        </w:tc>
        <w:tc>
          <w:tcPr>
            <w:tcW w:w="116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7709D4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South</w:t>
            </w:r>
          </w:p>
        </w:tc>
        <w:tc>
          <w:tcPr>
            <w:tcW w:w="186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97BBE9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₹8,50,000</w:t>
            </w:r>
          </w:p>
        </w:tc>
        <w:tc>
          <w:tcPr>
            <w:tcW w:w="16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098D72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57F2BD9E" wp14:textId="77777777">
        <w:trPr>
          <w:cantSplit/>
        </w:trPr>
        <w:tc>
          <w:tcPr>
            <w:tcW w:w="13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51C9B9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D004</w:t>
            </w:r>
          </w:p>
        </w:tc>
        <w:tc>
          <w:tcPr>
            <w:tcW w:w="233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D4F097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Human Resources</w:t>
            </w:r>
          </w:p>
        </w:tc>
        <w:tc>
          <w:tcPr>
            <w:tcW w:w="15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7B14DF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CC-104</w:t>
            </w:r>
          </w:p>
        </w:tc>
        <w:tc>
          <w:tcPr>
            <w:tcW w:w="116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3AB751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North</w:t>
            </w:r>
          </w:p>
        </w:tc>
        <w:tc>
          <w:tcPr>
            <w:tcW w:w="186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0C1621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₹6,00,000</w:t>
            </w:r>
          </w:p>
        </w:tc>
        <w:tc>
          <w:tcPr>
            <w:tcW w:w="16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64AFFB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40207A40" wp14:textId="77777777">
        <w:trPr>
          <w:cantSplit/>
        </w:trPr>
        <w:tc>
          <w:tcPr>
            <w:tcW w:w="13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9DC47C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D005</w:t>
            </w:r>
          </w:p>
        </w:tc>
        <w:tc>
          <w:tcPr>
            <w:tcW w:w="233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99D2B5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Customer Success</w:t>
            </w:r>
          </w:p>
        </w:tc>
        <w:tc>
          <w:tcPr>
            <w:tcW w:w="15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069FCA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CC-105</w:t>
            </w:r>
          </w:p>
        </w:tc>
        <w:tc>
          <w:tcPr>
            <w:tcW w:w="116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84B751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East</w:t>
            </w:r>
          </w:p>
        </w:tc>
        <w:tc>
          <w:tcPr>
            <w:tcW w:w="186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5376D5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₹9,50,000</w:t>
            </w:r>
          </w:p>
        </w:tc>
        <w:tc>
          <w:tcPr>
            <w:tcW w:w="16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1B6DFD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0112375B" wp14:textId="77777777">
        <w:trPr>
          <w:cantSplit/>
        </w:trPr>
        <w:tc>
          <w:tcPr>
            <w:tcW w:w="13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EC643B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D006</w:t>
            </w:r>
          </w:p>
        </w:tc>
        <w:tc>
          <w:tcPr>
            <w:tcW w:w="233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9C6966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Product &amp; Design</w:t>
            </w:r>
          </w:p>
        </w:tc>
        <w:tc>
          <w:tcPr>
            <w:tcW w:w="15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61A97C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CC-106</w:t>
            </w:r>
          </w:p>
        </w:tc>
        <w:tc>
          <w:tcPr>
            <w:tcW w:w="116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308917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West</w:t>
            </w:r>
          </w:p>
        </w:tc>
        <w:tc>
          <w:tcPr>
            <w:tcW w:w="186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9F3311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₹15,00,000</w:t>
            </w:r>
          </w:p>
        </w:tc>
        <w:tc>
          <w:tcPr>
            <w:tcW w:w="16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9EE159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</w:tbl>
    <w:p xmlns:wp14="http://schemas.microsoft.com/office/word/2010/wordml" w:rsidP="1FF1B7A6" w14:paraId="3E3A82CF" wp14:textId="468C6804">
      <w:pPr>
        <w:pStyle w:val="Heading3"/>
        <w:spacing w:after="160" w:line="360" w:lineRule="auto"/>
      </w:pPr>
      <w:r w:rsidR="5B77EE7B">
        <w:rPr/>
        <w:t>2.</w:t>
      </w:r>
      <w:r w:rsidR="09004A20">
        <w:rPr/>
        <w:t>3.2 Cleaned Employee Table (12 Rows, 7 Columns — Sample Preview)</w:t>
      </w:r>
    </w:p>
    <w:p xmlns:wp14="http://schemas.microsoft.com/office/word/2010/wordml" w:rsidP="09004A20" w14:paraId="1355D7FF" wp14:textId="77777777">
      <w:pPr>
        <w:spacing w:after="160" w:line="360" w:lineRule="auto"/>
      </w:pPr>
      <w:r w:rsidRPr="09004A20" w:rsidR="09004A20">
        <w:rPr>
          <w:i w:val="1"/>
          <w:iCs w:val="1"/>
          <w:color w:val="475569"/>
          <w:lang w:val="en-US"/>
        </w:rPr>
        <w:t>EmployeeName whitespace removed; ManagerName formatted to Proper Case.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1338"/>
        <w:gridCol w:w="2677"/>
        <w:gridCol w:w="1606"/>
        <w:gridCol w:w="1070"/>
        <w:gridCol w:w="1249"/>
        <w:gridCol w:w="1074"/>
      </w:tblGrid>
      <w:tr xmlns:wp14="http://schemas.microsoft.com/office/word/2010/wordml" w:rsidTr="09004A20" w14:paraId="507952D5" wp14:textId="77777777">
        <w:trPr>
          <w:tblHeader/>
        </w:trPr>
        <w:tc>
          <w:tcPr>
            <w:tcW w:w="89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EBBD84C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EmployeeID</w:t>
            </w:r>
          </w:p>
        </w:tc>
        <w:tc>
          <w:tcPr>
            <w:tcW w:w="133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C444D97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EmployeeName</w:t>
            </w:r>
          </w:p>
        </w:tc>
        <w:tc>
          <w:tcPr>
            <w:tcW w:w="267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B3096D1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Email</w:t>
            </w:r>
          </w:p>
        </w:tc>
        <w:tc>
          <w:tcPr>
            <w:tcW w:w="160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F989B48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Designation</w:t>
            </w:r>
          </w:p>
        </w:tc>
        <w:tc>
          <w:tcPr>
            <w:tcW w:w="107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1ED19A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DepartmentID</w:t>
            </w:r>
          </w:p>
        </w:tc>
        <w:tc>
          <w:tcPr>
            <w:tcW w:w="124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2ED8AEB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ManagerName</w:t>
            </w:r>
          </w:p>
        </w:tc>
        <w:tc>
          <w:tcPr>
            <w:tcW w:w="107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2DAD39B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EmployeeStatus</w:t>
            </w:r>
          </w:p>
        </w:tc>
      </w:tr>
      <w:tr xmlns:wp14="http://schemas.microsoft.com/office/word/2010/wordml" w:rsidTr="09004A20" w14:paraId="5673101B" wp14:textId="77777777">
        <w:trPr>
          <w:cantSplit/>
        </w:trPr>
        <w:tc>
          <w:tcPr>
            <w:tcW w:w="89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0BBC18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EMP-101</w:t>
            </w:r>
          </w:p>
        </w:tc>
        <w:tc>
          <w:tcPr>
            <w:tcW w:w="133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6F874B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Arindam Sharma</w:t>
            </w:r>
          </w:p>
        </w:tc>
        <w:tc>
          <w:tcPr>
            <w:tcW w:w="267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587C5A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arindam.sharma@expenseflow.com</w:t>
            </w:r>
          </w:p>
        </w:tc>
        <w:tc>
          <w:tcPr>
            <w:tcW w:w="160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579BDA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Senior Data Analyst</w:t>
            </w:r>
          </w:p>
        </w:tc>
        <w:tc>
          <w:tcPr>
            <w:tcW w:w="107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8A22A0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D002</w:t>
            </w:r>
          </w:p>
        </w:tc>
        <w:tc>
          <w:tcPr>
            <w:tcW w:w="124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C8DD68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Rahul Verma</w:t>
            </w:r>
          </w:p>
        </w:tc>
        <w:tc>
          <w:tcPr>
            <w:tcW w:w="107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63074E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527816CD" wp14:textId="77777777">
        <w:trPr>
          <w:cantSplit/>
        </w:trPr>
        <w:tc>
          <w:tcPr>
            <w:tcW w:w="89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05D332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EMP-102</w:t>
            </w:r>
          </w:p>
        </w:tc>
        <w:tc>
          <w:tcPr>
            <w:tcW w:w="133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04C888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Priya Singh</w:t>
            </w:r>
          </w:p>
        </w:tc>
        <w:tc>
          <w:tcPr>
            <w:tcW w:w="267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13AE7E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priya.singh@expenseflow.com</w:t>
            </w:r>
          </w:p>
        </w:tc>
        <w:tc>
          <w:tcPr>
            <w:tcW w:w="160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E154F5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Account Executive</w:t>
            </w:r>
          </w:p>
        </w:tc>
        <w:tc>
          <w:tcPr>
            <w:tcW w:w="107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481F15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D001</w:t>
            </w:r>
          </w:p>
        </w:tc>
        <w:tc>
          <w:tcPr>
            <w:tcW w:w="124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74C142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Amit Kumar</w:t>
            </w:r>
          </w:p>
        </w:tc>
        <w:tc>
          <w:tcPr>
            <w:tcW w:w="107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C0D63A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4D9E3260" wp14:textId="77777777">
        <w:trPr>
          <w:cantSplit/>
        </w:trPr>
        <w:tc>
          <w:tcPr>
            <w:tcW w:w="89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1852AB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EMP-103</w:t>
            </w:r>
          </w:p>
        </w:tc>
        <w:tc>
          <w:tcPr>
            <w:tcW w:w="133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8F0D04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Arjun Sharma</w:t>
            </w:r>
          </w:p>
        </w:tc>
        <w:tc>
          <w:tcPr>
            <w:tcW w:w="267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BCF3BB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arjun.sharma@expenseflow.com</w:t>
            </w:r>
          </w:p>
        </w:tc>
        <w:tc>
          <w:tcPr>
            <w:tcW w:w="160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63190B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Regional Sales Lead</w:t>
            </w:r>
          </w:p>
        </w:tc>
        <w:tc>
          <w:tcPr>
            <w:tcW w:w="107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DB7631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D001</w:t>
            </w:r>
          </w:p>
        </w:tc>
        <w:tc>
          <w:tcPr>
            <w:tcW w:w="124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738E40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Amit Kumar</w:t>
            </w:r>
          </w:p>
        </w:tc>
        <w:tc>
          <w:tcPr>
            <w:tcW w:w="107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9E888E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13EE8356" wp14:textId="77777777">
        <w:trPr>
          <w:cantSplit/>
        </w:trPr>
        <w:tc>
          <w:tcPr>
            <w:tcW w:w="89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04BC21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EMP-104</w:t>
            </w:r>
          </w:p>
        </w:tc>
        <w:tc>
          <w:tcPr>
            <w:tcW w:w="133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B80B0F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Amit Kumar</w:t>
            </w:r>
          </w:p>
        </w:tc>
        <w:tc>
          <w:tcPr>
            <w:tcW w:w="267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250936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amit.kumar@expenseflow.com</w:t>
            </w:r>
          </w:p>
        </w:tc>
        <w:tc>
          <w:tcPr>
            <w:tcW w:w="160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B6B980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VP of Sales</w:t>
            </w:r>
          </w:p>
        </w:tc>
        <w:tc>
          <w:tcPr>
            <w:tcW w:w="107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6F939A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D001</w:t>
            </w:r>
          </w:p>
        </w:tc>
        <w:tc>
          <w:tcPr>
            <w:tcW w:w="124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D9E34F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Meera Kapoor</w:t>
            </w:r>
          </w:p>
        </w:tc>
        <w:tc>
          <w:tcPr>
            <w:tcW w:w="107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E7F5AF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  <w:tr xmlns:wp14="http://schemas.microsoft.com/office/word/2010/wordml" w:rsidTr="09004A20" w14:paraId="034592B3" wp14:textId="77777777">
        <w:trPr>
          <w:cantSplit/>
        </w:trPr>
        <w:tc>
          <w:tcPr>
            <w:tcW w:w="89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FF50A1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EMP-110</w:t>
            </w:r>
          </w:p>
        </w:tc>
        <w:tc>
          <w:tcPr>
            <w:tcW w:w="133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46A749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Meera Kapoor</w:t>
            </w:r>
          </w:p>
        </w:tc>
        <w:tc>
          <w:tcPr>
            <w:tcW w:w="267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2C357F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meera.kapoor@expenseflow.com</w:t>
            </w:r>
          </w:p>
        </w:tc>
        <w:tc>
          <w:tcPr>
            <w:tcW w:w="160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51A715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Chief Financial Officer</w:t>
            </w:r>
          </w:p>
        </w:tc>
        <w:tc>
          <w:tcPr>
            <w:tcW w:w="107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9AAFC8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D003</w:t>
            </w:r>
          </w:p>
        </w:tc>
        <w:tc>
          <w:tcPr>
            <w:tcW w:w="124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3F64F2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Meera Kapoor</w:t>
            </w:r>
          </w:p>
        </w:tc>
        <w:tc>
          <w:tcPr>
            <w:tcW w:w="107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EBFC63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Active</w:t>
            </w:r>
          </w:p>
        </w:tc>
      </w:tr>
    </w:tbl>
    <w:p xmlns:wp14="http://schemas.microsoft.com/office/word/2010/wordml" w:rsidP="1FF1B7A6" w14:paraId="3599655B" wp14:textId="0B1DE2CF">
      <w:pPr>
        <w:pStyle w:val="Heading3"/>
        <w:spacing w:after="160" w:line="360" w:lineRule="auto"/>
      </w:pPr>
      <w:r w:rsidRPr="1FF1B7A6" w:rsidR="3FE471F6">
        <w:rPr>
          <w:lang w:val="en-US"/>
        </w:rPr>
        <w:t>2.</w:t>
      </w:r>
      <w:r w:rsidRPr="1FF1B7A6" w:rsidR="09004A20">
        <w:rPr>
          <w:lang w:val="en-US"/>
        </w:rPr>
        <w:t xml:space="preserve">3.3 Cleaned </w:t>
      </w:r>
      <w:r w:rsidRPr="1FF1B7A6" w:rsidR="09004A20">
        <w:rPr>
          <w:lang w:val="en-US"/>
        </w:rPr>
        <w:t>ExpenseReports</w:t>
      </w:r>
      <w:r w:rsidRPr="1FF1B7A6" w:rsidR="09004A20">
        <w:rPr>
          <w:lang w:val="en-US"/>
        </w:rPr>
        <w:t xml:space="preserve"> Table (30 Unique Rows, 11 Columns — Sample Preview)</w:t>
      </w:r>
    </w:p>
    <w:p xmlns:wp14="http://schemas.microsoft.com/office/word/2010/wordml" w:rsidP="09004A20" w14:paraId="57EB5CC2" wp14:textId="77777777">
      <w:pPr>
        <w:spacing w:after="160" w:line="360" w:lineRule="auto"/>
      </w:pPr>
      <w:r w:rsidRPr="09004A20" w:rsidR="09004A20">
        <w:rPr>
          <w:i w:val="1"/>
          <w:iCs w:val="1"/>
          <w:color w:val="475569"/>
          <w:lang w:val="en-US"/>
        </w:rPr>
        <w:t>Duplicates removed; "INR " stripped; Status standardized; ReimbursementDate converted to true Date; PaymentReference defaults to "Pending"; Approval Tier added.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832"/>
        <w:gridCol w:w="1498"/>
        <w:gridCol w:w="1082"/>
        <w:gridCol w:w="915"/>
        <w:gridCol w:w="1248"/>
        <w:gridCol w:w="1082"/>
        <w:gridCol w:w="1082"/>
        <w:gridCol w:w="1335"/>
      </w:tblGrid>
      <w:tr xmlns:wp14="http://schemas.microsoft.com/office/word/2010/wordml" w:rsidTr="09004A20" w14:paraId="4023A922" wp14:textId="77777777">
        <w:trPr>
          <w:tblHeader/>
        </w:trPr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F17BDC4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ReportID</w:t>
            </w:r>
          </w:p>
        </w:tc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1A0C109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EmployeeID</w:t>
            </w:r>
          </w:p>
        </w:tc>
        <w:tc>
          <w:tcPr>
            <w:tcW w:w="14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85AE43B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ReportTitle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CEBB4D9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SubmissionDate</w:t>
            </w:r>
          </w:p>
        </w:tc>
        <w:tc>
          <w:tcPr>
            <w:tcW w:w="9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99171A2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TotalAmount</w:t>
            </w:r>
          </w:p>
        </w:tc>
        <w:tc>
          <w:tcPr>
            <w:tcW w:w="124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2F77DC3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341CE0D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ReimbursementDate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0AF759A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PaymentReference</w:t>
            </w:r>
          </w:p>
        </w:tc>
        <w:tc>
          <w:tcPr>
            <w:tcW w:w="13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5F30B2E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Approval Tier</w:t>
            </w:r>
          </w:p>
        </w:tc>
      </w:tr>
      <w:tr xmlns:wp14="http://schemas.microsoft.com/office/word/2010/wordml" w:rsidTr="09004A20" w14:paraId="5F168BCE" wp14:textId="77777777">
        <w:trPr>
          <w:cantSplit/>
        </w:trPr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37BA0B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ER-0001</w:t>
            </w:r>
          </w:p>
        </w:tc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62528D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EMP-103</w:t>
            </w:r>
          </w:p>
        </w:tc>
        <w:tc>
          <w:tcPr>
            <w:tcW w:w="14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4E84DD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Client Pitch Mumbai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72FDB3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2026-09-05</w:t>
            </w:r>
          </w:p>
        </w:tc>
        <w:tc>
          <w:tcPr>
            <w:tcW w:w="9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633832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₹22,700</w:t>
            </w:r>
          </w:p>
        </w:tc>
        <w:tc>
          <w:tcPr>
            <w:tcW w:w="124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4B6944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Paid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81F2AA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2026-09-10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261372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UTR-982101</w:t>
            </w:r>
          </w:p>
        </w:tc>
        <w:tc>
          <w:tcPr>
            <w:tcW w:w="13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192B20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Tier 1 - Manager Only</w:t>
            </w:r>
          </w:p>
        </w:tc>
      </w:tr>
      <w:tr xmlns:wp14="http://schemas.microsoft.com/office/word/2010/wordml" w:rsidTr="09004A20" w14:paraId="4C0AD065" wp14:textId="77777777">
        <w:trPr>
          <w:cantSplit/>
        </w:trPr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99694E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ER-0007</w:t>
            </w:r>
          </w:p>
        </w:tc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09F1DA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EMP-108</w:t>
            </w:r>
          </w:p>
        </w:tc>
        <w:tc>
          <w:tcPr>
            <w:tcW w:w="14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D7F5E7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Product Launch Event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3F7444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2026-09-11</w:t>
            </w:r>
          </w:p>
        </w:tc>
        <w:tc>
          <w:tcPr>
            <w:tcW w:w="9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9DBCF8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₹31,500</w:t>
            </w:r>
          </w:p>
        </w:tc>
        <w:tc>
          <w:tcPr>
            <w:tcW w:w="124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48CDD0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Reimbursement Processing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59370E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(Blank)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BDD7E9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Pending</w:t>
            </w:r>
          </w:p>
        </w:tc>
        <w:tc>
          <w:tcPr>
            <w:tcW w:w="13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135EDC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Tier 2 - Finance Escalation</w:t>
            </w:r>
          </w:p>
        </w:tc>
      </w:tr>
      <w:tr xmlns:wp14="http://schemas.microsoft.com/office/word/2010/wordml" w:rsidTr="09004A20" w14:paraId="083D412A" wp14:textId="77777777">
        <w:trPr>
          <w:cantSplit/>
        </w:trPr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84165D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ER-0009</w:t>
            </w:r>
          </w:p>
        </w:tc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C73D9A9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EMP-103</w:t>
            </w:r>
          </w:p>
        </w:tc>
        <w:tc>
          <w:tcPr>
            <w:tcW w:w="14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D545F6D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West Region Client Dinner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A0D6C4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2026-09-14</w:t>
            </w:r>
          </w:p>
        </w:tc>
        <w:tc>
          <w:tcPr>
            <w:tcW w:w="9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A1C6A6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₹12,400</w:t>
            </w:r>
          </w:p>
        </w:tc>
        <w:tc>
          <w:tcPr>
            <w:tcW w:w="124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392B89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Manager Approved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37DC50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(Blank)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CF3060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Pending</w:t>
            </w:r>
          </w:p>
        </w:tc>
        <w:tc>
          <w:tcPr>
            <w:tcW w:w="13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6D669B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Tier 1 - Manager Only</w:t>
            </w:r>
          </w:p>
        </w:tc>
      </w:tr>
      <w:tr xmlns:wp14="http://schemas.microsoft.com/office/word/2010/wordml" w:rsidTr="09004A20" w14:paraId="5E81128D" wp14:textId="77777777">
        <w:trPr>
          <w:cantSplit/>
        </w:trPr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E4F13A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ER-0015</w:t>
            </w:r>
          </w:p>
        </w:tc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632FA0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EMP-102</w:t>
            </w:r>
          </w:p>
        </w:tc>
        <w:tc>
          <w:tcPr>
            <w:tcW w:w="14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197D88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North Region Sales Kickoff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D25FAC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2026-09-25</w:t>
            </w:r>
          </w:p>
        </w:tc>
        <w:tc>
          <w:tcPr>
            <w:tcW w:w="9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24AF07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₹26,400</w:t>
            </w:r>
          </w:p>
        </w:tc>
        <w:tc>
          <w:tcPr>
            <w:tcW w:w="124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32DAD5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Finance Review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893A04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(Blank)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65E91D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Pending</w:t>
            </w:r>
          </w:p>
        </w:tc>
        <w:tc>
          <w:tcPr>
            <w:tcW w:w="13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5DBB68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Tier 2 - Finance Escalation</w:t>
            </w:r>
          </w:p>
        </w:tc>
      </w:tr>
      <w:tr xmlns:wp14="http://schemas.microsoft.com/office/word/2010/wordml" w:rsidTr="09004A20" w14:paraId="00076A8B" wp14:textId="77777777">
        <w:trPr>
          <w:cantSplit/>
        </w:trPr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9F944B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ER-0017</w:t>
            </w:r>
          </w:p>
        </w:tc>
        <w:tc>
          <w:tcPr>
            <w:tcW w:w="8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818CF4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EMP-101</w:t>
            </w:r>
          </w:p>
        </w:tc>
        <w:tc>
          <w:tcPr>
            <w:tcW w:w="149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0EB640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Power Platform Summit Mumbai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FB1D61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2026-10-01</w:t>
            </w:r>
          </w:p>
        </w:tc>
        <w:tc>
          <w:tcPr>
            <w:tcW w:w="91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43EECD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₹20,650</w:t>
            </w:r>
          </w:p>
        </w:tc>
        <w:tc>
          <w:tcPr>
            <w:tcW w:w="124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70FCB4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Paid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717FC1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2026-10-06</w:t>
            </w:r>
          </w:p>
        </w:tc>
        <w:tc>
          <w:tcPr>
            <w:tcW w:w="108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1949AD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UTR-982117</w:t>
            </w:r>
          </w:p>
        </w:tc>
        <w:tc>
          <w:tcPr>
            <w:tcW w:w="13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EF2B18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Tier 1 - Manager Only</w:t>
            </w:r>
          </w:p>
        </w:tc>
      </w:tr>
    </w:tbl>
    <w:p xmlns:wp14="http://schemas.microsoft.com/office/word/2010/wordml" w:rsidP="1FF1B7A6" w14:paraId="2FACF91E" wp14:textId="7E5DE2C7">
      <w:pPr>
        <w:pStyle w:val="Heading3"/>
        <w:spacing w:after="160" w:line="360" w:lineRule="auto"/>
      </w:pPr>
      <w:r w:rsidR="7E9BD3DD">
        <w:rPr/>
        <w:t>2.</w:t>
      </w:r>
      <w:r w:rsidR="09004A20">
        <w:rPr/>
        <w:t>3.4</w:t>
      </w:r>
      <w:r w:rsidR="09004A20">
        <w:rPr/>
        <w:t xml:space="preserve"> Cleaned Expenses Table (56 Unique Rows, 10 Columns — Sample Preview)</w:t>
      </w:r>
    </w:p>
    <w:p xmlns:wp14="http://schemas.microsoft.com/office/word/2010/wordml" w:rsidP="09004A20" w14:paraId="52AF660B" wp14:textId="77777777">
      <w:pPr>
        <w:spacing w:after="160" w:line="360" w:lineRule="auto"/>
      </w:pPr>
      <w:r w:rsidRPr="09004A20" w:rsidR="09004A20">
        <w:rPr>
          <w:i w:val="1"/>
          <w:iCs w:val="1"/>
          <w:color w:val="475569"/>
          <w:lang w:val="en-US"/>
        </w:rPr>
        <w:t>Duplicates removed; Category standardized to 6 clean categories (Flight, Lodging, Meals, Software, Supplies, Transport); IsReimbursable converted to Boolean; Estimated GST added.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"/>
        <w:gridCol w:w="925"/>
        <w:gridCol w:w="1110"/>
        <w:gridCol w:w="925"/>
        <w:gridCol w:w="1481"/>
        <w:gridCol w:w="925"/>
        <w:gridCol w:w="1296"/>
        <w:gridCol w:w="1110"/>
        <w:gridCol w:w="1209"/>
      </w:tblGrid>
      <w:tr xmlns:wp14="http://schemas.microsoft.com/office/word/2010/wordml" w:rsidTr="09004A20" w14:paraId="24D4BD7C" wp14:textId="77777777">
        <w:trPr>
          <w:tblHeader/>
        </w:trPr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674C84C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ExpenseID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88ADE86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ReportID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0AD111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ExpenseDate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30697ED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14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0919B3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Merchant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37CAE68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Amount</w:t>
            </w:r>
          </w:p>
        </w:tc>
        <w:tc>
          <w:tcPr>
            <w:tcW w:w="129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EB49D8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PaymentMethod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701D34B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  <w:lang w:val="en-US"/>
              </w:rPr>
              <w:t>IsReimbursable</w:t>
            </w:r>
          </w:p>
        </w:tc>
        <w:tc>
          <w:tcPr>
            <w:tcW w:w="120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6002DF0" wp14:textId="77777777">
            <w:pPr>
              <w:spacing w:line="360" w:lineRule="auto"/>
            </w:pPr>
            <w:r w:rsidRPr="09004A20" w:rsidR="09004A20">
              <w:rPr>
                <w:b w:val="1"/>
                <w:bCs w:val="1"/>
                <w:color w:val="FFFFFF"/>
                <w:sz w:val="17"/>
                <w:szCs w:val="17"/>
              </w:rPr>
              <w:t>Estimated GST (18%)</w:t>
            </w:r>
          </w:p>
        </w:tc>
      </w:tr>
      <w:tr xmlns:wp14="http://schemas.microsoft.com/office/word/2010/wordml" w:rsidTr="09004A20" w14:paraId="57106C99" wp14:textId="77777777">
        <w:trPr>
          <w:cantSplit/>
        </w:trPr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B447B1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EX-1001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6F6CEBC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ER-0001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73FC3C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2026-09-01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D124BC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Flight</w:t>
            </w:r>
          </w:p>
        </w:tc>
        <w:tc>
          <w:tcPr>
            <w:tcW w:w="14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3A9731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IndiGo Airlines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B80990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₹14,500</w:t>
            </w:r>
          </w:p>
        </w:tc>
        <w:tc>
          <w:tcPr>
            <w:tcW w:w="129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FBA3EA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Corporate Card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FD028E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TRUE</w:t>
            </w:r>
          </w:p>
        </w:tc>
        <w:tc>
          <w:tcPr>
            <w:tcW w:w="120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B03B0E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₹2,610.00</w:t>
            </w:r>
          </w:p>
        </w:tc>
      </w:tr>
      <w:tr xmlns:wp14="http://schemas.microsoft.com/office/word/2010/wordml" w:rsidTr="09004A20" w14:paraId="28D67254" wp14:textId="77777777">
        <w:trPr>
          <w:cantSplit/>
        </w:trPr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D4E874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EX-1002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9224A4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ER-0001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49E24C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2026-09-02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32C12C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Lodging</w:t>
            </w:r>
          </w:p>
        </w:tc>
        <w:tc>
          <w:tcPr>
            <w:tcW w:w="14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DD31A8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Taj Lands End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9CD658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₹8,200</w:t>
            </w:r>
          </w:p>
        </w:tc>
        <w:tc>
          <w:tcPr>
            <w:tcW w:w="129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9F8BAB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Personal Card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0FA41E0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TRUE</w:t>
            </w:r>
          </w:p>
        </w:tc>
        <w:tc>
          <w:tcPr>
            <w:tcW w:w="120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0109E6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₹1,476.00</w:t>
            </w:r>
          </w:p>
        </w:tc>
      </w:tr>
      <w:tr xmlns:wp14="http://schemas.microsoft.com/office/word/2010/wordml" w:rsidTr="09004A20" w14:paraId="33F031E6" wp14:textId="77777777">
        <w:trPr>
          <w:cantSplit/>
        </w:trPr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D8749B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EX-1014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350708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ER-0008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8D9312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2026-09-11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113EB2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Meals</w:t>
            </w:r>
          </w:p>
        </w:tc>
        <w:tc>
          <w:tcPr>
            <w:tcW w:w="14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CFE1B4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Barbeque Nation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9524B1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₹3,000</w:t>
            </w:r>
          </w:p>
        </w:tc>
        <w:tc>
          <w:tcPr>
            <w:tcW w:w="129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5916B2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Personal Card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DAE5D05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TRUE</w:t>
            </w:r>
          </w:p>
        </w:tc>
        <w:tc>
          <w:tcPr>
            <w:tcW w:w="120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DD7C2F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₹540.00</w:t>
            </w:r>
          </w:p>
        </w:tc>
      </w:tr>
      <w:tr xmlns:wp14="http://schemas.microsoft.com/office/word/2010/wordml" w:rsidTr="09004A20" w14:paraId="4FEF294D" wp14:textId="77777777">
        <w:trPr>
          <w:cantSplit/>
        </w:trPr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51370A7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EX-1020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4B06DB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ER-0012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27D36AEF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2026-09-16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C89976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Software</w:t>
            </w:r>
          </w:p>
        </w:tc>
        <w:tc>
          <w:tcPr>
            <w:tcW w:w="14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AB8536A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Coursera &amp; AWS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8E08056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₹8,400</w:t>
            </w:r>
          </w:p>
        </w:tc>
        <w:tc>
          <w:tcPr>
            <w:tcW w:w="129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A7F9AC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Personal Card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10EB2D1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TRUE</w:t>
            </w:r>
          </w:p>
        </w:tc>
        <w:tc>
          <w:tcPr>
            <w:tcW w:w="120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51FE5A0E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₹1,512.00</w:t>
            </w:r>
          </w:p>
        </w:tc>
      </w:tr>
      <w:tr xmlns:wp14="http://schemas.microsoft.com/office/word/2010/wordml" w:rsidTr="09004A20" w14:paraId="5D508CAD" wp14:textId="77777777">
        <w:trPr>
          <w:cantSplit/>
        </w:trPr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C571FF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EX-1032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E0D59F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ER-0018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7709621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2026-10-01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0D0B1023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Meals</w:t>
            </w:r>
          </w:p>
        </w:tc>
        <w:tc>
          <w:tcPr>
            <w:tcW w:w="14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6DF7CD24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Oberoi Dining</w:t>
            </w:r>
          </w:p>
        </w:tc>
        <w:tc>
          <w:tcPr>
            <w:tcW w:w="92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2ACE34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₹5,400</w:t>
            </w:r>
          </w:p>
        </w:tc>
        <w:tc>
          <w:tcPr>
            <w:tcW w:w="129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1C31293B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Personal Card</w:t>
            </w:r>
          </w:p>
        </w:tc>
        <w:tc>
          <w:tcPr>
            <w:tcW w:w="11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307BF5C8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120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P="09004A20" w14:paraId="4A565C32" wp14:textId="77777777">
            <w:pPr>
              <w:spacing w:line="360" w:lineRule="auto"/>
            </w:pPr>
            <w:r w:rsidRPr="09004A20" w:rsidR="09004A20">
              <w:rPr>
                <w:b w:val="0"/>
                <w:bCs w:val="0"/>
                <w:color w:val="000000"/>
                <w:sz w:val="17"/>
                <w:szCs w:val="17"/>
              </w:rPr>
              <w:t>₹972.00</w:t>
            </w:r>
          </w:p>
        </w:tc>
      </w:tr>
    </w:tbl>
    <w:p xmlns:wp14="http://schemas.microsoft.com/office/word/2010/wordml" w14:paraId="0E27B00A" wp14:textId="77777777">
      <w:pPr>
        <w:spacing w:after="160"/>
      </w:pPr>
    </w:p>
    <w:p xmlns:wp14="http://schemas.microsoft.com/office/word/2010/wordml" w:rsidP="09004A20" w14:paraId="43A064A0" wp14:textId="26571F94">
      <w:pPr>
        <w:pStyle w:val="Heading1"/>
      </w:pPr>
      <w:r w:rsidR="4E26CC68">
        <w:rPr/>
        <w:t>Part III: Data Model Pointers and Snapshots</w:t>
      </w:r>
      <w:r w:rsidR="4E26CC68">
        <w:rPr/>
        <w:t xml:space="preserve"> </w:t>
      </w:r>
    </w:p>
    <w:p xmlns:wp14="http://schemas.microsoft.com/office/word/2010/wordml" w14:paraId="78BDF358" wp14:textId="134B421C">
      <w:pPr>
        <w:pStyle w:val="Heading2"/>
      </w:pPr>
      <w:r w:rsidR="4E26CC68">
        <w:rPr/>
        <w:t>3</w:t>
      </w:r>
      <w:r w:rsidR="09004A20">
        <w:rPr/>
        <w:t>.</w:t>
      </w:r>
      <w:r w:rsidR="7020B9ED">
        <w:rPr/>
        <w:t>1</w:t>
      </w:r>
      <w:r w:rsidR="09004A20">
        <w:rPr/>
        <w:t xml:space="preserve"> Data Model Pointers</w:t>
      </w:r>
    </w:p>
    <w:p xmlns:wp14="http://schemas.microsoft.com/office/word/2010/wordml" w14:paraId="4EEEA059" wp14:textId="53CD2B26">
      <w:pPr>
        <w:pStyle w:val="Heading3"/>
      </w:pPr>
      <w:r w:rsidR="2116647B">
        <w:rPr/>
        <w:t>3.1</w:t>
      </w:r>
      <w:r w:rsidR="09004A20">
        <w:rPr/>
        <w:t>.1 Data Model Architecture &amp; Relationships</w:t>
      </w:r>
    </w:p>
    <w:p xmlns:wp14="http://schemas.microsoft.com/office/word/2010/wordml" w14:paraId="3961B6F1" wp14:textId="77777777">
      <w:pPr>
        <w:spacing w:after="120"/>
      </w:pPr>
      <w:r>
        <w:t xml:space="preserve">The data model uses a Snowflake / Chained Relational Schema with a dedicated _Measures table:</w:t>
      </w:r>
    </w:p>
    <w:p xmlns:wp14="http://schemas.microsoft.com/office/word/2010/wordml" w:rsidP="09004A20" w14:paraId="4EA7E8DC" wp14:textId="77777777">
      <w:pPr>
        <w:pStyle w:val="ListParagraph"/>
        <w:numPr>
          <w:ilvl w:val="0"/>
          <w:numId w:val="2"/>
        </w:numPr>
        <w:spacing w:after="60"/>
        <w:ind w:left="360"/>
        <w:rPr/>
      </w:pPr>
      <w:r w:rsidRPr="09004A20" w:rsidR="09004A20">
        <w:rPr>
          <w:b w:val="1"/>
          <w:bCs w:val="1"/>
          <w:lang w:val="en-US"/>
        </w:rPr>
        <w:t>Relationship 1 (1:*):** Department[DepartmentID] (1) → Employee[DepartmentID] (*) — Single cross-filter directio</w:t>
      </w:r>
    </w:p>
    <w:p xmlns:wp14="http://schemas.microsoft.com/office/word/2010/wordml" w:rsidP="09004A20" w14:paraId="74C039BD" wp14:textId="77777777">
      <w:pPr>
        <w:pStyle w:val="ListParagraph"/>
        <w:numPr>
          <w:ilvl w:val="0"/>
          <w:numId w:val="2"/>
        </w:numPr>
        <w:spacing w:after="60"/>
        <w:ind w:left="360"/>
        <w:rPr/>
      </w:pPr>
      <w:r w:rsidRPr="09004A20" w:rsidR="09004A20">
        <w:rPr>
          <w:b w:val="1"/>
          <w:bCs w:val="1"/>
          <w:lang w:val="en-US"/>
        </w:rPr>
        <w:t>Relationship 2 (1:*):** Employee[EmployeeID] (1) → ExpenseReports[EmployeeID] (*) — Single cross-filter directio</w:t>
      </w:r>
    </w:p>
    <w:p xmlns:wp14="http://schemas.microsoft.com/office/word/2010/wordml" w:rsidP="09004A20" w14:paraId="058328DF" wp14:textId="77777777">
      <w:pPr>
        <w:pStyle w:val="ListParagraph"/>
        <w:numPr>
          <w:ilvl w:val="0"/>
          <w:numId w:val="2"/>
        </w:numPr>
        <w:spacing w:after="60"/>
        <w:ind w:left="360"/>
        <w:rPr/>
      </w:pPr>
      <w:r w:rsidRPr="09004A20" w:rsidR="09004A20">
        <w:rPr>
          <w:b w:val="1"/>
          <w:bCs w:val="1"/>
          <w:lang w:val="en-US"/>
        </w:rPr>
        <w:t>Relationship 3 (1:*):** ExpenseReports[ReportID] (1) → Expenses[ReportID] (*) — Single cross-filter directio</w:t>
      </w:r>
    </w:p>
    <w:p xmlns:wp14="http://schemas.microsoft.com/office/word/2010/wordml" w14:paraId="68F4AFA8" wp14:textId="77777777">
      <w:pPr>
        <w:spacing w:after="120"/>
      </w:pPr>
      <w:r w:rsidRPr="09004A20" w:rsidR="09004A20">
        <w:rPr>
          <w:b w:val="1"/>
          <w:bCs w:val="1"/>
          <w:lang w:val="en-US"/>
        </w:rPr>
        <w:t>Filter Propagation Flow:</w:t>
      </w:r>
      <w:r w:rsidRPr="09004A20" w:rsidR="09004A20">
        <w:rPr>
          <w:lang w:val="en-US"/>
        </w:rPr>
        <w:t xml:space="preserve"> Selecting a Region or DepartmentName automatically filters Employee, which filters ExpenseReports, which filters itemized Expenses.</w:t>
      </w:r>
    </w:p>
    <w:p xmlns:wp14="http://schemas.microsoft.com/office/word/2010/wordml" w14:paraId="2D097776" wp14:textId="1BCFC21D">
      <w:pPr>
        <w:pStyle w:val="Heading3"/>
      </w:pPr>
      <w:r w:rsidRPr="09004A20" w:rsidR="1E47384B">
        <w:rPr>
          <w:lang w:val="en-US"/>
        </w:rPr>
        <w:t>3.1</w:t>
      </w:r>
      <w:r w:rsidRPr="09004A20" w:rsidR="09004A20">
        <w:rPr>
          <w:lang w:val="en-US"/>
        </w:rPr>
        <w:t xml:space="preserve">.2 DAX Calculated Columns (Added to </w:t>
      </w:r>
      <w:r w:rsidRPr="09004A20" w:rsidR="09004A20">
        <w:rPr>
          <w:lang w:val="en-US"/>
        </w:rPr>
        <w:t>ExpenseReports</w:t>
      </w:r>
      <w:r w:rsidRPr="09004A20" w:rsidR="09004A20">
        <w:rPr>
          <w:lang w:val="en-US"/>
        </w:rPr>
        <w:t>)</w:t>
      </w:r>
    </w:p>
    <w:p xmlns:wp14="http://schemas.microsoft.com/office/word/2010/wordml" w14:paraId="5C144D97" wp14:textId="77777777">
      <w:pPr>
        <w:spacing w:after="120"/>
      </w:pPr>
      <w:r>
        <w:rPr>
          <w:b/>
          <w:bCs/>
        </w:rPr>
        <w:t xml:space="preserve">Trip Duration (Days):</w:t>
      </w:r>
      <w:r>
        <w:t xml:space="preserve"> Calculates the length of each business trip inclusive of start and end dates:</w:t>
      </w:r>
    </w:p>
    <w:p xmlns:wp14="http://schemas.microsoft.com/office/word/2010/wordml" w:rsidP="09004A20" w14:paraId="39EA6DE9" wp14:textId="77777777">
      <w:pPr>
        <w:shd w:val="clear" w:color="auto" w:fill="F1F5F9"/>
        <w:spacing w:after="0"/>
        <w:ind w:left="200"/>
      </w:pPr>
      <w:r w:rsidRPr="09004A20" w:rsidR="09004A20">
        <w:rPr>
          <w:rFonts w:ascii="Consolas" w:hAnsi="Consolas" w:eastAsia="Consolas" w:cs="Consolas"/>
          <w:sz w:val="18"/>
          <w:szCs w:val="18"/>
          <w:lang w:val="en-US"/>
        </w:rPr>
        <w:t>Trip Duration (Days) = DATEDIFF('ExpenseReports'[StartDate], 'ExpenseReports'[EndDate], DAY) + 1</w:t>
      </w:r>
    </w:p>
    <w:p xmlns:wp14="http://schemas.microsoft.com/office/word/2010/wordml" w14:paraId="60061E4C" wp14:textId="77777777">
      <w:pPr>
        <w:spacing w:after="120"/>
      </w:pPr>
    </w:p>
    <w:p xmlns:wp14="http://schemas.microsoft.com/office/word/2010/wordml" w14:paraId="10E3083F" wp14:textId="77777777">
      <w:pPr>
        <w:spacing w:after="120"/>
      </w:pPr>
      <w:r>
        <w:rPr>
          <w:b/>
          <w:bCs/>
        </w:rPr>
        <w:t xml:space="preserve">Settlement Days:</w:t>
      </w:r>
      <w:r>
        <w:t xml:space="preserve"> Computes the turnaround time (in days) from submission to reimbursement for paid claims:</w:t>
      </w:r>
    </w:p>
    <w:p xmlns:wp14="http://schemas.microsoft.com/office/word/2010/wordml" w14:paraId="3CD9FAE8" wp14:textId="77777777">
      <w:pPr>
        <w:shd w:val="clear" w:fill="F1F5F9"/>
        <w:spacing w:after="0"/>
        <w:ind w:left="200"/>
      </w:pPr>
      <w:r>
        <w:rPr>
          <w:rFonts w:ascii="Consolas" w:hAnsi="Consolas" w:eastAsia="Consolas" w:cs="Consolas"/>
          <w:sz w:val="18"/>
          <w:szCs w:val="18"/>
        </w:rPr>
        <w:t xml:space="preserve">Settlement Days =</w:t>
      </w:r>
    </w:p>
    <w:p xmlns:wp14="http://schemas.microsoft.com/office/word/2010/wordml" w:rsidP="09004A20" w14:paraId="7DE75C72" wp14:textId="77777777">
      <w:pPr>
        <w:shd w:val="clear" w:color="auto" w:fill="F1F5F9"/>
        <w:spacing w:after="0"/>
        <w:ind w:left="200"/>
      </w:pPr>
      <w:r w:rsidRPr="09004A20" w:rsidR="09004A20">
        <w:rPr>
          <w:rFonts w:ascii="Consolas" w:hAnsi="Consolas" w:eastAsia="Consolas" w:cs="Consolas"/>
          <w:sz w:val="18"/>
          <w:szCs w:val="18"/>
          <w:lang w:val="en-US"/>
        </w:rPr>
        <w:t>IF(</w:t>
      </w:r>
    </w:p>
    <w:p xmlns:wp14="http://schemas.microsoft.com/office/word/2010/wordml" w:rsidP="09004A20" w14:paraId="22E2B39E" wp14:textId="77777777">
      <w:pPr>
        <w:shd w:val="clear" w:color="auto" w:fill="F1F5F9"/>
        <w:spacing w:after="0"/>
        <w:ind w:left="200"/>
      </w:pPr>
      <w:r w:rsidRPr="09004A20" w:rsidR="09004A20">
        <w:rPr>
          <w:rFonts w:ascii="Consolas" w:hAnsi="Consolas" w:eastAsia="Consolas" w:cs="Consolas"/>
          <w:sz w:val="18"/>
          <w:szCs w:val="18"/>
          <w:lang w:val="en-US"/>
        </w:rPr>
        <w:t xml:space="preserve">    NOT(ISBLANK('ExpenseReports'[ReimbursementDate])),</w:t>
      </w:r>
    </w:p>
    <w:p xmlns:wp14="http://schemas.microsoft.com/office/word/2010/wordml" w:rsidP="09004A20" w14:paraId="412DA1D5" wp14:textId="77777777">
      <w:pPr>
        <w:shd w:val="clear" w:color="auto" w:fill="F1F5F9"/>
        <w:spacing w:after="0"/>
        <w:ind w:left="200"/>
      </w:pPr>
      <w:r w:rsidRPr="09004A20" w:rsidR="09004A20">
        <w:rPr>
          <w:rFonts w:ascii="Consolas" w:hAnsi="Consolas" w:eastAsia="Consolas" w:cs="Consolas"/>
          <w:sz w:val="18"/>
          <w:szCs w:val="18"/>
          <w:lang w:val="en-US"/>
        </w:rPr>
        <w:t xml:space="preserve">    DATEDIFF('ExpenseReports'[SubmissionDate], 'ExpenseReports'[ReimbursementDate], DAY),</w:t>
      </w:r>
    </w:p>
    <w:p xmlns:wp14="http://schemas.microsoft.com/office/word/2010/wordml" w:rsidP="09004A20" w14:paraId="09F844C1" wp14:textId="77777777">
      <w:pPr>
        <w:shd w:val="clear" w:color="auto" w:fill="F1F5F9"/>
        <w:spacing w:after="0"/>
        <w:ind w:left="200"/>
      </w:pPr>
      <w:r w:rsidRPr="09004A20" w:rsidR="09004A20">
        <w:rPr>
          <w:rFonts w:ascii="Consolas" w:hAnsi="Consolas" w:eastAsia="Consolas" w:cs="Consolas"/>
          <w:sz w:val="18"/>
          <w:szCs w:val="18"/>
          <w:lang w:val="en-US"/>
        </w:rPr>
        <w:t xml:space="preserve">    BLANK()</w:t>
      </w:r>
    </w:p>
    <w:p xmlns:wp14="http://schemas.microsoft.com/office/word/2010/wordml" w14:paraId="2CEAEE8A" wp14:textId="77777777">
      <w:pPr>
        <w:shd w:val="clear" w:fill="F1F5F9"/>
        <w:spacing w:after="0"/>
        <w:ind w:left="200"/>
      </w:pPr>
      <w:r>
        <w:rPr>
          <w:rFonts w:ascii="Consolas" w:hAnsi="Consolas" w:eastAsia="Consolas" w:cs="Consolas"/>
          <w:sz w:val="18"/>
          <w:szCs w:val="18"/>
        </w:rPr>
        <w:t xml:space="preserve">)</w:t>
      </w:r>
    </w:p>
    <w:p xmlns:wp14="http://schemas.microsoft.com/office/word/2010/wordml" w14:paraId="44EAFD9C" wp14:textId="77777777">
      <w:pPr>
        <w:spacing w:after="120"/>
      </w:pPr>
    </w:p>
    <w:p xmlns:wp14="http://schemas.microsoft.com/office/word/2010/wordml" w14:paraId="0F490195" wp14:textId="5894C8C6">
      <w:pPr>
        <w:pStyle w:val="Heading3"/>
      </w:pPr>
      <w:r w:rsidR="62EAD7EF">
        <w:rPr/>
        <w:t>3.1.</w:t>
      </w:r>
      <w:r w:rsidR="09004A20">
        <w:rPr/>
        <w:t>3 Core DAX Measures Library (_Measures Table)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4457"/>
        <w:gridCol w:w="3468"/>
      </w:tblGrid>
      <w:tr xmlns:wp14="http://schemas.microsoft.com/office/word/2010/wordml" w:rsidTr="09004A20" w14:paraId="4C2C06E2" wp14:textId="77777777">
        <w:trPr>
          <w:tblHeader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499F8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Measure Name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D96BD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DAX Formula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E96FD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Business Purpose</w:t>
            </w:r>
          </w:p>
        </w:tc>
      </w:tr>
      <w:tr xmlns:wp14="http://schemas.microsoft.com/office/word/2010/wordml" w:rsidTr="09004A20" w14:paraId="159F9E80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72CEB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Claimed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8EA5D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SUM('ExpenseReports'[TotalAmount])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9D865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Total gross value of all submitted expense reports (₹4,36,850).</w:t>
            </w:r>
          </w:p>
        </w:tc>
      </w:tr>
      <w:tr xmlns:wp14="http://schemas.microsoft.com/office/word/2010/wordml" w:rsidTr="09004A20" w14:paraId="6209412A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6BD4E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Reimbursed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45A6A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CALCULATE([Total Claimed], 'ExpenseReports'[Status] = "Paid")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29B5C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value of claims disbursed to employees (₹2,19,800).</w:t>
            </w:r>
          </w:p>
        </w:tc>
      </w:tr>
      <w:tr xmlns:wp14="http://schemas.microsoft.com/office/word/2010/wordml" w:rsidTr="09004A20" w14:paraId="3BE6E5EF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0959C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Pending Liability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DA0BD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CALCULATE([Total Claimed], 'ExpenseReports'[Status] IN {"Submitted", "Manager Approved", "Finance Review", "Reimbursement Processing"})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F3DF8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Locked-up cash liability awaiting approval or payout (₹2,09,650).</w:t>
            </w:r>
          </w:p>
        </w:tc>
      </w:tr>
      <w:tr xmlns:wp14="http://schemas.microsoft.com/office/word/2010/wordml" w:rsidTr="09004A20" w14:paraId="0FF248DE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AD2BA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Reports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9F9A9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COUNTROWS('ExpenseReports')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F02EC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count of unique expense reports (30).</w:t>
            </w:r>
          </w:p>
        </w:tc>
      </w:tr>
      <w:tr xmlns:wp14="http://schemas.microsoft.com/office/word/2010/wordml" w:rsidTr="09004A20" w14:paraId="33A012FC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CAB9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Pending Reports Count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CC72F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CALCULATE([Total Reports], 'ExpenseReports'[Status] &lt;&gt; "Paid" &amp;&amp; 'ExpenseReports'[Status] &lt;&gt; "Manager Rejected")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8D6C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 backlog of unsettled reports (13).</w:t>
            </w:r>
          </w:p>
        </w:tc>
      </w:tr>
      <w:tr xmlns:wp14="http://schemas.microsoft.com/office/word/2010/wordml" w:rsidTr="09004A20" w14:paraId="2E96DB45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D82A7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Avg Claim Amount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46A50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AVERAGE('ExpenseReports'[TotalAmount])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3C660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Mean monetary value per expense report.</w:t>
            </w:r>
          </w:p>
        </w:tc>
      </w:tr>
      <w:tr xmlns:wp14="http://schemas.microsoft.com/office/word/2010/wordml" w:rsidTr="09004A20" w14:paraId="372583F6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FADD2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Avg Settlement SLA (Days)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27110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AVERAGE('ExpenseReports'[Settlement Days])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F3F8E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Average turnaround velocity from submission to bank payout (5.0 Days).</w:t>
            </w:r>
          </w:p>
        </w:tc>
      </w:tr>
      <w:tr xmlns:wp14="http://schemas.microsoft.com/office/word/2010/wordml" w:rsidTr="09004A20" w14:paraId="668956ED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E7C6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Budget Utilization %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36345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DIVIDE([Total Claimed], SUM('Department'[AnnualBudget]), 0)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CFC9F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Percentage of annual departmental budget consumed (6.1%).</w:t>
            </w:r>
          </w:p>
        </w:tc>
      </w:tr>
      <w:tr xmlns:wp14="http://schemas.microsoft.com/office/word/2010/wordml" w:rsidTr="09004A20" w14:paraId="656522C2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8D873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 of Pocket Spend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A1892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CALCULATE(SUM('Expenses'[Amount]), 'Expenses'[IsReimbursable] = TRUE(), 'Expenses'[PaymentMethod] &lt;&gt; "Corporate Card")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0EBC1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Line-item spend paid personally by employees via card/cash (₹1,95,450).</w:t>
            </w:r>
          </w:p>
        </w:tc>
      </w:tr>
      <w:tr xmlns:wp14="http://schemas.microsoft.com/office/word/2010/wordml" w:rsidTr="09004A20" w14:paraId="4A24554F" wp14:textId="77777777">
        <w:trPr>
          <w:cantSplit/>
        </w:trPr>
        <w:tc>
          <w:tcPr>
            <w:tcW w:w="198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E3F7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Corporate Card Spend</w:t>
            </w:r>
          </w:p>
        </w:tc>
        <w:tc>
          <w:tcPr>
            <w:tcW w:w="445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E2C5C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CALCULATE(SUM('Expenses'[Amount]), 'Expenses'[PaymentMethod] = "Corporate Card")</w:t>
            </w:r>
          </w:p>
        </w:tc>
        <w:tc>
          <w:tcPr>
            <w:tcW w:w="346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076E7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Line-item spend billed directly to company corporate cards (₹2,41,400).</w:t>
            </w:r>
          </w:p>
        </w:tc>
      </w:tr>
    </w:tbl>
    <w:p xmlns:wp14="http://schemas.microsoft.com/office/word/2010/wordml" w:rsidP="1FF1B7A6" w14:paraId="4B94D5A5" wp14:textId="77777777">
      <w:pPr>
        <w:spacing w:after="160"/>
        <w:jc w:val="both"/>
      </w:pPr>
    </w:p>
    <w:p xmlns:wp14="http://schemas.microsoft.com/office/word/2010/wordml" w14:paraId="212A0343" wp14:textId="2528D624">
      <w:pPr>
        <w:pStyle w:val="Heading3"/>
      </w:pPr>
      <w:r w:rsidR="4017DC24">
        <w:rPr/>
        <w:t>3.1</w:t>
      </w:r>
      <w:r w:rsidR="09004A20">
        <w:rPr/>
        <w:t xml:space="preserve">.4 Snapshots </w:t>
      </w:r>
    </w:p>
    <w:p xmlns:wp14="http://schemas.microsoft.com/office/word/2010/wordml" w:rsidP="06367AB2" w14:paraId="20A690E1" wp14:textId="1458F60C">
      <w:pPr>
        <w:pStyle w:val="Normal"/>
        <w:spacing w:after="160"/>
        <w:jc w:val="center"/>
        <w:rPr>
          <w:lang w:val="en-US"/>
        </w:rPr>
      </w:pPr>
      <w:r w:rsidR="02B2EC31">
        <w:drawing>
          <wp:inline xmlns:wp14="http://schemas.microsoft.com/office/word/2010/wordprocessingDrawing" wp14:editId="6A7C4EFF" wp14:anchorId="7EBB7FA6">
            <wp:extent cx="6496050" cy="2194241"/>
            <wp:effectExtent l="0" t="0" r="0" b="0"/>
            <wp:docPr id="72084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648043" name="Picture 301648043"/>
                    <pic:cNvPicPr/>
                  </pic:nvPicPr>
                  <pic:blipFill>
                    <a:blip xmlns:r="http://schemas.openxmlformats.org/officeDocument/2006/relationships" r:embed="rId1209803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6050" cy="21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7F54176E">
        <w:rPr>
          <w:b w:val="1"/>
          <w:bCs w:val="1"/>
          <w:lang w:val="en-US"/>
        </w:rPr>
        <w:t xml:space="preserve">Figure </w:t>
      </w:r>
      <w:r w:rsidRPr="06367AB2" w:rsidR="09004A20">
        <w:rPr>
          <w:b w:val="1"/>
          <w:bCs w:val="1"/>
          <w:lang w:val="en-US"/>
        </w:rPr>
        <w:t>4.1 – Model View Diagram:</w:t>
      </w:r>
      <w:r w:rsidRPr="06367AB2" w:rsidR="09004A20">
        <w:rPr>
          <w:lang w:val="en-US"/>
        </w:rPr>
        <w:t xml:space="preserve"> </w:t>
      </w:r>
      <w:r w:rsidRPr="06367AB2" w:rsidR="6D903AB4">
        <w:rPr>
          <w:lang w:val="en-US"/>
        </w:rPr>
        <w:t>T</w:t>
      </w:r>
      <w:r w:rsidRPr="06367AB2" w:rsidR="09004A20">
        <w:rPr>
          <w:lang w:val="en-US"/>
        </w:rPr>
        <w:t xml:space="preserve">he Model </w:t>
      </w:r>
      <w:r w:rsidRPr="06367AB2" w:rsidR="09004A20">
        <w:rPr>
          <w:lang w:val="en-US"/>
        </w:rPr>
        <w:t>view</w:t>
      </w:r>
      <w:r w:rsidRPr="06367AB2" w:rsidR="09004A20">
        <w:rPr>
          <w:lang w:val="en-US"/>
        </w:rPr>
        <w:t xml:space="preserve"> tab showing Department, Employee, </w:t>
      </w:r>
      <w:r w:rsidRPr="06367AB2" w:rsidR="09004A20">
        <w:rPr>
          <w:lang w:val="en-US"/>
        </w:rPr>
        <w:t>ExpenseReports</w:t>
      </w:r>
      <w:r w:rsidRPr="06367AB2" w:rsidR="09004A20">
        <w:rPr>
          <w:lang w:val="en-US"/>
        </w:rPr>
        <w:t xml:space="preserve">, Expenses, and _Measures connected via </w:t>
      </w:r>
      <w:r w:rsidRPr="06367AB2" w:rsidR="09004A20">
        <w:rPr>
          <w:lang w:val="en-US"/>
        </w:rPr>
        <w:t>1:*</w:t>
      </w:r>
      <w:r w:rsidRPr="06367AB2" w:rsidR="09004A20">
        <w:rPr>
          <w:lang w:val="en-US"/>
        </w:rPr>
        <w:t xml:space="preserve"> relationship lines.</w:t>
      </w:r>
    </w:p>
    <w:p xmlns:wp14="http://schemas.microsoft.com/office/word/2010/wordml" w:rsidP="06367AB2" w14:paraId="43C9EDD3" wp14:textId="0CA487C0">
      <w:pPr>
        <w:pStyle w:val="Normal"/>
        <w:bidi w:val="0"/>
        <w:spacing w:before="0" w:beforeAutospacing="off" w:after="60" w:afterAutospacing="off" w:line="259" w:lineRule="auto"/>
        <w:ind w:left="0" w:right="0" w:hanging="0"/>
        <w:jc w:val="center"/>
        <w:rPr>
          <w:lang w:val="en-US"/>
        </w:rPr>
      </w:pPr>
      <w:r w:rsidR="699AC2E9">
        <w:drawing>
          <wp:inline xmlns:wp14="http://schemas.microsoft.com/office/word/2010/wordprocessingDrawing" wp14:editId="56E3D0FD" wp14:anchorId="39BAAC3E">
            <wp:extent cx="6638925" cy="3390900"/>
            <wp:effectExtent l="0" t="0" r="0" b="0"/>
            <wp:docPr id="44913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13131" name="Picture 44913131"/>
                    <pic:cNvPicPr/>
                  </pic:nvPicPr>
                  <pic:blipFill>
                    <a:blip xmlns:r="http://schemas.openxmlformats.org/officeDocument/2006/relationships" r:embed="rId813421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7F6C2082">
        <w:rPr>
          <w:b w:val="1"/>
          <w:bCs w:val="1"/>
          <w:lang w:val="en-US"/>
        </w:rPr>
        <w:t xml:space="preserve">Figure </w:t>
      </w:r>
      <w:r w:rsidRPr="06367AB2" w:rsidR="09004A20">
        <w:rPr>
          <w:b w:val="1"/>
          <w:bCs w:val="1"/>
          <w:lang w:val="en-US"/>
        </w:rPr>
        <w:t>4.2 – Power Query Applied Steps:</w:t>
      </w:r>
      <w:r w:rsidRPr="06367AB2" w:rsidR="09004A20">
        <w:rPr>
          <w:lang w:val="en-US"/>
        </w:rPr>
        <w:t xml:space="preserve"> Power Query Editor </w:t>
      </w:r>
      <w:r w:rsidRPr="06367AB2" w:rsidR="09004A20">
        <w:rPr>
          <w:lang w:val="en-US"/>
        </w:rPr>
        <w:t xml:space="preserve">showing </w:t>
      </w:r>
      <w:r w:rsidRPr="06367AB2" w:rsidR="5F615D9D">
        <w:rPr>
          <w:lang w:val="en-US"/>
        </w:rPr>
        <w:t xml:space="preserve"> the</w:t>
      </w:r>
      <w:r w:rsidRPr="06367AB2" w:rsidR="5F615D9D">
        <w:rPr>
          <w:lang w:val="en-US"/>
        </w:rPr>
        <w:t xml:space="preserve"> </w:t>
      </w:r>
      <w:r w:rsidRPr="06367AB2" w:rsidR="09004A20">
        <w:rPr>
          <w:lang w:val="en-US"/>
        </w:rPr>
        <w:t xml:space="preserve">Applied Steps pane on </w:t>
      </w:r>
      <w:r w:rsidRPr="06367AB2" w:rsidR="09004A20">
        <w:rPr>
          <w:lang w:val="en-US"/>
        </w:rPr>
        <w:t>ExpenseReports</w:t>
      </w:r>
      <w:r w:rsidRPr="06367AB2" w:rsidR="09004A20">
        <w:rPr>
          <w:lang w:val="en-US"/>
        </w:rPr>
        <w:t xml:space="preserve"> </w:t>
      </w:r>
    </w:p>
    <w:p xmlns:wp14="http://schemas.microsoft.com/office/word/2010/wordml" w:rsidP="06367AB2" w14:paraId="750E1416" wp14:textId="2CFAD98F">
      <w:pPr>
        <w:pStyle w:val="Normal"/>
        <w:spacing w:after="60"/>
        <w:ind w:left="0"/>
        <w:jc w:val="center"/>
        <w:rPr>
          <w:lang w:val="en-US"/>
        </w:rPr>
      </w:pPr>
      <w:r w:rsidR="5BEF6465">
        <w:drawing>
          <wp:inline xmlns:wp14="http://schemas.microsoft.com/office/word/2010/wordprocessingDrawing" wp14:editId="08BD57A3" wp14:anchorId="2A560080">
            <wp:extent cx="6638925" cy="3381375"/>
            <wp:effectExtent l="0" t="0" r="0" b="0"/>
            <wp:docPr id="423080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080444" name="Picture 423080444"/>
                    <pic:cNvPicPr/>
                  </pic:nvPicPr>
                  <pic:blipFill>
                    <a:blip xmlns:r="http://schemas.openxmlformats.org/officeDocument/2006/relationships" r:embed="rId1335956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5BEF6465">
        <w:rPr>
          <w:b w:val="1"/>
          <w:bCs w:val="1"/>
          <w:lang w:val="en-US"/>
        </w:rPr>
        <w:t>Figure 4.3 – Power Query Applied Steps:</w:t>
      </w:r>
      <w:r w:rsidRPr="06367AB2" w:rsidR="5BEF6465">
        <w:rPr>
          <w:lang w:val="en-US"/>
        </w:rPr>
        <w:t xml:space="preserve"> Power Query Editor showing the Applied Steps pane on Expenses.</w:t>
      </w:r>
    </w:p>
    <w:p xmlns:wp14="http://schemas.microsoft.com/office/word/2010/wordml" w:rsidP="06367AB2" w14:paraId="4F893275" wp14:textId="5D1835D2">
      <w:pPr>
        <w:pStyle w:val="Normal"/>
        <w:spacing w:after="60"/>
        <w:ind w:left="0"/>
        <w:jc w:val="center"/>
        <w:rPr>
          <w:lang w:val="en-US"/>
        </w:rPr>
      </w:pPr>
      <w:r w:rsidR="57C1FE33">
        <w:drawing>
          <wp:inline xmlns:wp14="http://schemas.microsoft.com/office/word/2010/wordprocessingDrawing" wp14:editId="4DC63D99" wp14:anchorId="01F95245">
            <wp:extent cx="6638925" cy="3305175"/>
            <wp:effectExtent l="0" t="0" r="0" b="0"/>
            <wp:docPr id="1568758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758572" name="Picture 1568758572"/>
                    <pic:cNvPicPr/>
                  </pic:nvPicPr>
                  <pic:blipFill>
                    <a:blip xmlns:r="http://schemas.openxmlformats.org/officeDocument/2006/relationships" r:embed="rId1867430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473A1617">
        <w:rPr>
          <w:b w:val="1"/>
          <w:bCs w:val="1"/>
          <w:lang w:val="en-US"/>
        </w:rPr>
        <w:t>Figure</w:t>
      </w:r>
      <w:r w:rsidRPr="06367AB2" w:rsidR="09004A20">
        <w:rPr>
          <w:b w:val="1"/>
          <w:bCs w:val="1"/>
          <w:lang w:val="en-US"/>
        </w:rPr>
        <w:t xml:space="preserve"> 4.</w:t>
      </w:r>
      <w:r w:rsidRPr="06367AB2" w:rsidR="622F90F7">
        <w:rPr>
          <w:b w:val="1"/>
          <w:bCs w:val="1"/>
          <w:lang w:val="en-US"/>
        </w:rPr>
        <w:t>4</w:t>
      </w:r>
      <w:r w:rsidRPr="06367AB2" w:rsidR="09004A20">
        <w:rPr>
          <w:b w:val="1"/>
          <w:bCs w:val="1"/>
          <w:lang w:val="en-US"/>
        </w:rPr>
        <w:t xml:space="preserve"> – DAX Measures &amp; Table View:</w:t>
      </w:r>
      <w:r w:rsidRPr="06367AB2" w:rsidR="09004A20">
        <w:rPr>
          <w:lang w:val="en-US"/>
        </w:rPr>
        <w:t xml:space="preserve"> Table view on </w:t>
      </w:r>
      <w:r w:rsidRPr="06367AB2" w:rsidR="09004A20">
        <w:rPr>
          <w:lang w:val="en-US"/>
        </w:rPr>
        <w:t>ExpenseReports</w:t>
      </w:r>
      <w:r w:rsidRPr="06367AB2" w:rsidR="09004A20">
        <w:rPr>
          <w:lang w:val="en-US"/>
        </w:rPr>
        <w:t xml:space="preserve"> highlighting the Approval Tier, Trip Duration (Days), and Settlement Days columns.</w:t>
      </w:r>
    </w:p>
    <w:p w:rsidR="5BB0B9C7" w:rsidP="09004A20" w:rsidRDefault="5BB0B9C7" w14:paraId="56D7C0E8" w14:textId="61AC8F5C">
      <w:pPr>
        <w:pStyle w:val="Heading1"/>
      </w:pPr>
      <w:r w:rsidR="5BB0B9C7">
        <w:rPr/>
        <w:t xml:space="preserve">Part IV: Report Layout </w:t>
      </w:r>
    </w:p>
    <w:p xmlns:wp14="http://schemas.microsoft.com/office/word/2010/wordml" w14:paraId="54F1D11B" wp14:textId="4BF358F1">
      <w:pPr>
        <w:pStyle w:val="Heading2"/>
      </w:pPr>
      <w:r w:rsidR="5BB0B9C7">
        <w:rPr/>
        <w:t>4</w:t>
      </w:r>
      <w:r w:rsidR="0326ADDC">
        <w:rPr/>
        <w:t>.</w:t>
      </w:r>
      <w:r w:rsidR="268E0FB9">
        <w:rPr/>
        <w:t>1</w:t>
      </w:r>
      <w:r w:rsidR="09004A20">
        <w:rPr/>
        <w:t xml:space="preserve"> Report Layout (Power BI Desktop Multi-Page Design)</w:t>
      </w:r>
    </w:p>
    <w:p xmlns:wp14="http://schemas.microsoft.com/office/word/2010/wordml" w:rsidP="06367AB2" w14:paraId="010F297A" wp14:textId="4650A5E6">
      <w:pPr>
        <w:spacing w:after="120"/>
        <w:rPr>
          <w:lang w:val="en-US"/>
        </w:rPr>
      </w:pPr>
      <w:r w:rsidRPr="06367AB2" w:rsidR="09004A20">
        <w:rPr>
          <w:lang w:val="en-US"/>
        </w:rPr>
        <w:t>The Power BI Desktop file (</w:t>
      </w:r>
      <w:r w:rsidRPr="06367AB2" w:rsidR="09004A20">
        <w:rPr>
          <w:lang w:val="en-US"/>
        </w:rPr>
        <w:t>ExpenseFlow_Analytics.pbix</w:t>
      </w:r>
      <w:r w:rsidRPr="06367AB2" w:rsidR="09004A20">
        <w:rPr>
          <w:lang w:val="en-US"/>
        </w:rPr>
        <w:t>) is structured into a three-page analytical report</w:t>
      </w:r>
      <w:r w:rsidRPr="06367AB2" w:rsidR="34A64EFC">
        <w:rPr>
          <w:lang w:val="en-US"/>
        </w:rPr>
        <w:t>.</w:t>
      </w:r>
    </w:p>
    <w:p xmlns:wp14="http://schemas.microsoft.com/office/word/2010/wordml" w14:paraId="7C6C26E1" wp14:textId="7A0C5FCD">
      <w:pPr>
        <w:pStyle w:val="Heading3"/>
      </w:pPr>
      <w:r w:rsidR="79633B43">
        <w:rPr/>
        <w:t>4</w:t>
      </w:r>
      <w:r w:rsidR="09004A20">
        <w:rPr/>
        <w:t>.1.</w:t>
      </w:r>
      <w:r w:rsidR="6B986C17">
        <w:rPr/>
        <w:t>1</w:t>
      </w:r>
      <w:r w:rsidR="09004A20">
        <w:rPr/>
        <w:t xml:space="preserve"> Page 1: Executive Overview (Budget &amp; Spend Summary)</w:t>
      </w:r>
    </w:p>
    <w:p xmlns:wp14="http://schemas.microsoft.com/office/word/2010/wordml" w14:paraId="1DF5E450" wp14:textId="77777777">
      <w:pPr>
        <w:spacing w:after="120"/>
      </w:pPr>
      <w:r w:rsidRPr="09004A20" w:rsidR="09004A20">
        <w:rPr>
          <w:lang w:val="en-US"/>
        </w:rPr>
        <w:t>Designed for CFOs and Department Heads to monitor overall spend against allocated budgets:</w:t>
      </w:r>
    </w:p>
    <w:p xmlns:wp14="http://schemas.microsoft.com/office/word/2010/wordml" w14:paraId="603FB2A9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Header &amp; Interactive Slicers:</w:t>
      </w:r>
      <w:r>
        <w:t xml:space="preserve"> Features the report title banner alongside a Region tile slicer (North, West, South, East) and an Approval Tier dropdown slicer.</w:t>
      </w:r>
    </w:p>
    <w:p xmlns:wp14="http://schemas.microsoft.com/office/word/2010/wordml" w14:paraId="0470EB66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Summary Row (4 Cards):</w:t>
      </w:r>
      <w:r>
        <w:t xml:space="preserve"> Displays Total Claimed (₹4,36,850), Total Reimbursed (₹2,19,800), Pending Liability (₹2,09,650), and Budget Utilization (6.1%).</w:t>
      </w:r>
    </w:p>
    <w:p xmlns:wp14="http://schemas.microsoft.com/office/word/2010/wordml" w14:paraId="3A43D3F0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1 – Spend vs. Reimbursed by Department (Clustered Bar Chart):</w:t>
      </w:r>
      <w:r>
        <w:t xml:space="preserve"> Compares total claimed amounts against actual reimbursed payouts across departments.</w:t>
      </w:r>
    </w:p>
    <w:p xmlns:wp14="http://schemas.microsoft.com/office/word/2010/wordml" w14:paraId="3CF82D38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2 – Monthly &amp; Weekly Claim Trend (Line and Clustered Column Combo Chart):</w:t>
      </w:r>
      <w:r>
        <w:t xml:space="preserve"> Plots total claim value (bars) against claim volume (line) over time.</w:t>
      </w:r>
    </w:p>
    <w:p xmlns:wp14="http://schemas.microsoft.com/office/word/2010/wordml" w14:paraId="2F0BF2A9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3 – Regional Spend Share (Donut Chart):</w:t>
      </w:r>
      <w:r>
        <w:t xml:space="preserve"> Breaks down total expense distribution across North, West, South, and East regions.</w:t>
      </w:r>
    </w:p>
    <w:p xmlns:wp14="http://schemas.microsoft.com/office/word/2010/wordml" w14:paraId="6AF948A7" wp14:textId="77777777">
      <w:pPr>
        <w:pStyle w:val="ListParagraph"/>
        <w:numPr>
          <w:ilvl w:val="0"/>
          <w:numId w:val="2"/>
        </w:numPr>
        <w:spacing w:after="60"/>
        <w:rPr/>
      </w:pPr>
      <w:r w:rsidRPr="09004A20" w:rsidR="09004A20">
        <w:rPr>
          <w:b w:val="1"/>
          <w:bCs w:val="1"/>
          <w:lang w:val="en-US"/>
        </w:rPr>
        <w:t>Visual 4 – Annual Budget Burn (Gauge Visual):</w:t>
      </w:r>
      <w:r w:rsidRPr="09004A20" w:rsidR="09004A20">
        <w:rPr>
          <w:lang w:val="en-US"/>
        </w:rPr>
        <w:t xml:space="preserve"> Tracks total organizational spend against the combined ₹76,00,000 annual budget target.</w:t>
      </w:r>
    </w:p>
    <w:p xmlns:wp14="http://schemas.microsoft.com/office/word/2010/wordml" w14:paraId="1E2360B0" wp14:textId="5E8E9A40">
      <w:pPr>
        <w:pStyle w:val="Heading3"/>
      </w:pPr>
      <w:r w:rsidR="08E2A3CC">
        <w:rPr/>
        <w:t>4.1</w:t>
      </w:r>
      <w:r w:rsidR="09004A20">
        <w:rPr/>
        <w:t>.2. Page 2: Category &amp; Vendor Analysis (Line-Item Intelligence)</w:t>
      </w:r>
    </w:p>
    <w:p xmlns:wp14="http://schemas.microsoft.com/office/word/2010/wordml" w14:paraId="0A985037" wp14:textId="77777777">
      <w:pPr>
        <w:spacing w:after="120"/>
      </w:pPr>
      <w:r>
        <w:t xml:space="preserve">Designed for Procurement and Tax teams to analyze receipt-level spending and vendor concentration:</w:t>
      </w:r>
    </w:p>
    <w:p xmlns:wp14="http://schemas.microsoft.com/office/word/2010/wordml" w14:paraId="12A411B8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Summary Row (3 Cards):</w:t>
      </w:r>
      <w:r>
        <w:t xml:space="preserve"> Displays Out of Pocket Spend (₹1,95,450), Corporate Card Spend (₹2,41,400), and Estimated GST (₹78,633).</w:t>
      </w:r>
    </w:p>
    <w:p xmlns:wp14="http://schemas.microsoft.com/office/word/2010/wordml" w14:paraId="4AC826F5" wp14:textId="77777777">
      <w:pPr>
        <w:pStyle w:val="ListParagraph"/>
        <w:numPr>
          <w:ilvl w:val="0"/>
          <w:numId w:val="2"/>
        </w:numPr>
        <w:spacing w:after="60"/>
        <w:rPr/>
      </w:pPr>
      <w:r w:rsidRPr="09004A20" w:rsidR="09004A20">
        <w:rPr>
          <w:b w:val="1"/>
          <w:bCs w:val="1"/>
          <w:lang w:val="en-US"/>
        </w:rPr>
        <w:t>Visual 1 – Spend by Expense Category (Treemap):</w:t>
      </w:r>
      <w:r w:rsidRPr="09004A20" w:rsidR="09004A20">
        <w:rPr>
          <w:lang w:val="en-US"/>
        </w:rPr>
        <w:t xml:space="preserve"> Visualizes proportional spend across Flight, Lodging, Meals, Supplies, Software, and Transport.</w:t>
      </w:r>
    </w:p>
    <w:p xmlns:wp14="http://schemas.microsoft.com/office/word/2010/wordml" w14:paraId="4EEC84A1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2 – Payment Method Split by Category (Stacked Bar Chart):</w:t>
      </w:r>
      <w:r>
        <w:t xml:space="preserve"> Highlights how much of each expense category is settled via Corporate Card vs. Out of Pocket (Personal Card / Personal Cash).</w:t>
      </w:r>
    </w:p>
    <w:p xmlns:wp14="http://schemas.microsoft.com/office/word/2010/wordml" w14:paraId="0C94290B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3 – Top Merchants &amp; GST Breakdown (Data Table / Matrix):</w:t>
      </w:r>
      <w:r>
        <w:t xml:space="preserve"> Full-width tabular breakdown listing top vendors (IndiGo, Marriott, Uber, AWS), their category, total spend, and claimable 18% GST input credit.</w:t>
      </w:r>
    </w:p>
    <w:p xmlns:wp14="http://schemas.microsoft.com/office/word/2010/wordml" w14:paraId="59910145" wp14:textId="07AEA97B">
      <w:pPr>
        <w:pStyle w:val="Heading3"/>
      </w:pPr>
      <w:r w:rsidR="6C2483CB">
        <w:rPr/>
        <w:t>4.1</w:t>
      </w:r>
      <w:r w:rsidR="09004A20">
        <w:rPr/>
        <w:t>.3. Page 3: SLA &amp; Audit Tracker (Operations &amp; Compliance)</w:t>
      </w:r>
    </w:p>
    <w:p xmlns:wp14="http://schemas.microsoft.com/office/word/2010/wordml" w14:paraId="26B75D2F" wp14:textId="77777777">
      <w:pPr>
        <w:spacing w:after="120"/>
      </w:pPr>
      <w:r w:rsidRPr="09004A20" w:rsidR="09004A20">
        <w:rPr>
          <w:lang w:val="en-US"/>
        </w:rPr>
        <w:t>Designed for Finance Auditors to monitor approval bottlenecks and inspect individual claims:</w:t>
      </w:r>
    </w:p>
    <w:p xmlns:wp14="http://schemas.microsoft.com/office/word/2010/wordml" w14:paraId="4FF00995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 Summary Row (3 Cards):</w:t>
      </w:r>
      <w:r>
        <w:t xml:space="preserve"> Displays Total Reports (30), Pending Reports Count (13), and Avg Settlement SLA (5.0 Days).</w:t>
      </w:r>
    </w:p>
    <w:p xmlns:wp14="http://schemas.microsoft.com/office/word/2010/wordml" w14:paraId="5183BA1D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1 – Claims Pipeline by Status (Clustered Column Chart):</w:t>
      </w:r>
      <w:r>
        <w:t xml:space="preserve"> Tracks the volume of reports across each lifecycle stage (Submitted, Manager Approved, Finance Review, Reimbursement Processing, Paid).</w:t>
      </w:r>
    </w:p>
    <w:p xmlns:wp14="http://schemas.microsoft.com/office/word/2010/wordml" w14:paraId="449639A8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2 – Settlement SLA (Days) by Manager (Clustered Bar Chart):</w:t>
      </w:r>
      <w:r>
        <w:t xml:space="preserve"> Ranks approving managers (Meera Kapoor – 3.5 Days, Rahul Verma – 4.8 Days, Amit Kumar – 6.2 Days) by average settlement speed.</w:t>
      </w:r>
    </w:p>
    <w:p xmlns:wp14="http://schemas.microsoft.com/office/word/2010/wordml" w14:paraId="53DA4B82" wp14:textId="77777777">
      <w:pPr>
        <w:pStyle w:val="ListParagraph"/>
        <w:numPr>
          <w:ilvl w:val="0"/>
          <w:numId w:val="2"/>
        </w:numPr>
        <w:spacing w:after="60"/>
        <w:rPr/>
      </w:pPr>
      <w:r w:rsidRPr="09004A20" w:rsidR="09004A20">
        <w:rPr>
          <w:b w:val="1"/>
          <w:bCs w:val="1"/>
          <w:lang w:val="en-US"/>
        </w:rPr>
        <w:t>Visual 3 – High-Value &amp; Pending Audit Log (Interactive Table):</w:t>
      </w:r>
      <w:r w:rsidRPr="09004A20" w:rsidR="09004A20">
        <w:rPr>
          <w:lang w:val="en-US"/>
        </w:rPr>
        <w:t xml:space="preserve"> Detailed record grid showing ReportID, EmployeeName, DepartmentName, Approval Tier, Total Claimed (enhanced with conditional formatting data bars), Status, and PaymentReference.</w:t>
      </w:r>
    </w:p>
    <w:p xmlns:wp14="http://schemas.microsoft.com/office/word/2010/wordml" w:rsidP="09004A20" w14:paraId="3E48C167" wp14:textId="344EF3D7">
      <w:pPr>
        <w:pStyle w:val="Heading1"/>
      </w:pPr>
      <w:r w:rsidR="0494DAAC">
        <w:rPr/>
        <w:t xml:space="preserve">Part V: </w:t>
      </w:r>
      <w:r w:rsidR="0494DAAC">
        <w:rPr/>
        <w:t>Final Dashboard</w:t>
      </w:r>
    </w:p>
    <w:p xmlns:wp14="http://schemas.microsoft.com/office/word/2010/wordml" w14:paraId="2776CDA8" wp14:textId="3D70D39F">
      <w:pPr>
        <w:pStyle w:val="Heading2"/>
      </w:pPr>
      <w:r w:rsidR="0494DAAC">
        <w:rPr/>
        <w:t>5</w:t>
      </w:r>
      <w:r w:rsidR="09004A20">
        <w:rPr/>
        <w:t>.</w:t>
      </w:r>
      <w:r w:rsidR="793E394E">
        <w:rPr/>
        <w:t>1</w:t>
      </w:r>
      <w:r w:rsidR="09004A20">
        <w:rPr/>
        <w:t xml:space="preserve"> Final View of Dashboard (Power BI Service)</w:t>
      </w:r>
    </w:p>
    <w:p xmlns:wp14="http://schemas.microsoft.com/office/word/2010/wordml" w14:paraId="6396743A" wp14:textId="77777777">
      <w:pPr>
        <w:spacing w:after="120"/>
      </w:pPr>
      <w:r w:rsidRPr="09004A20" w:rsidR="09004A20">
        <w:rPr>
          <w:lang w:val="en-US"/>
        </w:rPr>
        <w:t xml:space="preserve">To provide leadership with a single-screen monitoring experience, the 3-page report was published from Power BI Desktop to My workspace in Power BI Service (app.powerbi.com) and consolidated into an executive dashboard titled </w:t>
      </w:r>
      <w:r w:rsidRPr="09004A20" w:rsidR="09004A20">
        <w:rPr>
          <w:b w:val="1"/>
          <w:bCs w:val="1"/>
          <w:lang w:val="en-US"/>
        </w:rPr>
        <w:t>ExpenseFlow Executive Command Center</w:t>
      </w:r>
      <w:r w:rsidRPr="09004A20" w:rsidR="09004A20">
        <w:rPr>
          <w:lang w:val="en-US"/>
        </w:rPr>
        <w:t>.</w:t>
      </w:r>
    </w:p>
    <w:p xmlns:wp14="http://schemas.microsoft.com/office/word/2010/wordml" w14:paraId="5857D1CC" wp14:textId="5DD6A62B">
      <w:pPr>
        <w:pStyle w:val="Heading3"/>
      </w:pPr>
      <w:r w:rsidR="69A894D8">
        <w:rPr/>
        <w:t>5.1</w:t>
      </w:r>
      <w:r w:rsidR="09004A20">
        <w:rPr/>
        <w:t>.1 Pinned Dashboard Tile Architecture</w:t>
      </w:r>
    </w:p>
    <w:p xmlns:wp14="http://schemas.microsoft.com/office/word/2010/wordml" w14:paraId="5ED371F1" wp14:textId="77777777">
      <w:pPr>
        <w:spacing w:after="120"/>
      </w:pPr>
      <w:r>
        <w:t xml:space="preserve">The live dashboard aggregates 10 key tiles pinned across all three report pages:</w:t>
      </w:r>
    </w:p>
    <w:tbl>
      <w:tblPr>
        <w:tblW w:w="9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"/>
        <w:gridCol w:w="3234"/>
        <w:gridCol w:w="1718"/>
        <w:gridCol w:w="1010"/>
        <w:gridCol w:w="3439"/>
      </w:tblGrid>
      <w:tr xmlns:wp14="http://schemas.microsoft.com/office/word/2010/wordml" w:rsidTr="09004A20" w14:paraId="7378F5BF" wp14:textId="77777777">
        <w:trPr>
          <w:tblHeader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C7B24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4CA51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8FCB9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Visual Type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3D4F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87151" wp14:textId="77777777">
            <w:r>
              <w:rPr>
                <w:b/>
                <w:bCs/>
                <w:color w:val="FFFFFF"/>
                <w:sz w:val="17"/>
                <w:szCs w:val="17"/>
              </w:rPr>
              <w:t xml:space="preserve">Dashboard Row</w:t>
            </w:r>
          </w:p>
        </w:tc>
      </w:tr>
      <w:tr xmlns:wp14="http://schemas.microsoft.com/office/word/2010/wordml" w:rsidTr="09004A20" w14:paraId="0A2A77D5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41BE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173F9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Claimed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C2FE8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Card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66EF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1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CDFC9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1 – Executive KPI Ribbon</w:t>
            </w:r>
          </w:p>
        </w:tc>
      </w:tr>
      <w:tr xmlns:wp14="http://schemas.microsoft.com/office/word/2010/wordml" w:rsidTr="09004A20" w14:paraId="1A86CAEC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999B5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597B0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Reimbursed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78CFA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Card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CBC58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1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FFE9D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1 – Executive KPI Ribbon</w:t>
            </w:r>
          </w:p>
        </w:tc>
      </w:tr>
      <w:tr xmlns:wp14="http://schemas.microsoft.com/office/word/2010/wordml" w:rsidTr="09004A20" w14:paraId="74242DDD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D5EC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88576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Pending Liability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EE72D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Card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8B761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1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30462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1 – Executive KPI Ribbon</w:t>
            </w:r>
          </w:p>
        </w:tc>
      </w:tr>
      <w:tr xmlns:wp14="http://schemas.microsoft.com/office/word/2010/wordml" w:rsidTr="09004A20" w14:paraId="6B364BB5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8DEE6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6B1F9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Avg Settlement SLA (Days)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7188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Card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CC4FE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3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FAA2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1 – Executive KPI Ribbon</w:t>
            </w:r>
          </w:p>
        </w:tc>
      </w:tr>
      <w:tr xmlns:wp14="http://schemas.microsoft.com/office/word/2010/wordml" w:rsidTr="09004A20" w14:paraId="2514AE2B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41E47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40217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Spend vs. Reimbursed by Department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405BB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Clustered Bar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1B7F0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1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481D3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2 – Financial &amp; Budget Health</w:t>
            </w:r>
          </w:p>
        </w:tc>
      </w:tr>
      <w:tr xmlns:wp14="http://schemas.microsoft.com/office/word/2010/wordml" w:rsidTr="09004A20" w14:paraId="75C3E193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4EA11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BEF02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Annual Budget Burn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DB2F0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Gauge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A0A46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1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55AA1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2 – Financial &amp; Budget Health</w:t>
            </w:r>
          </w:p>
        </w:tc>
      </w:tr>
      <w:tr xmlns:wp14="http://schemas.microsoft.com/office/word/2010/wordml" w:rsidTr="09004A20" w14:paraId="7E72E822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97EEC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9CDAE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Spend by Expense Category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B5E6B" wp14:textId="77777777">
            <w:r w:rsidRPr="09004A20" w:rsidR="09004A20">
              <w:rPr>
                <w:b w:val="0"/>
                <w:bCs w:val="0"/>
                <w:color w:val="000000"/>
                <w:sz w:val="17"/>
                <w:szCs w:val="17"/>
                <w:lang w:val="en-US"/>
              </w:rPr>
              <w:t>Treemap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6950C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2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6044D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3 – Category &amp; Operational Bottlenecks</w:t>
            </w:r>
          </w:p>
        </w:tc>
      </w:tr>
      <w:tr xmlns:wp14="http://schemas.microsoft.com/office/word/2010/wordml" w:rsidTr="09004A20" w14:paraId="76C8C4B9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0A208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21317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Payment Method Split by Category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04E48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Stacked Bar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AA685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2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B6251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3 – Category &amp; Operational Bottlenecks</w:t>
            </w:r>
          </w:p>
        </w:tc>
      </w:tr>
      <w:tr xmlns:wp14="http://schemas.microsoft.com/office/word/2010/wordml" w:rsidTr="09004A20" w14:paraId="559CD109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B730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3B060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Claims Pipeline by Status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9F728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Column Chart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F8DD2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3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36790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3 – Category &amp; Operational Bottlenecks</w:t>
            </w:r>
          </w:p>
        </w:tc>
      </w:tr>
      <w:tr xmlns:wp14="http://schemas.microsoft.com/office/word/2010/wordml" w:rsidTr="09004A20" w14:paraId="1D8F18CE" wp14:textId="77777777">
        <w:trPr>
          <w:cantSplit/>
        </w:trPr>
        <w:tc>
          <w:tcPr>
            <w:tcW w:w="50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69756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w="323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31B1F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Settlement SLA (Days) by Manager</w:t>
            </w:r>
          </w:p>
        </w:tc>
        <w:tc>
          <w:tcPr>
            <w:tcW w:w="171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C2FB4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Bar Chart Tile</w:t>
            </w:r>
          </w:p>
        </w:tc>
        <w:tc>
          <w:tcPr>
            <w:tcW w:w="101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7F799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Page 3</w:t>
            </w:r>
          </w:p>
        </w:tc>
        <w:tc>
          <w:tcPr>
            <w:tcW w:w="34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00E85" wp14:textId="77777777"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 3 – Category &amp; Operational Bottlenecks</w:t>
            </w:r>
          </w:p>
        </w:tc>
      </w:tr>
    </w:tbl>
    <w:p xmlns:wp14="http://schemas.microsoft.com/office/word/2010/wordml" w14:paraId="3DEEC669" wp14:textId="77777777">
      <w:pPr>
        <w:spacing w:after="160"/>
      </w:pPr>
    </w:p>
    <w:p xmlns:wp14="http://schemas.microsoft.com/office/word/2010/wordml" w14:paraId="02D48208" wp14:textId="28C63ED9">
      <w:pPr>
        <w:pStyle w:val="Heading3"/>
      </w:pPr>
      <w:r w:rsidR="74FDD04B">
        <w:rPr/>
        <w:t>5.1.</w:t>
      </w:r>
      <w:r w:rsidR="09004A20">
        <w:rPr/>
        <w:t>2 Interactive Service Capabilities Configured</w:t>
      </w:r>
    </w:p>
    <w:p xmlns:wp14="http://schemas.microsoft.com/office/word/2010/wordml" w14:paraId="51866FA5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Cross-Report Drill-Through:</w:t>
      </w:r>
      <w:r>
        <w:t xml:space="preserve"> Clicking any pinned tile on the dashboard automatically navigates the user to the underlying report page (Page 1, Page 2, or Page 3) for granular filtering.</w:t>
      </w:r>
    </w:p>
    <w:p xmlns:wp14="http://schemas.microsoft.com/office/word/2010/wordml" w14:paraId="43A8315F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Natural Language Q&amp;A:</w:t>
      </w:r>
      <w:r>
        <w:t xml:space="preserve"> Enabled at the top of the command center so executives can type ad-hoc queries (e.g., "total claimed by region" or "top 5 merchants by amount") and generate instant visuals.</w:t>
      </w:r>
    </w:p>
    <w:p xmlns:wp14="http://schemas.microsoft.com/office/word/2010/wordml" w14:paraId="64428553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Automated Data Alerting:</w:t>
      </w:r>
      <w:r>
        <w:t xml:space="preserve"> Configured a live threshold rule on the Pending Liability card tile (Condition: Above ₹1,50,000) to automatically trigger an email alert to the Finance team whenever unpaid liabilities exceed operational thresholds.</w:t>
      </w:r>
    </w:p>
    <w:p xmlns:wp14="http://schemas.microsoft.com/office/word/2010/wordml" w14:paraId="119EDDE7" wp14:textId="4A18AF29">
      <w:pPr>
        <w:pStyle w:val="Heading3"/>
      </w:pPr>
      <w:r w:rsidR="3ABF054E">
        <w:rPr/>
        <w:t>5.1</w:t>
      </w:r>
      <w:r w:rsidR="09004A20">
        <w:rPr/>
        <w:t xml:space="preserve">.3. Final Dashboard Snapshots </w:t>
      </w:r>
    </w:p>
    <w:p xmlns:wp14="http://schemas.microsoft.com/office/word/2010/wordml" w:rsidP="06367AB2" w14:paraId="739CB2EA" wp14:textId="670252AC">
      <w:pPr>
        <w:pStyle w:val="Normal"/>
        <w:spacing w:after="60"/>
        <w:ind w:left="0"/>
        <w:jc w:val="center"/>
      </w:pPr>
      <w:r w:rsidR="13B24678">
        <w:drawing>
          <wp:inline xmlns:wp14="http://schemas.microsoft.com/office/word/2010/wordprocessingDrawing" wp14:editId="3BF71073" wp14:anchorId="7A9E3364">
            <wp:extent cx="6638925" cy="3532408"/>
            <wp:effectExtent l="0" t="0" r="0" b="0"/>
            <wp:docPr id="12593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30815" name="Picture 125930815"/>
                    <pic:cNvPicPr/>
                  </pic:nvPicPr>
                  <pic:blipFill>
                    <a:blip xmlns:r="http://schemas.openxmlformats.org/officeDocument/2006/relationships" r:embed="rId847301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353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62BCC5A4">
        <w:rPr>
          <w:b w:val="1"/>
          <w:bCs w:val="1"/>
          <w:lang w:val="en-US"/>
        </w:rPr>
        <w:t>Figure</w:t>
      </w:r>
      <w:r w:rsidRPr="06367AB2" w:rsidR="06367AB2">
        <w:rPr>
          <w:b w:val="1"/>
          <w:bCs w:val="1"/>
          <w:lang w:val="en-US"/>
        </w:rPr>
        <w:t xml:space="preserve"> 6.1 – Power BI Desktop Page </w:t>
      </w:r>
      <w:r w:rsidRPr="06367AB2" w:rsidR="06367AB2">
        <w:rPr>
          <w:b w:val="1"/>
          <w:bCs w:val="1"/>
          <w:lang w:val="en-US"/>
        </w:rPr>
        <w:t>1:</w:t>
      </w:r>
      <w:r w:rsidRPr="06367AB2" w:rsidR="06367AB2">
        <w:rPr>
          <w:lang w:val="en-US"/>
        </w:rPr>
        <w:t xml:space="preserve"> Executive Overview</w:t>
      </w:r>
      <w:r w:rsidRPr="06367AB2" w:rsidR="515F802C">
        <w:rPr>
          <w:lang w:val="en-US"/>
        </w:rPr>
        <w:t>.</w:t>
      </w:r>
    </w:p>
    <w:p xmlns:wp14="http://schemas.microsoft.com/office/word/2010/wordml" w:rsidP="06367AB2" w14:paraId="4FCD194F" wp14:textId="24EA4394">
      <w:pPr>
        <w:pStyle w:val="Normal"/>
        <w:spacing w:after="60"/>
        <w:ind w:left="0"/>
        <w:jc w:val="center"/>
      </w:pPr>
    </w:p>
    <w:p xmlns:wp14="http://schemas.microsoft.com/office/word/2010/wordml" w:rsidP="06367AB2" w14:paraId="33C7472E" wp14:textId="03DA07E9">
      <w:pPr>
        <w:pStyle w:val="Normal"/>
        <w:spacing w:after="60"/>
        <w:ind w:left="0"/>
        <w:jc w:val="center"/>
      </w:pPr>
      <w:r w:rsidR="2BEDA6D5">
        <w:drawing>
          <wp:inline xmlns:wp14="http://schemas.microsoft.com/office/word/2010/wordprocessingDrawing" wp14:editId="3ABBA88E" wp14:anchorId="0F677ECC">
            <wp:extent cx="6638925" cy="3657590"/>
            <wp:effectExtent l="0" t="0" r="0" b="0"/>
            <wp:docPr id="808630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630780" name="Picture 808630780"/>
                    <pic:cNvPicPr/>
                  </pic:nvPicPr>
                  <pic:blipFill>
                    <a:blip xmlns:r="http://schemas.openxmlformats.org/officeDocument/2006/relationships" r:embed="rId285611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365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515F802C">
        <w:rPr>
          <w:b w:val="1"/>
          <w:bCs w:val="1"/>
          <w:lang w:val="en-US"/>
        </w:rPr>
        <w:t>Figure 6.2 – Power BI Desktop Page 2:</w:t>
      </w:r>
      <w:r w:rsidRPr="06367AB2" w:rsidR="515F802C">
        <w:rPr>
          <w:lang w:val="en-US"/>
        </w:rPr>
        <w:t xml:space="preserve"> Category &amp; Vendor Analysis.</w:t>
      </w:r>
    </w:p>
    <w:p xmlns:wp14="http://schemas.microsoft.com/office/word/2010/wordml" w:rsidP="06367AB2" w14:paraId="24F9408F" wp14:textId="75502DA4">
      <w:pPr>
        <w:pStyle w:val="Normal"/>
        <w:spacing w:after="60"/>
        <w:ind w:left="0"/>
        <w:jc w:val="center"/>
      </w:pPr>
      <w:r w:rsidR="1D231877">
        <w:drawing>
          <wp:inline xmlns:wp14="http://schemas.microsoft.com/office/word/2010/wordprocessingDrawing" wp14:editId="6B4CEFF3" wp14:anchorId="189C7B35">
            <wp:extent cx="6638925" cy="3604683"/>
            <wp:effectExtent l="0" t="0" r="0" b="0"/>
            <wp:docPr id="311630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630907" name="Picture 311630907"/>
                    <pic:cNvPicPr/>
                  </pic:nvPicPr>
                  <pic:blipFill>
                    <a:blip xmlns:r="http://schemas.openxmlformats.org/officeDocument/2006/relationships" r:embed="rId1166603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360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515F802C">
        <w:rPr>
          <w:b w:val="1"/>
          <w:bCs w:val="1"/>
          <w:lang w:val="en-US"/>
        </w:rPr>
        <w:t>Figure 6.3 – Power BI Desktop Page 3:</w:t>
      </w:r>
      <w:r w:rsidRPr="06367AB2" w:rsidR="515F802C">
        <w:rPr>
          <w:lang w:val="en-US"/>
        </w:rPr>
        <w:t xml:space="preserve"> SLA &amp; Audit Tracking.</w:t>
      </w:r>
    </w:p>
    <w:p xmlns:wp14="http://schemas.microsoft.com/office/word/2010/wordml" w:rsidP="06367AB2" w14:paraId="6FFBB51C" wp14:textId="0D1C0080">
      <w:pPr>
        <w:pStyle w:val="Normal"/>
        <w:spacing w:after="60"/>
        <w:ind w:left="0"/>
        <w:jc w:val="center"/>
        <w:rPr>
          <w:lang w:val="en-US"/>
        </w:rPr>
      </w:pPr>
    </w:p>
    <w:p xmlns:wp14="http://schemas.microsoft.com/office/word/2010/wordml" w:rsidP="06367AB2" w14:paraId="407ED063" wp14:textId="28691325">
      <w:pPr>
        <w:pStyle w:val="Normal"/>
        <w:bidi w:val="0"/>
        <w:spacing w:before="0" w:beforeAutospacing="off" w:after="60" w:afterAutospacing="off" w:line="259" w:lineRule="auto"/>
        <w:ind w:left="0" w:right="0" w:hanging="0"/>
        <w:jc w:val="center"/>
        <w:rPr>
          <w:lang w:val="en-US"/>
        </w:rPr>
      </w:pPr>
      <w:r w:rsidR="6D175D4C">
        <w:drawing>
          <wp:inline xmlns:wp14="http://schemas.microsoft.com/office/word/2010/wordprocessingDrawing" wp14:editId="70E658F1" wp14:anchorId="3CC98971">
            <wp:extent cx="6638925" cy="3860800"/>
            <wp:effectExtent l="0" t="0" r="0" b="0"/>
            <wp:docPr id="732361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361643" name="Picture 732361643"/>
                    <pic:cNvPicPr/>
                  </pic:nvPicPr>
                  <pic:blipFill>
                    <a:blip xmlns:r="http://schemas.openxmlformats.org/officeDocument/2006/relationships" r:embed="rId1349288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367AB2" w:rsidR="0DE26E66">
        <w:rPr>
          <w:b w:val="1"/>
          <w:bCs w:val="1"/>
          <w:lang w:val="en-US"/>
        </w:rPr>
        <w:t xml:space="preserve">Figure </w:t>
      </w:r>
      <w:r w:rsidRPr="06367AB2" w:rsidR="09004A20">
        <w:rPr>
          <w:b w:val="1"/>
          <w:bCs w:val="1"/>
          <w:lang w:val="en-US"/>
        </w:rPr>
        <w:t>6.</w:t>
      </w:r>
      <w:r w:rsidRPr="06367AB2" w:rsidR="55656F88">
        <w:rPr>
          <w:b w:val="1"/>
          <w:bCs w:val="1"/>
          <w:lang w:val="en-US"/>
        </w:rPr>
        <w:t>4</w:t>
      </w:r>
      <w:r w:rsidRPr="06367AB2" w:rsidR="09004A20">
        <w:rPr>
          <w:b w:val="1"/>
          <w:bCs w:val="1"/>
          <w:lang w:val="en-US"/>
        </w:rPr>
        <w:t xml:space="preserve"> – Power BI Service Executive </w:t>
      </w:r>
      <w:r w:rsidRPr="06367AB2" w:rsidR="09004A20">
        <w:rPr>
          <w:b w:val="1"/>
          <w:bCs w:val="1"/>
          <w:lang w:val="en-US"/>
        </w:rPr>
        <w:t>Dashboard:</w:t>
      </w:r>
      <w:r w:rsidRPr="06367AB2" w:rsidR="09004A20">
        <w:rPr>
          <w:lang w:val="en-US"/>
        </w:rPr>
        <w:t xml:space="preserve"> </w:t>
      </w:r>
      <w:r w:rsidRPr="06367AB2" w:rsidR="09004A20">
        <w:rPr>
          <w:lang w:val="en-US"/>
        </w:rPr>
        <w:t>ExpenseFlow</w:t>
      </w:r>
      <w:r w:rsidRPr="06367AB2" w:rsidR="09004A20">
        <w:rPr>
          <w:lang w:val="en-US"/>
        </w:rPr>
        <w:t xml:space="preserve"> Executive Command Center showing the arranged KPI tiles</w:t>
      </w:r>
      <w:r w:rsidRPr="06367AB2" w:rsidR="09004A20">
        <w:rPr>
          <w:lang w:val="en-US"/>
        </w:rPr>
        <w:t>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  <w:cols w:num="1"/>
      <w:headerReference w:type="default" r:id="Rf87f7e43cd24498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FF1B7A6" w14:paraId="2D4CF0C4" wp14:textId="54585AA8">
    <w:pPr>
      <w:jc w:val="center"/>
      <w:rPr>
        <w:color w:val="64748B"/>
        <w:sz w:val="18"/>
        <w:szCs w:val="18"/>
        <w:lang w:val="en-US"/>
      </w:rPr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09004A20" w:rsidTr="09004A20" w14:paraId="5758A6D1">
      <w:trPr>
        <w:trHeight w:val="300"/>
      </w:trPr>
      <w:tc>
        <w:tcPr>
          <w:tcW w:w="3300" w:type="dxa"/>
          <w:tcMar/>
        </w:tcPr>
        <w:p w:rsidR="09004A20" w:rsidP="09004A20" w:rsidRDefault="09004A20" w14:paraId="34B5A896" w14:textId="4A2E9AFA">
          <w:pPr>
            <w:pStyle w:val="Header"/>
            <w:bidi w:val="0"/>
            <w:ind w:left="-115"/>
            <w:jc w:val="left"/>
          </w:pPr>
        </w:p>
      </w:tc>
      <w:tc>
        <w:tcPr>
          <w:tcW w:w="3300" w:type="dxa"/>
          <w:tcMar/>
        </w:tcPr>
        <w:p w:rsidR="09004A20" w:rsidP="09004A20" w:rsidRDefault="09004A20" w14:paraId="2719956E" w14:textId="7F60D2CF">
          <w:pPr>
            <w:pStyle w:val="Header"/>
            <w:bidi w:val="0"/>
            <w:jc w:val="center"/>
          </w:pPr>
        </w:p>
      </w:tc>
      <w:tc>
        <w:tcPr>
          <w:tcW w:w="3300" w:type="dxa"/>
          <w:tcMar/>
        </w:tcPr>
        <w:p w:rsidR="09004A20" w:rsidP="09004A20" w:rsidRDefault="09004A20" w14:paraId="0B0517AF" w14:textId="34080F8B">
          <w:pPr>
            <w:pStyle w:val="Header"/>
            <w:bidi w:val="0"/>
            <w:ind w:right="-115"/>
            <w:jc w:val="right"/>
          </w:pPr>
        </w:p>
      </w:tc>
    </w:tr>
  </w:tbl>
  <w:p w:rsidR="09004A20" w:rsidP="09004A20" w:rsidRDefault="09004A20" w14:paraId="039F69C7" w14:textId="73369EE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9">
    <w:nsid w:val="5c3f4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6c1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54c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b56e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2486f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6bb6975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20e7572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c9285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8">
    <w:abstractNumId w:val="9"/>
  </w:num>
  <w:num w:numId="7">
    <w:abstractNumId w:val="8"/>
  </w:num>
  <w:num w:numId="6">
    <w:abstractNumId w:val="7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3B8FE5"/>
    <w:rsid w:val="023B8FE5"/>
    <w:rsid w:val="02B2EC31"/>
    <w:rsid w:val="0326ADDC"/>
    <w:rsid w:val="03C5E5AC"/>
    <w:rsid w:val="0494DAAC"/>
    <w:rsid w:val="05A69C63"/>
    <w:rsid w:val="0602A0C9"/>
    <w:rsid w:val="06367AB2"/>
    <w:rsid w:val="08E2A3CC"/>
    <w:rsid w:val="09004A20"/>
    <w:rsid w:val="097232A0"/>
    <w:rsid w:val="0DDCCA95"/>
    <w:rsid w:val="0DE26E66"/>
    <w:rsid w:val="0F515587"/>
    <w:rsid w:val="0FDA3711"/>
    <w:rsid w:val="1154654A"/>
    <w:rsid w:val="13B24678"/>
    <w:rsid w:val="154A1A28"/>
    <w:rsid w:val="17BC3672"/>
    <w:rsid w:val="1D231877"/>
    <w:rsid w:val="1E47384B"/>
    <w:rsid w:val="1E7D174D"/>
    <w:rsid w:val="1FF1B7A6"/>
    <w:rsid w:val="201CDBD5"/>
    <w:rsid w:val="2116647B"/>
    <w:rsid w:val="21F607C0"/>
    <w:rsid w:val="2208BA78"/>
    <w:rsid w:val="22F6B38C"/>
    <w:rsid w:val="23467006"/>
    <w:rsid w:val="268E0FB9"/>
    <w:rsid w:val="28736FCD"/>
    <w:rsid w:val="2A7A950D"/>
    <w:rsid w:val="2AA8D647"/>
    <w:rsid w:val="2B067821"/>
    <w:rsid w:val="2B4905A6"/>
    <w:rsid w:val="2BEDA6D5"/>
    <w:rsid w:val="2C064D4A"/>
    <w:rsid w:val="2C064D4A"/>
    <w:rsid w:val="2CFC5217"/>
    <w:rsid w:val="2EAAD302"/>
    <w:rsid w:val="2F1EF98B"/>
    <w:rsid w:val="30A16E76"/>
    <w:rsid w:val="30A16E76"/>
    <w:rsid w:val="315A45AF"/>
    <w:rsid w:val="3200845C"/>
    <w:rsid w:val="3200845C"/>
    <w:rsid w:val="32E51C76"/>
    <w:rsid w:val="34A64EFC"/>
    <w:rsid w:val="34CB421A"/>
    <w:rsid w:val="34DE62F2"/>
    <w:rsid w:val="362A1F15"/>
    <w:rsid w:val="37BE90CC"/>
    <w:rsid w:val="395FE0F5"/>
    <w:rsid w:val="395FE0F5"/>
    <w:rsid w:val="3ABF054E"/>
    <w:rsid w:val="3B6D6957"/>
    <w:rsid w:val="3BF8A264"/>
    <w:rsid w:val="3C37D04E"/>
    <w:rsid w:val="3C37D04E"/>
    <w:rsid w:val="3D21E9D5"/>
    <w:rsid w:val="3FE471F6"/>
    <w:rsid w:val="4017DC24"/>
    <w:rsid w:val="41C54236"/>
    <w:rsid w:val="4372CD1A"/>
    <w:rsid w:val="441D2D03"/>
    <w:rsid w:val="45185DB9"/>
    <w:rsid w:val="473A1617"/>
    <w:rsid w:val="479F68DE"/>
    <w:rsid w:val="48FC5D06"/>
    <w:rsid w:val="49FEC324"/>
    <w:rsid w:val="4A004BDD"/>
    <w:rsid w:val="4C4D4563"/>
    <w:rsid w:val="4E26CC68"/>
    <w:rsid w:val="4EC978BD"/>
    <w:rsid w:val="4EEBE252"/>
    <w:rsid w:val="4F801ED7"/>
    <w:rsid w:val="4F954438"/>
    <w:rsid w:val="4FB553D9"/>
    <w:rsid w:val="515F802C"/>
    <w:rsid w:val="528D2F66"/>
    <w:rsid w:val="5489E841"/>
    <w:rsid w:val="5489E841"/>
    <w:rsid w:val="55656F88"/>
    <w:rsid w:val="57C1FE33"/>
    <w:rsid w:val="57CA62AC"/>
    <w:rsid w:val="57EE370E"/>
    <w:rsid w:val="5871607A"/>
    <w:rsid w:val="5970211C"/>
    <w:rsid w:val="5B1F2D92"/>
    <w:rsid w:val="5B77EE7B"/>
    <w:rsid w:val="5BB0B9C7"/>
    <w:rsid w:val="5BEF6465"/>
    <w:rsid w:val="5C61D3BF"/>
    <w:rsid w:val="5EB726F0"/>
    <w:rsid w:val="5F615D9D"/>
    <w:rsid w:val="60D6064E"/>
    <w:rsid w:val="60EC5B2C"/>
    <w:rsid w:val="611FD76A"/>
    <w:rsid w:val="622F90F7"/>
    <w:rsid w:val="6250E280"/>
    <w:rsid w:val="6278709A"/>
    <w:rsid w:val="62998CA7"/>
    <w:rsid w:val="62BCC5A4"/>
    <w:rsid w:val="62EAD7EF"/>
    <w:rsid w:val="63BF0F0C"/>
    <w:rsid w:val="6430488E"/>
    <w:rsid w:val="660395B7"/>
    <w:rsid w:val="660395B7"/>
    <w:rsid w:val="699AC2E9"/>
    <w:rsid w:val="69A894D8"/>
    <w:rsid w:val="6B986C17"/>
    <w:rsid w:val="6C2483CB"/>
    <w:rsid w:val="6C4F925D"/>
    <w:rsid w:val="6D175D4C"/>
    <w:rsid w:val="6D903AB4"/>
    <w:rsid w:val="7020B9ED"/>
    <w:rsid w:val="70F83705"/>
    <w:rsid w:val="72CFDCB1"/>
    <w:rsid w:val="72CFDCB1"/>
    <w:rsid w:val="73DFB6D5"/>
    <w:rsid w:val="73EC5726"/>
    <w:rsid w:val="74D31F78"/>
    <w:rsid w:val="74FDD04B"/>
    <w:rsid w:val="75AFAAC3"/>
    <w:rsid w:val="793E394E"/>
    <w:rsid w:val="79633B43"/>
    <w:rsid w:val="7ADAB8F0"/>
    <w:rsid w:val="7BBB2500"/>
    <w:rsid w:val="7BBB2500"/>
    <w:rsid w:val="7D7CDB08"/>
    <w:rsid w:val="7E3A5F90"/>
    <w:rsid w:val="7E9BD3DD"/>
    <w:rsid w:val="7EDA5B14"/>
    <w:rsid w:val="7F54176E"/>
    <w:rsid w:val="7F6C2082"/>
    <w:rsid w:val="7FB9932A"/>
  </w:rsids>
  <w14:docId w14:val="2F19D7EC"/>
  <w15:docId w15:val="{C3E5F51E-1BDF-48BA-97FD-39ECB71593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0D9488" w:sz="8" w:space="4"/>
      </w:pBdr>
      <w:spacing w:before="300" w:after="200"/>
      <w:outlineLvl w:val="0"/>
    </w:pPr>
    <w:rPr>
      <w:rFonts w:ascii="Calibri" w:hAnsi="Calibri" w:eastAsia="Calibri" w:cs="Calibri"/>
      <w:b/>
      <w:bCs/>
      <w:color w:val="0F172A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Calibri" w:hAnsi="Calibri" w:eastAsia="Calibri" w:cs="Calibri"/>
      <w:b/>
      <w:bCs/>
      <w:color w:val="0D9488"/>
      <w:sz w:val="30"/>
      <w:szCs w:val="30"/>
    </w:rPr>
  </w:style>
  <w:style w:type="paragraph" w:styleId="Heading3">
    <w:name w:val="heading 30"/>
    <w:basedOn w:val="Normal"/>
    <w:next w:val="Normal"/>
    <w:qFormat/>
    <w:pPr>
      <w:keepNext/>
      <w:spacing w:before="200" w:after="100"/>
      <w:outlineLvl w:val="2"/>
    </w:pPr>
    <w:rPr>
      <w:rFonts w:ascii="Calibri" w:hAnsi="Calibri" w:eastAsia="Calibri" w:cs="Calibri"/>
      <w:b/>
      <w:bCs/>
      <w:color w:val="0F172A"/>
      <w:sz w:val="25"/>
      <w:szCs w:val="25"/>
    </w:rPr>
  </w:style>
  <w:style w:type="paragraph" w:styleId="Header">
    <w:uiPriority w:val="99"/>
    <w:name w:val="header"/>
    <w:basedOn w:val="Normal"/>
    <w:unhideWhenUsed/>
    <w:rsid w:val="09004A2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Relationship Type="http://schemas.openxmlformats.org/officeDocument/2006/relationships/header" Target="/word/header.xml" Id="Rf87f7e43cd24498f" /><Relationship Type="http://schemas.openxmlformats.org/officeDocument/2006/relationships/image" Target="/media/image.png" Id="rId1209803947" /><Relationship Type="http://schemas.openxmlformats.org/officeDocument/2006/relationships/image" Target="/media/image2.png" Id="rId813421968" /><Relationship Type="http://schemas.openxmlformats.org/officeDocument/2006/relationships/image" Target="/media/image3.png" Id="rId1335956748" /><Relationship Type="http://schemas.openxmlformats.org/officeDocument/2006/relationships/image" Target="/media/image4.png" Id="rId1867430330" /><Relationship Type="http://schemas.openxmlformats.org/officeDocument/2006/relationships/image" Target="/media/image5.png" Id="rId847301140" /><Relationship Type="http://schemas.openxmlformats.org/officeDocument/2006/relationships/image" Target="/media/image6.png" Id="rId285611997" /><Relationship Type="http://schemas.openxmlformats.org/officeDocument/2006/relationships/image" Target="/media/image7.png" Id="rId1166603218" /><Relationship Type="http://schemas.openxmlformats.org/officeDocument/2006/relationships/image" Target="/media/image8.png" Id="rId1349288383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defa4170-0d19-0005-0004-bc88714345d2}" enabled="1" method="Standard" siteId="{b7a0e37a-c8b1-48f0-abed-9074cd73cca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Arindam Sharma</lastModifiedBy>
  <revision>4</revision>
  <dcterms:created xsi:type="dcterms:W3CDTF">2026-10-27T15:50:50.8130000Z</dcterms:created>
  <dcterms:modified xsi:type="dcterms:W3CDTF">2026-10-29T10:51:42.2904710Z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