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4.3.24 Reverse-delete algorithm. Develop an implementation that computes the MST as follows: Start with a graph containing all of the edges. Then repeatedly go through the edges in decreasing order of weight. For each edge, check if deleting that edge will disconnect the graph; if not, delete it. Prove that this algorithm computes the MST.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Input: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First Line indicates the number of the Vertices (V).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Second Line indicates the number of the Edges (E).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Next E lines contains 3 integers which are separated by space.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Output: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Print edges in ascending order of their weights.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Sample Input: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4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5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0 1 10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0 2 6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0 3 5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1 3 15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2 3 4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Sample Output: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2-3 4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0-3 5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0-1 10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Lohit Devanagari"/>
      <w:color w:val="auto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LibreOffice/5.1.6.2$Linux_X86_64 LibreOffice_project/10m0$Build-2</Application>
  <Pages>1</Pages>
  <Words>121</Words>
  <Characters>536</Characters>
  <CharactersWithSpaces>639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2017-05-04T16:48:14Z</dcterms:created>
  <dc:creator/>
  <dc:description/>
  <dc:language>en-IN</dc:language>
  <cp:lastModifiedBy/>
  <dcterms:modified xsi:type="dcterms:W3CDTF">2017-05-04T16:50:44Z</dcterms:modified>
  <cp:revision>4</cp:revision>
  <dc:subject/>
  <dc:title/>
</cp:coreProperties>
</file>