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0B5D" w:rsidRPr="00901FE4" w:rsidRDefault="00901FE4">
      <w:pPr>
        <w:jc w:val="center"/>
        <w:rPr>
          <w:sz w:val="28"/>
        </w:rPr>
      </w:pPr>
      <w:r w:rsidRPr="00901FE4">
        <w:rPr>
          <w:rFonts w:ascii="Calibri" w:hAnsi="Calibri"/>
          <w:b/>
        </w:rPr>
        <w:t>AI Usage Log</w:t>
      </w:r>
    </w:p>
    <w:p w:rsidR="00660B5D" w:rsidRPr="00901FE4" w:rsidRDefault="00901FE4" w:rsidP="00901FE4">
      <w:pPr>
        <w:jc w:val="center"/>
        <w:rPr>
          <w:sz w:val="28"/>
        </w:rPr>
      </w:pPr>
      <w:r w:rsidRPr="00901FE4">
        <w:rPr>
          <w:rFonts w:ascii="Calibri" w:hAnsi="Calibri"/>
          <w:i/>
        </w:rPr>
        <w:t xml:space="preserve"> Sprint 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1433"/>
        <w:gridCol w:w="1149"/>
        <w:gridCol w:w="5422"/>
      </w:tblGrid>
      <w:tr w:rsidR="00660B5D" w:rsidRPr="00901FE4" w:rsidTr="00A74ED7">
        <w:trPr>
          <w:jc w:val="center"/>
        </w:trPr>
        <w:tc>
          <w:tcPr>
            <w:tcW w:w="2436" w:type="dxa"/>
            <w:vAlign w:val="center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b/>
                <w:sz w:val="20"/>
              </w:rPr>
              <w:t>Task</w:t>
            </w:r>
          </w:p>
        </w:tc>
        <w:tc>
          <w:tcPr>
            <w:tcW w:w="1433" w:type="dxa"/>
            <w:vAlign w:val="center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b/>
                <w:sz w:val="20"/>
              </w:rPr>
              <w:t>Tool</w:t>
            </w:r>
          </w:p>
        </w:tc>
        <w:tc>
          <w:tcPr>
            <w:tcW w:w="1149" w:type="dxa"/>
            <w:vAlign w:val="center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b/>
                <w:sz w:val="20"/>
              </w:rPr>
              <w:t>Helped?</w:t>
            </w:r>
          </w:p>
        </w:tc>
        <w:tc>
          <w:tcPr>
            <w:tcW w:w="5422" w:type="dxa"/>
            <w:vAlign w:val="center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b/>
                <w:sz w:val="20"/>
              </w:rPr>
              <w:t>What I had to fix / verify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Analyze the project structure and plan the Recipe CRUD implementation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Reviewed the suggested approach against the existing repository and Sprint 1 requirements before implementation.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Implement Recipe CRUD functionality and ingredient management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Codex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Reviewed the generated code, adapted it to the existing project structure, and fixed/adjusted implementation details where necessary.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Create recipe and ingredient data models / database logic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Codex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Verified the Recipe–Ingredient relationship and checked that recipe data and ingredients were stored and retrieved correctly.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Implement recipe create, view, update, and delete functionality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Codex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Tested each CRUD operation manually and corrected issues found during testing.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Understand errors, Git/GitHub workflow, and implementation decisions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Used the explanations to troubleshoot issues and verify the correct branch, commit, push, and pull-request workflow.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Validate Recipe CRUD against the acceptance criteria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Partly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Used ChatGPT to review the criteria and then independently tested the application to confirm the feature worked as required.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Debug and refine generated code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Codex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Reviewed generated output instead of accepting it blindly; fixed errors and refined code after running the application and tests.</w:t>
            </w:r>
          </w:p>
        </w:tc>
      </w:tr>
      <w:tr w:rsidR="00660B5D" w:rsidRPr="00901FE4" w:rsidTr="00A74ED7">
        <w:trPr>
          <w:jc w:val="center"/>
        </w:trPr>
        <w:tc>
          <w:tcPr>
            <w:tcW w:w="2436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Prepare basic tests / test scenarios for recipes and ingredients</w:t>
            </w:r>
          </w:p>
        </w:tc>
        <w:tc>
          <w:tcPr>
            <w:tcW w:w="1433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Codex</w:t>
            </w:r>
          </w:p>
        </w:tc>
        <w:tc>
          <w:tcPr>
            <w:tcW w:w="1149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660B5D" w:rsidRPr="00901FE4" w:rsidRDefault="00901FE4">
            <w:pPr>
              <w:rPr>
                <w:sz w:val="28"/>
              </w:rPr>
            </w:pPr>
            <w:r w:rsidRPr="00901FE4">
              <w:rPr>
                <w:rFonts w:ascii="Calibri" w:hAnsi="Calibri"/>
                <w:sz w:val="20"/>
              </w:rPr>
              <w:t>Checked important cases such as empty or invalid input and verified that recipe ingredients were displayed correctly.</w:t>
            </w:r>
          </w:p>
        </w:tc>
      </w:tr>
      <w:tr w:rsidR="00B1302E" w:rsidTr="00A74ED7">
        <w:trPr>
          <w:jc w:val="center"/>
        </w:trPr>
        <w:tc>
          <w:tcPr>
            <w:tcW w:w="2436" w:type="dxa"/>
          </w:tcPr>
          <w:p w:rsidR="00B1302E" w:rsidRDefault="00A74ED7">
            <w:r>
              <w:rPr>
                <w:rFonts w:ascii="Calibri" w:hAnsi="Calibri"/>
                <w:sz w:val="20"/>
              </w:rPr>
              <w:t>Debug frontend–backend API connection and investigate 'Failed to fetch' errors</w:t>
            </w:r>
          </w:p>
        </w:tc>
        <w:tc>
          <w:tcPr>
            <w:tcW w:w="1433" w:type="dxa"/>
          </w:tcPr>
          <w:p w:rsidR="00B1302E" w:rsidRDefault="00A74ED7">
            <w:r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B1302E" w:rsidRDefault="00A74ED7"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Used the explanations to check FastAPI startup, API URL configuration, CORS settings, frontend/b</w:t>
            </w:r>
            <w:r>
              <w:rPr>
                <w:rFonts w:ascii="Calibri" w:hAnsi="Calibri"/>
                <w:sz w:val="20"/>
              </w:rPr>
              <w:t>ackend ports, and the project folder structure; verified the cause against the running application.</w:t>
            </w:r>
          </w:p>
        </w:tc>
      </w:tr>
      <w:tr w:rsidR="00B1302E" w:rsidTr="00A74ED7">
        <w:trPr>
          <w:jc w:val="center"/>
        </w:trPr>
        <w:tc>
          <w:tcPr>
            <w:tcW w:w="2436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Understand the FastAPI backend architecture and database flow</w:t>
            </w:r>
          </w:p>
        </w:tc>
        <w:tc>
          <w:tcPr>
            <w:tcW w:w="1433" w:type="dxa"/>
          </w:tcPr>
          <w:p w:rsidR="00B1302E" w:rsidRDefault="00A74ED7">
            <w:r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B1302E" w:rsidRDefault="00A74ED7"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B1302E" w:rsidRDefault="00A74ED7">
            <w:r>
              <w:rPr>
                <w:rFonts w:ascii="Calibri" w:hAnsi="Calibri"/>
                <w:sz w:val="20"/>
              </w:rPr>
              <w:t xml:space="preserve">Used ChatGPT to explain main.py, database configuration, dependency injection, </w:t>
            </w:r>
            <w:r>
              <w:rPr>
                <w:rFonts w:ascii="Calibri" w:hAnsi="Calibri"/>
                <w:sz w:val="20"/>
              </w:rPr>
              <w:t>SQLAlchemy sessions, API routers, service-layer logic, and request/response flow; verified the explanation against the code.</w:t>
            </w:r>
          </w:p>
        </w:tc>
      </w:tr>
      <w:tr w:rsidR="00B1302E" w:rsidTr="00A74ED7">
        <w:trPr>
          <w:jc w:val="center"/>
        </w:trPr>
        <w:tc>
          <w:tcPr>
            <w:tcW w:w="2436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Understand Recipe, Ingredient, and RecipeIngredient database relationships</w:t>
            </w:r>
          </w:p>
        </w:tc>
        <w:tc>
          <w:tcPr>
            <w:tcW w:w="1433" w:type="dxa"/>
          </w:tcPr>
          <w:p w:rsidR="00B1302E" w:rsidRDefault="00A74ED7">
            <w:r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B1302E" w:rsidRDefault="00A74ED7"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Used ChatGPT to understand the many-to-many</w:t>
            </w:r>
            <w:r>
              <w:rPr>
                <w:rFonts w:ascii="Calibri" w:hAnsi="Calibri"/>
                <w:sz w:val="20"/>
              </w:rPr>
              <w:t xml:space="preserve"> relationship, foreign keys, unique constraints, quantity/unit fields, and cascade behavior; verified these concepts against the implemented models.</w:t>
            </w:r>
          </w:p>
        </w:tc>
      </w:tr>
      <w:tr w:rsidR="00B1302E" w:rsidTr="00A74ED7">
        <w:trPr>
          <w:jc w:val="center"/>
        </w:trPr>
        <w:tc>
          <w:tcPr>
            <w:tcW w:w="2436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Understand and review the Next.js/React frontend implementation</w:t>
            </w:r>
          </w:p>
        </w:tc>
        <w:tc>
          <w:tcPr>
            <w:tcW w:w="1433" w:type="dxa"/>
          </w:tcPr>
          <w:p w:rsidR="00B1302E" w:rsidRDefault="00A74ED7">
            <w:r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B1302E" w:rsidRDefault="00A74ED7"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Used ChatGPT to explain client</w:t>
            </w:r>
            <w:r>
              <w:rPr>
                <w:rFonts w:ascii="Calibri" w:hAnsi="Calibri"/>
                <w:sz w:val="20"/>
              </w:rPr>
              <w:t xml:space="preserve"> components, useState, useEffect, controlled forms, dynamic routes, API client functions, loading/error states, and reusable components; cross-checked the explanations with the source code.</w:t>
            </w:r>
          </w:p>
        </w:tc>
      </w:tr>
      <w:tr w:rsidR="00B1302E" w:rsidTr="00A74ED7">
        <w:trPr>
          <w:jc w:val="center"/>
        </w:trPr>
        <w:tc>
          <w:tcPr>
            <w:tcW w:w="2436" w:type="dxa"/>
          </w:tcPr>
          <w:p w:rsidR="00B1302E" w:rsidRDefault="00A74ED7">
            <w:r>
              <w:rPr>
                <w:rFonts w:ascii="Calibri" w:hAnsi="Calibri"/>
                <w:sz w:val="20"/>
              </w:rPr>
              <w:t>Review weekly meal planner implementation</w:t>
            </w:r>
          </w:p>
        </w:tc>
        <w:tc>
          <w:tcPr>
            <w:tcW w:w="1433" w:type="dxa"/>
          </w:tcPr>
          <w:p w:rsidR="00B1302E" w:rsidRDefault="00A74ED7">
            <w:r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B1302E" w:rsidRDefault="00A74ED7"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Used ChatGP</w:t>
            </w:r>
            <w:r>
              <w:rPr>
                <w:rFonts w:ascii="Calibri" w:hAnsi="Calibri"/>
                <w:sz w:val="20"/>
              </w:rPr>
              <w:t>T to understand the seven-day meal grid, meal-slot state management, recipe selection, and current limitation that the weekly plan is not yet persisted to the backend.</w:t>
            </w:r>
          </w:p>
        </w:tc>
      </w:tr>
      <w:tr w:rsidR="00B1302E" w:rsidTr="00A74ED7">
        <w:trPr>
          <w:jc w:val="center"/>
        </w:trPr>
        <w:tc>
          <w:tcPr>
            <w:tcW w:w="2436" w:type="dxa"/>
          </w:tcPr>
          <w:p w:rsidR="00B1302E" w:rsidRDefault="00A74ED7">
            <w:r>
              <w:rPr>
                <w:rFonts w:ascii="Calibri" w:hAnsi="Calibri"/>
                <w:sz w:val="20"/>
              </w:rPr>
              <w:t>Review Sprint 1 testing strategy and existing test coverage</w:t>
            </w:r>
          </w:p>
        </w:tc>
        <w:tc>
          <w:tcPr>
            <w:tcW w:w="1433" w:type="dxa"/>
          </w:tcPr>
          <w:p w:rsidR="00B1302E" w:rsidRDefault="00A74ED7">
            <w:r>
              <w:rPr>
                <w:rFonts w:ascii="Calibri" w:hAnsi="Calibri"/>
                <w:sz w:val="20"/>
              </w:rPr>
              <w:t>ChatGPT</w:t>
            </w:r>
          </w:p>
        </w:tc>
        <w:tc>
          <w:tcPr>
            <w:tcW w:w="1149" w:type="dxa"/>
          </w:tcPr>
          <w:p w:rsidR="00B1302E" w:rsidRDefault="00A74ED7"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5422" w:type="dxa"/>
          </w:tcPr>
          <w:p w:rsidR="00B1302E" w:rsidRDefault="00A74ED7">
            <w:r>
              <w:rPr>
                <w:rFonts w:ascii="Calibri" w:hAnsi="Calibri"/>
                <w:sz w:val="20"/>
              </w:rPr>
              <w:t>Used ChatGPT to</w:t>
            </w:r>
            <w:r>
              <w:rPr>
                <w:rFonts w:ascii="Calibri" w:hAnsi="Calibri"/>
                <w:sz w:val="20"/>
              </w:rPr>
              <w:t xml:space="preserve"> understand the FastAPI TestClient tests, temporary SQLite test database, CRUD lifecycle tests, validation cases, and expected HTTP status codes; verified the test structure in the repository.</w:t>
            </w:r>
          </w:p>
        </w:tc>
      </w:tr>
    </w:tbl>
    <w:p w:rsidR="00660B5D" w:rsidRPr="00901FE4" w:rsidRDefault="00660B5D">
      <w:pPr>
        <w:rPr>
          <w:sz w:val="28"/>
        </w:rPr>
      </w:pPr>
      <w:bookmarkStart w:id="0" w:name="_GoBack"/>
      <w:bookmarkEnd w:id="0"/>
    </w:p>
    <w:sectPr w:rsidR="00660B5D" w:rsidRPr="00901FE4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0B5D"/>
    <w:rsid w:val="00901FE4"/>
    <w:rsid w:val="00A74ED7"/>
    <w:rsid w:val="00AA1D8D"/>
    <w:rsid w:val="00B1302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BE9219"/>
  <w14:defaultImageDpi w14:val="300"/>
  <w15:docId w15:val="{7560E205-29E6-47CA-B2E4-280FDFC02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197EDD-BBA7-4ED2-9E2D-6B61C2C29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2026-09-12T15:31:00Z</dcterms:modified>
  <cp:category/>
</cp:coreProperties>
</file>