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B9D4" w14:textId="77777777" w:rsidR="00A133C9" w:rsidRDefault="00822DAF" w:rsidP="002C7507">
      <w:pPr>
        <w:pStyle w:val="NormalWeb"/>
      </w:pPr>
      <w:r>
        <w:rPr>
          <w:rFonts w:ascii="AdvGulliv" w:hAnsi="AdvGulliv"/>
          <w:sz w:val="26"/>
          <w:szCs w:val="26"/>
        </w:rPr>
        <w:t xml:space="preserve">[1] </w:t>
      </w:r>
      <w:r w:rsidR="00A133C9">
        <w:rPr>
          <w:rFonts w:ascii="AdvGulliv" w:hAnsi="AdvGulliv"/>
          <w:sz w:val="26"/>
          <w:szCs w:val="26"/>
        </w:rPr>
        <w:t xml:space="preserve">Probabilistic online runoff forecasting for urban catchments using inputs from rain gauges as well as statically and dynamically adjusted weather radar </w:t>
      </w:r>
    </w:p>
    <w:p w14:paraId="7716D01B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Homogeneous distribution of rainfall cannot be assumed due to some areas having more rain than others. If a homogenous distribution of rainfall is assumed an uneven use of the available storage capacities results.</w:t>
      </w:r>
    </w:p>
    <w:p w14:paraId="413A90B2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Can be improved with dynamic control, reducing risk of CSO</w:t>
      </w:r>
    </w:p>
    <w:p w14:paraId="7ECDE449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Rainfall radars up to 2 hours (as we use)</w:t>
      </w:r>
    </w:p>
    <w:p w14:paraId="3BBBCCBD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There are some references on radar vs rain gauge</w:t>
      </w:r>
    </w:p>
    <w:p w14:paraId="2EAA5131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Radar measurements usually validated against rain gauge observations</w:t>
      </w:r>
    </w:p>
    <w:p w14:paraId="56F9992B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Studies have been made on what degree of spatial model resolution is appropriate</w:t>
      </w:r>
    </w:p>
    <w:p w14:paraId="4075F4B1" w14:textId="77777777" w:rsidR="00A133C9" w:rsidRDefault="00A133C9" w:rsidP="00A133C9">
      <w:pPr>
        <w:pStyle w:val="ListParagraph"/>
        <w:numPr>
          <w:ilvl w:val="0"/>
          <w:numId w:val="1"/>
        </w:numPr>
      </w:pPr>
      <w:r>
        <w:t>Some stuff</w:t>
      </w:r>
    </w:p>
    <w:p w14:paraId="0838FDA0" w14:textId="77777777" w:rsidR="00523431" w:rsidRDefault="00523431" w:rsidP="00A133C9">
      <w:pPr>
        <w:pStyle w:val="ListParagraph"/>
        <w:numPr>
          <w:ilvl w:val="0"/>
          <w:numId w:val="1"/>
        </w:numPr>
      </w:pPr>
      <w:r>
        <w:t xml:space="preserve">For investigation the influence of </w:t>
      </w:r>
      <w:proofErr w:type="spellStart"/>
      <w:r>
        <w:t>spatstial</w:t>
      </w:r>
      <w:proofErr w:type="spellEnd"/>
      <w:r>
        <w:t xml:space="preserve"> resolution of rainfall inputs on the ability to create stochastic runoff forecast, tree layouts are considered.</w:t>
      </w:r>
    </w:p>
    <w:p w14:paraId="0D669601" w14:textId="77777777" w:rsidR="00523431" w:rsidRDefault="00523431" w:rsidP="00523431">
      <w:pPr>
        <w:pStyle w:val="ListParagraph"/>
        <w:numPr>
          <w:ilvl w:val="1"/>
          <w:numId w:val="1"/>
        </w:numPr>
      </w:pPr>
      <w:r>
        <w:t>Area mean: rainfall averaged over whole catchment</w:t>
      </w:r>
    </w:p>
    <w:p w14:paraId="339564A7" w14:textId="77777777" w:rsidR="00523431" w:rsidRDefault="00523431" w:rsidP="00523431">
      <w:pPr>
        <w:pStyle w:val="ListParagraph"/>
        <w:numPr>
          <w:ilvl w:val="1"/>
          <w:numId w:val="1"/>
        </w:numPr>
      </w:pPr>
      <w:proofErr w:type="spellStart"/>
      <w:r>
        <w:t>Intergrated</w:t>
      </w:r>
      <w:proofErr w:type="spellEnd"/>
      <w:r>
        <w:t xml:space="preserve"> </w:t>
      </w:r>
      <w:proofErr w:type="spellStart"/>
      <w:r>
        <w:t>subbcatchment</w:t>
      </w:r>
      <w:proofErr w:type="spellEnd"/>
      <w:r>
        <w:t xml:space="preserve">: </w:t>
      </w:r>
      <w:proofErr w:type="spellStart"/>
      <w:r>
        <w:t>Subcatchments</w:t>
      </w:r>
      <w:proofErr w:type="spellEnd"/>
      <w:r>
        <w:t xml:space="preserve"> but only one storage cascade used?</w:t>
      </w:r>
    </w:p>
    <w:p w14:paraId="05432EAB" w14:textId="77777777" w:rsidR="00523431" w:rsidRDefault="00523431" w:rsidP="00523431">
      <w:pPr>
        <w:pStyle w:val="ListParagraph"/>
        <w:numPr>
          <w:ilvl w:val="1"/>
          <w:numId w:val="1"/>
        </w:numPr>
      </w:pPr>
      <w:r>
        <w:t xml:space="preserve">Distributed </w:t>
      </w:r>
      <w:proofErr w:type="spellStart"/>
      <w:r>
        <w:t>subcatchments</w:t>
      </w:r>
      <w:proofErr w:type="spellEnd"/>
      <w:r>
        <w:t xml:space="preserve">: Every </w:t>
      </w:r>
      <w:proofErr w:type="spellStart"/>
      <w:r>
        <w:t>subcatchment</w:t>
      </w:r>
      <w:proofErr w:type="spellEnd"/>
      <w:r>
        <w:t xml:space="preserve"> has a cascade of 2 storages of its own</w:t>
      </w:r>
    </w:p>
    <w:p w14:paraId="7D61FAFB" w14:textId="77777777" w:rsidR="00523431" w:rsidRDefault="00523431" w:rsidP="00523431">
      <w:pPr>
        <w:pStyle w:val="ListParagraph"/>
        <w:numPr>
          <w:ilvl w:val="0"/>
          <w:numId w:val="1"/>
        </w:numPr>
      </w:pPr>
      <w:r>
        <w:t>Heuristic optimization algorithm used for automated parameter estimation</w:t>
      </w:r>
    </w:p>
    <w:p w14:paraId="32E67D79" w14:textId="77777777" w:rsidR="00822DAF" w:rsidRDefault="00822DAF" w:rsidP="00523431">
      <w:pPr>
        <w:pStyle w:val="ListParagraph"/>
        <w:numPr>
          <w:ilvl w:val="0"/>
          <w:numId w:val="1"/>
        </w:numPr>
      </w:pPr>
      <w:r>
        <w:t>Some good figures</w:t>
      </w:r>
    </w:p>
    <w:p w14:paraId="4F686266" w14:textId="77777777" w:rsidR="00822DAF" w:rsidRDefault="00822DAF" w:rsidP="00822DAF"/>
    <w:p w14:paraId="7293BBEB" w14:textId="77777777" w:rsidR="00523431" w:rsidRDefault="00523431" w:rsidP="00523431"/>
    <w:p w14:paraId="289D108C" w14:textId="77777777" w:rsidR="00523431" w:rsidRDefault="00523431" w:rsidP="00523431"/>
    <w:p w14:paraId="2C908D2C" w14:textId="77777777" w:rsidR="00822DAF" w:rsidRPr="002C7507" w:rsidRDefault="00822DAF" w:rsidP="00822DAF">
      <w:pPr>
        <w:pStyle w:val="NormalWeb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 xml:space="preserve">[2] Probabilistic runoff volume forecasting in risk-based optimization for RTC of urban drainage systems </w:t>
      </w:r>
    </w:p>
    <w:p w14:paraId="4084A14F" w14:textId="77777777" w:rsidR="00822DAF" w:rsidRDefault="00822DAF" w:rsidP="002C7507">
      <w:pPr>
        <w:pStyle w:val="ListParagraph"/>
        <w:numPr>
          <w:ilvl w:val="0"/>
          <w:numId w:val="1"/>
        </w:numPr>
      </w:pPr>
      <w:r>
        <w:t xml:space="preserve">Most RTC implementation aim to minimize the volume of CSO by dynamically controlling glows in the system to achieve an optimal </w:t>
      </w:r>
      <w:proofErr w:type="spellStart"/>
      <w:r>
        <w:t>explitation</w:t>
      </w:r>
      <w:proofErr w:type="spellEnd"/>
      <w:r>
        <w:t xml:space="preserve"> of the available storage volume, especially in cases with an uneven spatial rainfall distribution over the catchment.</w:t>
      </w:r>
    </w:p>
    <w:p w14:paraId="3B2D22C0" w14:textId="77777777" w:rsidR="00822DAF" w:rsidRDefault="00822DAF" w:rsidP="002C7507">
      <w:pPr>
        <w:pStyle w:val="ListParagraph"/>
        <w:numPr>
          <w:ilvl w:val="0"/>
          <w:numId w:val="1"/>
        </w:numPr>
      </w:pPr>
      <w:r>
        <w:t>Information on the future evolution of the urban drainage system should contribute to more efficient optimization of the controlled system,</w:t>
      </w:r>
    </w:p>
    <w:p w14:paraId="4D9AEB6D" w14:textId="77777777" w:rsidR="00822DAF" w:rsidRDefault="00822DAF" w:rsidP="002C7507">
      <w:pPr>
        <w:pStyle w:val="ListParagraph"/>
        <w:numPr>
          <w:ilvl w:val="0"/>
          <w:numId w:val="1"/>
        </w:numPr>
      </w:pPr>
      <w:r>
        <w:t>A lot of uncertainties: input uncertainty, model structure uncertainty, parameter uncertainty and measurement uncertainty.</w:t>
      </w:r>
    </w:p>
    <w:p w14:paraId="4B469FF8" w14:textId="77777777" w:rsidR="00B751F9" w:rsidRDefault="00B751F9" w:rsidP="002C7507">
      <w:pPr>
        <w:pStyle w:val="ListParagraph"/>
        <w:numPr>
          <w:ilvl w:val="0"/>
          <w:numId w:val="1"/>
        </w:numPr>
      </w:pPr>
      <w:r>
        <w:t xml:space="preserve">Some studies say that forecasting diminishes for lead times greater </w:t>
      </w:r>
      <w:proofErr w:type="spellStart"/>
      <w:r>
        <w:t>thatn</w:t>
      </w:r>
      <w:proofErr w:type="spellEnd"/>
      <w:r>
        <w:t xml:space="preserve"> 90 min.</w:t>
      </w:r>
    </w:p>
    <w:p w14:paraId="6F73D218" w14:textId="77777777" w:rsidR="00B751F9" w:rsidRDefault="00B751F9" w:rsidP="002C7507">
      <w:pPr>
        <w:pStyle w:val="ListParagraph"/>
        <w:numPr>
          <w:ilvl w:val="0"/>
          <w:numId w:val="1"/>
        </w:numPr>
      </w:pPr>
      <w:r>
        <w:t xml:space="preserve">Tree based control algorithm and DORA (dynamic overflow risk </w:t>
      </w:r>
      <w:proofErr w:type="spellStart"/>
      <w:r>
        <w:t>assesment</w:t>
      </w:r>
      <w:proofErr w:type="spellEnd"/>
      <w:r>
        <w:t>).</w:t>
      </w:r>
    </w:p>
    <w:p w14:paraId="494FDD3A" w14:textId="77777777" w:rsidR="00B751F9" w:rsidRDefault="00B751F9" w:rsidP="002C7507">
      <w:pPr>
        <w:pStyle w:val="ListParagraph"/>
        <w:numPr>
          <w:ilvl w:val="0"/>
          <w:numId w:val="1"/>
        </w:numPr>
      </w:pPr>
      <w:r>
        <w:t>Some stuff</w:t>
      </w:r>
    </w:p>
    <w:p w14:paraId="17E6D350" w14:textId="77777777" w:rsidR="00B751F9" w:rsidRDefault="00B751F9" w:rsidP="002C7507">
      <w:pPr>
        <w:pStyle w:val="ListParagraph"/>
        <w:numPr>
          <w:ilvl w:val="0"/>
          <w:numId w:val="1"/>
        </w:numPr>
      </w:pPr>
      <w:proofErr w:type="spellStart"/>
      <w:r>
        <w:t>Selction</w:t>
      </w:r>
      <w:proofErr w:type="spellEnd"/>
      <w:r>
        <w:t xml:space="preserve"> of rain </w:t>
      </w:r>
      <w:proofErr w:type="gramStart"/>
      <w:r>
        <w:t>events:::</w:t>
      </w:r>
      <w:proofErr w:type="gramEnd"/>
    </w:p>
    <w:p w14:paraId="0D45645B" w14:textId="77777777" w:rsidR="00B751F9" w:rsidRDefault="003C28F7" w:rsidP="002C7507">
      <w:pPr>
        <w:pStyle w:val="ListParagraph"/>
        <w:numPr>
          <w:ilvl w:val="0"/>
          <w:numId w:val="1"/>
        </w:numPr>
      </w:pPr>
      <w:r>
        <w:t>Don’t understand the whole with/without uncertainty,</w:t>
      </w:r>
    </w:p>
    <w:p w14:paraId="3A27A4B1" w14:textId="77777777" w:rsidR="003C28F7" w:rsidRDefault="003C28F7" w:rsidP="002C7507">
      <w:pPr>
        <w:pStyle w:val="ListParagraph"/>
        <w:numPr>
          <w:ilvl w:val="0"/>
          <w:numId w:val="1"/>
        </w:numPr>
      </w:pPr>
      <w:r>
        <w:t>… Could read further.</w:t>
      </w:r>
    </w:p>
    <w:p w14:paraId="1DE5E588" w14:textId="77777777" w:rsidR="00523431" w:rsidRDefault="00523431" w:rsidP="00523431"/>
    <w:p w14:paraId="17A353F9" w14:textId="77777777" w:rsidR="00523431" w:rsidRDefault="00523431" w:rsidP="00523431"/>
    <w:p w14:paraId="6FD92875" w14:textId="77777777" w:rsidR="00523431" w:rsidRDefault="00523431" w:rsidP="00523431"/>
    <w:p w14:paraId="78F208C3" w14:textId="77777777" w:rsidR="00523431" w:rsidRDefault="00523431" w:rsidP="00523431"/>
    <w:p w14:paraId="78470F35" w14:textId="77777777" w:rsidR="003C28F7" w:rsidRPr="002C7507" w:rsidRDefault="003C28F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lastRenderedPageBreak/>
        <w:t>[3] Evaluation of Maximum a Posteriori Estimation as</w:t>
      </w:r>
    </w:p>
    <w:p w14:paraId="591F5385" w14:textId="77777777" w:rsidR="003C28F7" w:rsidRPr="002C7507" w:rsidRDefault="003C28F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Data Assimilation Method for Forecasting</w:t>
      </w:r>
    </w:p>
    <w:p w14:paraId="21D40B7B" w14:textId="77777777" w:rsidR="003C28F7" w:rsidRPr="002C7507" w:rsidRDefault="003C28F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Infiltration-Inflow Affected Urban Runoff with</w:t>
      </w:r>
    </w:p>
    <w:p w14:paraId="5EC93251" w14:textId="77777777" w:rsidR="00523431" w:rsidRPr="002C7507" w:rsidRDefault="003C28F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Radar Rainfall Input</w:t>
      </w:r>
    </w:p>
    <w:p w14:paraId="679C35F3" w14:textId="77777777" w:rsidR="00523431" w:rsidRDefault="003C28F7" w:rsidP="008203AC">
      <w:pPr>
        <w:pStyle w:val="ListParagraph"/>
        <w:numPr>
          <w:ilvl w:val="0"/>
          <w:numId w:val="1"/>
        </w:numPr>
      </w:pPr>
      <w:r>
        <w:t xml:space="preserve">According to Roland: </w:t>
      </w:r>
      <w:r w:rsidR="002C7507" w:rsidRPr="002C7507">
        <w:t>Pedersen has some nice illustrations of the overall problem and uses conceptual models</w:t>
      </w:r>
    </w:p>
    <w:p w14:paraId="6ECE9406" w14:textId="3A71EE04" w:rsidR="00223FDB" w:rsidRDefault="00833289" w:rsidP="008203AC">
      <w:pPr>
        <w:pStyle w:val="ListParagraph"/>
        <w:numPr>
          <w:ilvl w:val="0"/>
          <w:numId w:val="1"/>
        </w:numPr>
      </w:pPr>
      <w:r>
        <w:t xml:space="preserve">Equation on </w:t>
      </w:r>
      <w:r w:rsidR="00D00C71">
        <w:t>dry weather flow</w:t>
      </w:r>
    </w:p>
    <w:p w14:paraId="3FC4D86F" w14:textId="5BD7D273" w:rsidR="00A0019B" w:rsidRDefault="00A0019B" w:rsidP="008203AC">
      <w:pPr>
        <w:pStyle w:val="ListParagraph"/>
        <w:numPr>
          <w:ilvl w:val="0"/>
          <w:numId w:val="1"/>
        </w:numPr>
      </w:pPr>
      <w:r>
        <w:t xml:space="preserve">Because models need to be computationally efficient, some loss of information are often </w:t>
      </w:r>
      <w:r w:rsidR="00A43E0C">
        <w:t>the case due to simplification in model structure</w:t>
      </w:r>
    </w:p>
    <w:p w14:paraId="7BC02106" w14:textId="60B101A1" w:rsidR="00A43E0C" w:rsidRDefault="00A43E0C" w:rsidP="008203AC">
      <w:pPr>
        <w:pStyle w:val="ListParagraph"/>
        <w:numPr>
          <w:ilvl w:val="0"/>
          <w:numId w:val="1"/>
        </w:numPr>
      </w:pPr>
      <w:r>
        <w:t>The rainfall forecast is seldom perfect</w:t>
      </w:r>
    </w:p>
    <w:p w14:paraId="01987035" w14:textId="50E43620" w:rsidR="00A43E0C" w:rsidRDefault="009447A4" w:rsidP="008203AC">
      <w:pPr>
        <w:pStyle w:val="ListParagraph"/>
        <w:numPr>
          <w:ilvl w:val="0"/>
          <w:numId w:val="1"/>
        </w:numPr>
      </w:pPr>
      <w:r>
        <w:t xml:space="preserve">Updating conceptual rainfall-runoff models using maximum </w:t>
      </w:r>
      <w:proofErr w:type="spellStart"/>
      <w:r>
        <w:t>aposteriori</w:t>
      </w:r>
      <w:proofErr w:type="spellEnd"/>
      <w:r>
        <w:t xml:space="preserve"> estimation to determine the most likely parameter constellation at the current point in time</w:t>
      </w:r>
    </w:p>
    <w:p w14:paraId="5DFD5CA3" w14:textId="77777777" w:rsidR="009447A4" w:rsidRDefault="009447A4" w:rsidP="008203AC">
      <w:pPr>
        <w:pStyle w:val="ListParagraph"/>
        <w:numPr>
          <w:ilvl w:val="0"/>
          <w:numId w:val="1"/>
        </w:numPr>
      </w:pPr>
    </w:p>
    <w:p w14:paraId="0611A7D7" w14:textId="77777777" w:rsidR="00D00C71" w:rsidRDefault="00D00C71" w:rsidP="008203AC">
      <w:pPr>
        <w:pStyle w:val="ListParagraph"/>
        <w:numPr>
          <w:ilvl w:val="0"/>
          <w:numId w:val="1"/>
        </w:numPr>
      </w:pPr>
      <w:proofErr w:type="gramStart"/>
      <w:r>
        <w:t>Some interesting stuff,</w:t>
      </w:r>
      <w:proofErr w:type="gramEnd"/>
      <w:r>
        <w:t xml:space="preserve"> not read </w:t>
      </w:r>
      <w:proofErr w:type="spellStart"/>
      <w:r>
        <w:t>thourougly</w:t>
      </w:r>
      <w:proofErr w:type="spellEnd"/>
    </w:p>
    <w:p w14:paraId="6E6087BE" w14:textId="77777777" w:rsidR="003C28F7" w:rsidRDefault="003C28F7" w:rsidP="00523431"/>
    <w:p w14:paraId="08447D69" w14:textId="77777777" w:rsidR="003C28F7" w:rsidRDefault="003C28F7" w:rsidP="00523431"/>
    <w:p w14:paraId="468BE283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[4] Flow Forecasting using Deterministic Updating of Water Levels</w:t>
      </w:r>
    </w:p>
    <w:p w14:paraId="7F7D8C5C" w14:textId="77777777" w:rsidR="003C28F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in Distributed Hydrodynamic Urban Drainage Models</w:t>
      </w:r>
    </w:p>
    <w:p w14:paraId="0E7E9E49" w14:textId="77777777" w:rsidR="00D00C71" w:rsidRDefault="002C7507" w:rsidP="00D00C71">
      <w:pPr>
        <w:pStyle w:val="ListParagraph"/>
        <w:numPr>
          <w:ilvl w:val="0"/>
          <w:numId w:val="1"/>
        </w:numPr>
      </w:pPr>
      <w:proofErr w:type="spellStart"/>
      <w:r w:rsidRPr="002C7507">
        <w:t>Accodring</w:t>
      </w:r>
      <w:proofErr w:type="spellEnd"/>
      <w:r w:rsidRPr="002C7507">
        <w:t xml:space="preserve"> to Roland: Hansen tries to apply hydrodynamic models for the same purpose as [3]</w:t>
      </w:r>
    </w:p>
    <w:p w14:paraId="2A8B098C" w14:textId="77777777" w:rsidR="00D00C71" w:rsidRDefault="00D00C71" w:rsidP="00D00C71">
      <w:pPr>
        <w:pStyle w:val="ListParagraph"/>
        <w:numPr>
          <w:ilvl w:val="0"/>
          <w:numId w:val="1"/>
        </w:numPr>
      </w:pPr>
      <w:r>
        <w:t>Explains MOUSE hydrodynamic model</w:t>
      </w:r>
    </w:p>
    <w:p w14:paraId="32FA0E16" w14:textId="46FB85B3" w:rsidR="00590B59" w:rsidRDefault="00195D90" w:rsidP="00D00C71">
      <w:pPr>
        <w:pStyle w:val="ListParagraph"/>
        <w:numPr>
          <w:ilvl w:val="0"/>
          <w:numId w:val="1"/>
        </w:numPr>
      </w:pPr>
      <w:r>
        <w:t>There exist commercial physically based, distributed, hydrodynamic urban drainage models such as MIKE URBAN and more but they are neither simple nor fast.</w:t>
      </w:r>
    </w:p>
    <w:p w14:paraId="3A450536" w14:textId="0DE43B0A" w:rsidR="00195D90" w:rsidRDefault="00195D90" w:rsidP="00D00C71">
      <w:pPr>
        <w:pStyle w:val="ListParagraph"/>
        <w:numPr>
          <w:ilvl w:val="0"/>
          <w:numId w:val="1"/>
        </w:numPr>
      </w:pPr>
      <w:r>
        <w:t xml:space="preserve">Uses hydrodynamics of pipe flows to solve </w:t>
      </w:r>
      <w:proofErr w:type="spellStart"/>
      <w:r>
        <w:t>diffEQ</w:t>
      </w:r>
      <w:proofErr w:type="spellEnd"/>
      <w:r>
        <w:t xml:space="preserve"> that can be computationally demanding.</w:t>
      </w:r>
    </w:p>
    <w:p w14:paraId="07B9B5AB" w14:textId="5ED88C0C" w:rsidR="00195D90" w:rsidRDefault="00195D90" w:rsidP="00D00C7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reporst</w:t>
      </w:r>
      <w:proofErr w:type="spellEnd"/>
      <w:r>
        <w:t xml:space="preserve"> focuses on deterministic updating method for increasing flow forecasting performance</w:t>
      </w:r>
    </w:p>
    <w:p w14:paraId="42B41C50" w14:textId="38C05C5E" w:rsidR="00195D90" w:rsidRDefault="00195D90" w:rsidP="00D00C71">
      <w:pPr>
        <w:pStyle w:val="ListParagraph"/>
        <w:numPr>
          <w:ilvl w:val="0"/>
          <w:numId w:val="1"/>
        </w:numPr>
      </w:pPr>
      <w:r>
        <w:t>MIKE URBAN divided up to two</w:t>
      </w:r>
    </w:p>
    <w:p w14:paraId="46A465F4" w14:textId="17A869EF" w:rsidR="00195D90" w:rsidRDefault="006D1535" w:rsidP="00195D90">
      <w:pPr>
        <w:pStyle w:val="ListParagraph"/>
        <w:numPr>
          <w:ilvl w:val="1"/>
          <w:numId w:val="1"/>
        </w:numPr>
      </w:pPr>
      <w:r>
        <w:t>Surface module</w:t>
      </w:r>
    </w:p>
    <w:p w14:paraId="32F4B930" w14:textId="22A81087" w:rsidR="006D1535" w:rsidRDefault="006D1535" w:rsidP="006D1535">
      <w:pPr>
        <w:pStyle w:val="ListParagraph"/>
        <w:numPr>
          <w:ilvl w:val="2"/>
          <w:numId w:val="1"/>
        </w:numPr>
      </w:pPr>
      <w:r>
        <w:t>Conv precipitation data into inflow to the pipe system</w:t>
      </w:r>
    </w:p>
    <w:p w14:paraId="2C4B6626" w14:textId="248EBF58" w:rsidR="006D1535" w:rsidRDefault="006D1535" w:rsidP="00195D90">
      <w:pPr>
        <w:pStyle w:val="ListParagraph"/>
        <w:numPr>
          <w:ilvl w:val="1"/>
          <w:numId w:val="1"/>
        </w:numPr>
      </w:pPr>
      <w:r>
        <w:t>Hydrodynamic model</w:t>
      </w:r>
    </w:p>
    <w:p w14:paraId="134F6492" w14:textId="5F442DED" w:rsidR="006D1535" w:rsidRDefault="006D1535" w:rsidP="006D1535">
      <w:pPr>
        <w:pStyle w:val="ListParagraph"/>
        <w:numPr>
          <w:ilvl w:val="2"/>
          <w:numId w:val="1"/>
        </w:numPr>
      </w:pPr>
      <w:r>
        <w:t>Calculates the flow in the pipe system</w:t>
      </w:r>
    </w:p>
    <w:p w14:paraId="55A2C147" w14:textId="613C5ADE" w:rsidR="006D1535" w:rsidRDefault="006D1535" w:rsidP="006D1535">
      <w:pPr>
        <w:pStyle w:val="ListParagraph"/>
        <w:numPr>
          <w:ilvl w:val="0"/>
          <w:numId w:val="1"/>
        </w:numPr>
      </w:pPr>
      <w:r>
        <w:t>…</w:t>
      </w:r>
    </w:p>
    <w:p w14:paraId="6376E05F" w14:textId="769D38D6" w:rsidR="006D1535" w:rsidRPr="002C7507" w:rsidRDefault="006D1535" w:rsidP="006D1535">
      <w:pPr>
        <w:pStyle w:val="ListParagraph"/>
        <w:numPr>
          <w:ilvl w:val="0"/>
          <w:numId w:val="1"/>
        </w:numPr>
      </w:pPr>
      <w:r>
        <w:t>..</w:t>
      </w:r>
    </w:p>
    <w:p w14:paraId="3DFB2DBF" w14:textId="6FEE51A3" w:rsidR="003C28F7" w:rsidRDefault="003C28F7" w:rsidP="00523431"/>
    <w:p w14:paraId="6816C45D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[5] Short-term prediction of influent flow in wastewater treatment</w:t>
      </w:r>
    </w:p>
    <w:p w14:paraId="4C7804AB" w14:textId="77777777" w:rsidR="003C28F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Plant</w:t>
      </w:r>
    </w:p>
    <w:p w14:paraId="3357E8A4" w14:textId="77777777" w:rsidR="002C7507" w:rsidRDefault="002C7507" w:rsidP="002C7507">
      <w:pPr>
        <w:pStyle w:val="ListParagraph"/>
        <w:numPr>
          <w:ilvl w:val="0"/>
          <w:numId w:val="1"/>
        </w:numPr>
      </w:pPr>
      <w:proofErr w:type="spellStart"/>
      <w:r>
        <w:t>Accodring</w:t>
      </w:r>
      <w:proofErr w:type="spellEnd"/>
      <w:r>
        <w:t xml:space="preserve"> to Roland: Wek uses ANN</w:t>
      </w:r>
      <w:r w:rsidR="008203AC">
        <w:t xml:space="preserve"> for [3]</w:t>
      </w:r>
    </w:p>
    <w:p w14:paraId="4E84B138" w14:textId="77777777" w:rsidR="003C28F7" w:rsidRDefault="003C28F7" w:rsidP="00523431"/>
    <w:p w14:paraId="538FA2C9" w14:textId="77777777" w:rsidR="00833289" w:rsidRDefault="00833289" w:rsidP="00523431"/>
    <w:p w14:paraId="4864D302" w14:textId="77777777" w:rsidR="00833289" w:rsidRPr="00833289" w:rsidRDefault="00833289" w:rsidP="00833289"/>
    <w:p w14:paraId="5EFFD355" w14:textId="77777777" w:rsidR="00833289" w:rsidRDefault="00833289" w:rsidP="00523431"/>
    <w:p w14:paraId="62DD3665" w14:textId="77777777" w:rsidR="003C28F7" w:rsidRDefault="008203AC" w:rsidP="00523431">
      <w:r w:rsidRPr="00833289">
        <w:br w:type="column"/>
      </w:r>
    </w:p>
    <w:p w14:paraId="5B7CA4DF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>
        <w:rPr>
          <w:color w:val="231F20"/>
        </w:rPr>
        <w:t>[</w:t>
      </w:r>
      <w:r w:rsidRPr="002C7507">
        <w:rPr>
          <w:rFonts w:ascii="AdvGulliv" w:hAnsi="AdvGulliv"/>
          <w:sz w:val="26"/>
          <w:szCs w:val="26"/>
        </w:rPr>
        <w:t>6] Short-term forecasting of urban storm water runoff</w:t>
      </w:r>
    </w:p>
    <w:p w14:paraId="57CDD33B" w14:textId="77777777" w:rsidR="003C28F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in real-time using extrapolated radar rainfall data</w:t>
      </w:r>
    </w:p>
    <w:p w14:paraId="0E2D5E92" w14:textId="28B0BD08" w:rsidR="002C7507" w:rsidRDefault="002C7507" w:rsidP="002C7507">
      <w:pPr>
        <w:pStyle w:val="ListParagraph"/>
        <w:numPr>
          <w:ilvl w:val="0"/>
          <w:numId w:val="1"/>
        </w:numPr>
      </w:pPr>
      <w:proofErr w:type="spellStart"/>
      <w:r>
        <w:t>Accodring</w:t>
      </w:r>
      <w:proofErr w:type="spellEnd"/>
      <w:r>
        <w:t xml:space="preserve"> to Roland: </w:t>
      </w:r>
      <w:proofErr w:type="spellStart"/>
      <w:r w:rsidRPr="002C7507">
        <w:t>Thorndahl</w:t>
      </w:r>
      <w:proofErr w:type="spellEnd"/>
      <w:r w:rsidRPr="002C7507">
        <w:t xml:space="preserve"> focus on the quality of radar forecasts but may be a good reference for the forecast skills that can be expected.</w:t>
      </w:r>
    </w:p>
    <w:p w14:paraId="1F50AABC" w14:textId="5C58F2AC" w:rsidR="00ED2C6A" w:rsidRDefault="00ED2C6A" w:rsidP="002C7507">
      <w:pPr>
        <w:pStyle w:val="ListParagraph"/>
        <w:numPr>
          <w:ilvl w:val="0"/>
          <w:numId w:val="1"/>
        </w:numPr>
      </w:pPr>
      <w:r>
        <w:t>..</w:t>
      </w:r>
    </w:p>
    <w:p w14:paraId="5B629D21" w14:textId="2B942D33" w:rsidR="00ED2C6A" w:rsidRPr="002C7507" w:rsidRDefault="00ED2C6A" w:rsidP="002C7507">
      <w:pPr>
        <w:pStyle w:val="ListParagraph"/>
        <w:numPr>
          <w:ilvl w:val="0"/>
          <w:numId w:val="1"/>
        </w:numPr>
      </w:pPr>
      <w:r>
        <w:t>Uses NSE to measure how well the modeled data fits the observed data</w:t>
      </w:r>
    </w:p>
    <w:p w14:paraId="7D91BC3C" w14:textId="545BE021" w:rsidR="003C28F7" w:rsidRDefault="003C28F7" w:rsidP="002C7507">
      <w:pPr>
        <w:pStyle w:val="NormalWeb"/>
        <w:rPr>
          <w:rFonts w:ascii="AdvGulliv" w:hAnsi="AdvGulliv"/>
          <w:sz w:val="26"/>
          <w:szCs w:val="26"/>
        </w:rPr>
      </w:pPr>
    </w:p>
    <w:p w14:paraId="1B87B644" w14:textId="77777777" w:rsidR="00957669" w:rsidRPr="002C7507" w:rsidRDefault="00957669" w:rsidP="00957669">
      <w:pPr>
        <w:rPr>
          <w:rFonts w:ascii="AdvGulliv" w:eastAsia="Times New Roman" w:hAnsi="AdvGulliv" w:cs="Times New Roman"/>
          <w:sz w:val="26"/>
          <w:szCs w:val="26"/>
        </w:rPr>
      </w:pPr>
      <w:r w:rsidRPr="002C7507">
        <w:rPr>
          <w:rFonts w:ascii="AdvGulliv" w:eastAsia="Times New Roman" w:hAnsi="AdvGulliv" w:cs="Times New Roman"/>
          <w:sz w:val="26"/>
          <w:szCs w:val="26"/>
        </w:rPr>
        <w:t>Tips</w:t>
      </w:r>
    </w:p>
    <w:p w14:paraId="406804F4" w14:textId="77777777" w:rsidR="00957669" w:rsidRDefault="00957669" w:rsidP="0095766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Are available (</w:t>
      </w:r>
      <w:proofErr w:type="spellStart"/>
      <w:r>
        <w:t>in stead</w:t>
      </w:r>
      <w:proofErr w:type="spellEnd"/>
      <w:r>
        <w:t xml:space="preserve"> of are </w:t>
      </w:r>
      <w:proofErr w:type="spellStart"/>
      <w:r>
        <w:t>gottne</w:t>
      </w:r>
      <w:proofErr w:type="spellEnd"/>
      <w:r>
        <w:t>)</w:t>
      </w:r>
    </w:p>
    <w:p w14:paraId="7192CB98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>Mention that we can see diurnal dry weather variations</w:t>
      </w:r>
    </w:p>
    <w:p w14:paraId="279986F3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 xml:space="preserve">Are there any gaps in training </w:t>
      </w:r>
      <w:proofErr w:type="gramStart"/>
      <w:r>
        <w:t>period</w:t>
      </w:r>
      <w:proofErr w:type="gramEnd"/>
    </w:p>
    <w:p w14:paraId="47DACE27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 xml:space="preserve">What rainfall </w:t>
      </w:r>
      <w:proofErr w:type="spellStart"/>
      <w:r>
        <w:t>measurmetns</w:t>
      </w:r>
      <w:proofErr w:type="spellEnd"/>
      <w:r>
        <w:t xml:space="preserve"> do we </w:t>
      </w:r>
      <w:proofErr w:type="spellStart"/>
      <w:r>
        <w:t>condider</w:t>
      </w:r>
      <w:proofErr w:type="spellEnd"/>
      <w:r>
        <w:t xml:space="preserve"> dry weather (in 1. 0.2mm/10min is </w:t>
      </w:r>
      <w:proofErr w:type="spellStart"/>
      <w:r>
        <w:t>condidered</w:t>
      </w:r>
      <w:proofErr w:type="spellEnd"/>
      <w:r>
        <w:t xml:space="preserve"> dry and only consider events with a total rainfall sum of at least 5mm)</w:t>
      </w:r>
    </w:p>
    <w:p w14:paraId="302378A6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 xml:space="preserve">Fig 5 in [1] shows rain event total rainfall and max rainfall intensity for comparison, this could be good to include. </w:t>
      </w:r>
      <w:proofErr w:type="gramStart"/>
      <w:r>
        <w:t>Also</w:t>
      </w:r>
      <w:proofErr w:type="gramEnd"/>
      <w:r>
        <w:t xml:space="preserve"> fig 6.</w:t>
      </w:r>
    </w:p>
    <w:p w14:paraId="5BD840E9" w14:textId="77777777" w:rsidR="00957669" w:rsidRPr="00FC1D17" w:rsidRDefault="00957669" w:rsidP="00957669">
      <w:pPr>
        <w:pStyle w:val="ListParagraph"/>
        <w:numPr>
          <w:ilvl w:val="0"/>
          <w:numId w:val="1"/>
        </w:numPr>
        <w:rPr>
          <w:highlight w:val="green"/>
        </w:rPr>
      </w:pPr>
      <w:r w:rsidRPr="00FC1D17">
        <w:rPr>
          <w:highlight w:val="green"/>
        </w:rPr>
        <w:t>Correlation: something similar to [1]. Fig 7.</w:t>
      </w:r>
    </w:p>
    <w:p w14:paraId="123F04DC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>Figure 8 in [1] shows comparison in prediction between catchments.</w:t>
      </w:r>
    </w:p>
    <w:p w14:paraId="16AA3A13" w14:textId="77777777" w:rsidR="00957669" w:rsidRDefault="00957669" w:rsidP="00957669">
      <w:pPr>
        <w:pStyle w:val="ListParagraph"/>
        <w:numPr>
          <w:ilvl w:val="0"/>
          <w:numId w:val="1"/>
        </w:numPr>
      </w:pPr>
      <w:r>
        <w:t>Including all identified rain events in Appendix as [2]</w:t>
      </w:r>
    </w:p>
    <w:p w14:paraId="1B82AFB0" w14:textId="6F3910C6" w:rsidR="00957669" w:rsidRDefault="00957669" w:rsidP="00957669">
      <w:pPr>
        <w:pStyle w:val="ListParagraph"/>
        <w:numPr>
          <w:ilvl w:val="0"/>
          <w:numId w:val="1"/>
        </w:numPr>
      </w:pPr>
      <w:r>
        <w:t>How many were considered in training.</w:t>
      </w:r>
    </w:p>
    <w:p w14:paraId="7B457A55" w14:textId="4EA4737B" w:rsidR="00957669" w:rsidRDefault="00957669" w:rsidP="00957669">
      <w:pPr>
        <w:pStyle w:val="ListParagraph"/>
        <w:numPr>
          <w:ilvl w:val="0"/>
          <w:numId w:val="1"/>
        </w:numPr>
      </w:pPr>
      <w:r>
        <w:t>“Data is sampled with temporal resolution of 10 minutes…”</w:t>
      </w:r>
    </w:p>
    <w:p w14:paraId="15EF1076" w14:textId="0C9369A4" w:rsidR="00957669" w:rsidRDefault="00957669" w:rsidP="00957669">
      <w:pPr>
        <w:pStyle w:val="ListParagraph"/>
        <w:numPr>
          <w:ilvl w:val="0"/>
          <w:numId w:val="1"/>
        </w:numPr>
      </w:pPr>
      <w:r>
        <w:t xml:space="preserve">“Spatial </w:t>
      </w:r>
      <w:proofErr w:type="spellStart"/>
      <w:proofErr w:type="gramStart"/>
      <w:r>
        <w:t>resolution..</w:t>
      </w:r>
      <w:proofErr w:type="gramEnd"/>
      <w:r>
        <w:t>what</w:t>
      </w:r>
      <w:proofErr w:type="spellEnd"/>
      <w:r>
        <w:t xml:space="preserve"> is?”</w:t>
      </w:r>
    </w:p>
    <w:p w14:paraId="69F6518E" w14:textId="77777777" w:rsidR="005B5C81" w:rsidRPr="005B5C81" w:rsidRDefault="005B5C81" w:rsidP="005B5C8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“</w:t>
      </w:r>
      <w:r w:rsidRPr="005B5C81">
        <w:t>Furthermore, since the</w:t>
      </w:r>
    </w:p>
    <w:p w14:paraId="0E48738D" w14:textId="14E100BF" w:rsidR="00957669" w:rsidRDefault="005B5C81" w:rsidP="005B5C8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5B5C81">
        <w:t>runoff model is auto-calibrated against flow-measurements</w:t>
      </w:r>
      <w:r>
        <w:t xml:space="preserve"> </w:t>
      </w:r>
      <w:r w:rsidRPr="005B5C81">
        <w:t>in real-time, the radar data calibration becomes an integrated</w:t>
      </w:r>
      <w:r>
        <w:t xml:space="preserve"> </w:t>
      </w:r>
      <w:r w:rsidRPr="005B5C81">
        <w:t>part of the overall calibration of the drainage</w:t>
      </w:r>
      <w:r>
        <w:t xml:space="preserve"> </w:t>
      </w:r>
      <w:r w:rsidRPr="005B5C81">
        <w:t>model, eliminating the need for an individual a priori calibration</w:t>
      </w:r>
      <w:r>
        <w:t xml:space="preserve"> </w:t>
      </w:r>
      <w:r w:rsidRPr="005B5C81">
        <w:t>of the rainfall input.”</w:t>
      </w:r>
    </w:p>
    <w:p w14:paraId="16E659FC" w14:textId="6E24D1B3" w:rsidR="00765910" w:rsidRPr="00B04406" w:rsidRDefault="00765910" w:rsidP="005B5C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highlight w:val="green"/>
        </w:rPr>
      </w:pPr>
      <w:r w:rsidRPr="00B04406">
        <w:rPr>
          <w:highlight w:val="green"/>
        </w:rPr>
        <w:t>Talk about optimization technique</w:t>
      </w:r>
    </w:p>
    <w:p w14:paraId="158DB777" w14:textId="65A40E99" w:rsidR="00765910" w:rsidRPr="00B04406" w:rsidRDefault="00ED2C6A" w:rsidP="005B5C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highlight w:val="green"/>
        </w:rPr>
      </w:pPr>
      <w:r w:rsidRPr="00B04406">
        <w:rPr>
          <w:highlight w:val="green"/>
        </w:rPr>
        <w:t>Runoff can be influenced due to snow and snowmelt runoff.</w:t>
      </w:r>
    </w:p>
    <w:p w14:paraId="61D0F76B" w14:textId="77777777" w:rsidR="00ED2C6A" w:rsidRDefault="00ED2C6A" w:rsidP="005B5C81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</w:p>
    <w:p w14:paraId="7F9AC308" w14:textId="77777777" w:rsidR="00957669" w:rsidRDefault="00957669" w:rsidP="00957669"/>
    <w:p w14:paraId="63B2296E" w14:textId="44EC39D3" w:rsidR="00957669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35733DD4" w14:textId="2117B041" w:rsidR="00957669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24D176F8" w14:textId="12CDDB44" w:rsidR="00957669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7E618B01" w14:textId="7F1E9441" w:rsidR="00957669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532A7B39" w14:textId="1FC60C0E" w:rsidR="00957669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0BC94078" w14:textId="77777777" w:rsidR="00957669" w:rsidRPr="002C7507" w:rsidRDefault="00957669" w:rsidP="002C7507">
      <w:pPr>
        <w:pStyle w:val="NormalWeb"/>
        <w:rPr>
          <w:rFonts w:ascii="AdvGulliv" w:hAnsi="AdvGulliv"/>
          <w:sz w:val="26"/>
          <w:szCs w:val="26"/>
        </w:rPr>
      </w:pPr>
    </w:p>
    <w:p w14:paraId="5AEF48A6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lastRenderedPageBreak/>
        <w:t>[7] Development of a semi-automated model identification</w:t>
      </w:r>
    </w:p>
    <w:p w14:paraId="28C2F614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and calibration tool for conceptual modelling of sewer</w:t>
      </w:r>
    </w:p>
    <w:p w14:paraId="5A6714B6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systems</w:t>
      </w:r>
    </w:p>
    <w:p w14:paraId="3F9273D7" w14:textId="77777777" w:rsidR="002C7507" w:rsidRPr="002C7507" w:rsidRDefault="002C7507" w:rsidP="002C7507">
      <w:pPr>
        <w:pStyle w:val="ListParagraph"/>
        <w:numPr>
          <w:ilvl w:val="0"/>
          <w:numId w:val="1"/>
        </w:numPr>
      </w:pPr>
      <w:r>
        <w:t xml:space="preserve">According to Roland: </w:t>
      </w:r>
      <w:r w:rsidRPr="002C7507">
        <w:t>Wolfs doesn’t do forecasting (only simulation), but considers yet another model type that in principle also could be useful for forecasting.</w:t>
      </w:r>
    </w:p>
    <w:p w14:paraId="7072E442" w14:textId="77777777" w:rsidR="002C7507" w:rsidRDefault="002C7507" w:rsidP="002C7507"/>
    <w:p w14:paraId="02AB9A10" w14:textId="77777777" w:rsidR="002C7507" w:rsidRPr="002C7507" w:rsidRDefault="002C7507" w:rsidP="002C7507">
      <w:pPr>
        <w:pStyle w:val="NormalWeb"/>
        <w:spacing w:before="0" w:beforeAutospacing="0" w:after="0" w:afterAutospacing="0"/>
        <w:rPr>
          <w:rFonts w:ascii="AdvGulliv" w:hAnsi="AdvGulliv"/>
          <w:sz w:val="26"/>
          <w:szCs w:val="26"/>
        </w:rPr>
      </w:pPr>
      <w:r w:rsidRPr="002C7507">
        <w:rPr>
          <w:rFonts w:ascii="AdvGulliv" w:hAnsi="AdvGulliv"/>
          <w:sz w:val="26"/>
          <w:szCs w:val="26"/>
        </w:rPr>
        <w:t>[8] Conditional parametric models for storm sewer runoff</w:t>
      </w:r>
    </w:p>
    <w:p w14:paraId="0C420273" w14:textId="77777777" w:rsidR="002C7507" w:rsidRPr="002C7507" w:rsidRDefault="002C7507" w:rsidP="002C75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7507">
        <w:t xml:space="preserve">According to Roland: </w:t>
      </w:r>
      <w:proofErr w:type="spellStart"/>
      <w:r w:rsidRPr="002C7507">
        <w:t>Jonsdottir</w:t>
      </w:r>
      <w:proofErr w:type="spellEnd"/>
      <w:r w:rsidRPr="002C7507">
        <w:t xml:space="preserve"> uses conditional parametric models for forecasting.</w:t>
      </w:r>
    </w:p>
    <w:p w14:paraId="5B64B6D1" w14:textId="77777777" w:rsidR="002C7507" w:rsidRDefault="002C7507" w:rsidP="002C7507"/>
    <w:p w14:paraId="41C653DF" w14:textId="77777777" w:rsidR="002C7507" w:rsidRDefault="002C7507" w:rsidP="002C7507"/>
    <w:p w14:paraId="708C6867" w14:textId="77777777" w:rsidR="002C7507" w:rsidRDefault="002C7507" w:rsidP="002C7507"/>
    <w:sectPr w:rsidR="002C7507" w:rsidSect="00ED5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Gulliv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3D7E"/>
    <w:multiLevelType w:val="hybridMultilevel"/>
    <w:tmpl w:val="B5F06D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1B5FAE"/>
    <w:multiLevelType w:val="hybridMultilevel"/>
    <w:tmpl w:val="B0D2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10A9"/>
    <w:multiLevelType w:val="hybridMultilevel"/>
    <w:tmpl w:val="A1AE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B3F36"/>
    <w:multiLevelType w:val="hybridMultilevel"/>
    <w:tmpl w:val="538E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B4322"/>
    <w:multiLevelType w:val="hybridMultilevel"/>
    <w:tmpl w:val="7926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C9"/>
    <w:rsid w:val="00195D90"/>
    <w:rsid w:val="00223FDB"/>
    <w:rsid w:val="002C7507"/>
    <w:rsid w:val="003C28F7"/>
    <w:rsid w:val="00523431"/>
    <w:rsid w:val="00590B59"/>
    <w:rsid w:val="005B5C81"/>
    <w:rsid w:val="006D1535"/>
    <w:rsid w:val="00765910"/>
    <w:rsid w:val="008203AC"/>
    <w:rsid w:val="00822DAF"/>
    <w:rsid w:val="00833289"/>
    <w:rsid w:val="009447A4"/>
    <w:rsid w:val="00957669"/>
    <w:rsid w:val="00A0019B"/>
    <w:rsid w:val="00A133C9"/>
    <w:rsid w:val="00A43E0C"/>
    <w:rsid w:val="00B04406"/>
    <w:rsid w:val="00B751F9"/>
    <w:rsid w:val="00B77677"/>
    <w:rsid w:val="00BD092D"/>
    <w:rsid w:val="00D00C71"/>
    <w:rsid w:val="00ED2C6A"/>
    <w:rsid w:val="00ED5D3D"/>
    <w:rsid w:val="00F4496C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42611"/>
  <w15:chartTrackingRefBased/>
  <w15:docId w15:val="{591BC90A-2F88-1B46-ADA8-EC9429D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3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Jóhannesson</dc:creator>
  <cp:keywords/>
  <dc:description/>
  <cp:lastModifiedBy>Ari Jóhannesson</cp:lastModifiedBy>
  <cp:revision>8</cp:revision>
  <dcterms:created xsi:type="dcterms:W3CDTF">2020-03-10T15:40:00Z</dcterms:created>
  <dcterms:modified xsi:type="dcterms:W3CDTF">2020-03-19T17:02:00Z</dcterms:modified>
</cp:coreProperties>
</file>