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went well</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The final presentation went well</w:t>
      </w:r>
    </w:p>
    <w:p w:rsidR="00000000" w:rsidDel="00000000" w:rsidP="00000000" w:rsidRDefault="00000000" w:rsidRPr="00000000" w14:paraId="00000003">
      <w:pPr>
        <w:numPr>
          <w:ilvl w:val="1"/>
          <w:numId w:val="3"/>
        </w:numPr>
        <w:ind w:left="1440" w:hanging="360"/>
        <w:rPr>
          <w:u w:val="none"/>
        </w:rPr>
      </w:pPr>
      <w:r w:rsidDel="00000000" w:rsidR="00000000" w:rsidRPr="00000000">
        <w:rPr>
          <w:rtl w:val="0"/>
        </w:rPr>
        <w:t xml:space="preserve">Good job making it flow, putting it together. Wasn’t sure would have a good story to tell.</w:t>
      </w:r>
    </w:p>
    <w:p w:rsidR="00000000" w:rsidDel="00000000" w:rsidP="00000000" w:rsidRDefault="00000000" w:rsidRPr="00000000" w14:paraId="00000004">
      <w:pPr>
        <w:numPr>
          <w:ilvl w:val="1"/>
          <w:numId w:val="3"/>
        </w:numPr>
        <w:ind w:left="1440" w:hanging="360"/>
        <w:rPr>
          <w:u w:val="none"/>
        </w:rPr>
      </w:pPr>
      <w:r w:rsidDel="00000000" w:rsidR="00000000" w:rsidRPr="00000000">
        <w:rPr>
          <w:rtl w:val="0"/>
        </w:rPr>
        <w:t xml:space="preserve">Amazed at how cohesive since many contributors, good leadership from presentation team, giving clear directions for making charts (color scheme)</w:t>
      </w:r>
    </w:p>
    <w:p w:rsidR="00000000" w:rsidDel="00000000" w:rsidP="00000000" w:rsidRDefault="00000000" w:rsidRPr="00000000" w14:paraId="00000005">
      <w:pPr>
        <w:numPr>
          <w:ilvl w:val="1"/>
          <w:numId w:val="3"/>
        </w:numPr>
        <w:ind w:left="1440" w:hanging="360"/>
        <w:rPr>
          <w:u w:val="none"/>
        </w:rPr>
      </w:pPr>
      <w:r w:rsidDel="00000000" w:rsidR="00000000" w:rsidRPr="00000000">
        <w:rPr>
          <w:rtl w:val="0"/>
        </w:rPr>
        <w:t xml:space="preserve">Not taking design feedback personally, good attitude</w:t>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Since more professional presentation rehearsed more and polished more +1</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Everybody pitched in and helped, everyone pulled their weight (and then some)</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What learned in the small teams was able to apply to working in the whole class team +1</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Everyone engaged throughout the whole process +1</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Despite chaos, still went after it. Demonstrating characteristic that is important as growing data analysts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What could have been better</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Not great for original teams since split off later on. Original teams didn’t get to work as much together.</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Initial team assignment wasn’t helpful, should have let develop organically over time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Spent too much time discussing questions, then dividing up was confusing or unsatisfying, still confused on what exactly we had to do. Divided efforts too much at beginning and then rushed too much to pull something together at end</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feels like a lot of work time wasted since multiple people worked on the same questions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Ideas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4 When discussing ideas, only have team leads in the meeting</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5 More time doing EDA, since lots of dead ends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6 Have group brainstorming and then divide ideas between groups before too much EDA</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More time before public works comes back</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Action Item:</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Have group brainstorming and then divide ideas between groups before too much EDA</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Before brainstorming (through HCBB presentation)</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Bring your brains (everyone)</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Understand the question(s)</w:t>
      </w:r>
    </w:p>
    <w:p w:rsidR="00000000" w:rsidDel="00000000" w:rsidP="00000000" w:rsidRDefault="00000000" w:rsidRPr="00000000" w14:paraId="00000022">
      <w:pPr>
        <w:numPr>
          <w:ilvl w:val="3"/>
          <w:numId w:val="1"/>
        </w:numPr>
        <w:ind w:left="2880" w:hanging="360"/>
        <w:rPr>
          <w:u w:val="none"/>
        </w:rPr>
      </w:pPr>
      <w:r w:rsidDel="00000000" w:rsidR="00000000" w:rsidRPr="00000000">
        <w:rPr>
          <w:rtl w:val="0"/>
        </w:rPr>
        <w:t xml:space="preserve">What are the expectations of the questions</w:t>
      </w:r>
    </w:p>
    <w:p w:rsidR="00000000" w:rsidDel="00000000" w:rsidP="00000000" w:rsidRDefault="00000000" w:rsidRPr="00000000" w14:paraId="00000023">
      <w:pPr>
        <w:numPr>
          <w:ilvl w:val="4"/>
          <w:numId w:val="1"/>
        </w:numPr>
        <w:ind w:left="3600" w:hanging="360"/>
        <w:rPr>
          <w:u w:val="none"/>
        </w:rPr>
      </w:pPr>
      <w:r w:rsidDel="00000000" w:rsidR="00000000" w:rsidRPr="00000000">
        <w:rPr>
          <w:rtl w:val="0"/>
        </w:rPr>
        <w:t xml:space="preserve">Deliverables</w:t>
      </w:r>
    </w:p>
    <w:p w:rsidR="00000000" w:rsidDel="00000000" w:rsidP="00000000" w:rsidRDefault="00000000" w:rsidRPr="00000000" w14:paraId="00000024">
      <w:pPr>
        <w:numPr>
          <w:ilvl w:val="4"/>
          <w:numId w:val="1"/>
        </w:numPr>
        <w:ind w:left="3600" w:hanging="360"/>
        <w:rPr>
          <w:u w:val="none"/>
        </w:rPr>
      </w:pPr>
      <w:r w:rsidDel="00000000" w:rsidR="00000000" w:rsidRPr="00000000">
        <w:rPr>
          <w:rtl w:val="0"/>
        </w:rPr>
        <w:t xml:space="preserve">technology(ies)</w:t>
      </w:r>
    </w:p>
    <w:p w:rsidR="00000000" w:rsidDel="00000000" w:rsidP="00000000" w:rsidRDefault="00000000" w:rsidRPr="00000000" w14:paraId="00000025">
      <w:pPr>
        <w:numPr>
          <w:ilvl w:val="4"/>
          <w:numId w:val="1"/>
        </w:numPr>
        <w:ind w:left="3600" w:hanging="360"/>
        <w:rPr>
          <w:u w:val="none"/>
        </w:rPr>
      </w:pPr>
      <w:r w:rsidDel="00000000" w:rsidR="00000000" w:rsidRPr="00000000">
        <w:rPr>
          <w:rtl w:val="0"/>
        </w:rPr>
        <w:t xml:space="preserve">Scope</w:t>
      </w:r>
    </w:p>
    <w:p w:rsidR="00000000" w:rsidDel="00000000" w:rsidP="00000000" w:rsidRDefault="00000000" w:rsidRPr="00000000" w14:paraId="00000026">
      <w:pPr>
        <w:numPr>
          <w:ilvl w:val="4"/>
          <w:numId w:val="1"/>
        </w:numPr>
        <w:ind w:left="3600" w:hanging="360"/>
        <w:rPr>
          <w:u w:val="none"/>
        </w:rPr>
      </w:pPr>
      <w:r w:rsidDel="00000000" w:rsidR="00000000" w:rsidRPr="00000000">
        <w:rPr>
          <w:rtl w:val="0"/>
        </w:rPr>
        <w:t xml:space="preserve">Read questions before the presentation (if possible)</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During brainstorming</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Come up with Standard Operating Procedure (for EDA process)</w:t>
      </w:r>
    </w:p>
    <w:p w:rsidR="00000000" w:rsidDel="00000000" w:rsidP="00000000" w:rsidRDefault="00000000" w:rsidRPr="00000000" w14:paraId="00000029">
      <w:pPr>
        <w:numPr>
          <w:ilvl w:val="3"/>
          <w:numId w:val="1"/>
        </w:numPr>
        <w:ind w:left="2880" w:hanging="360"/>
        <w:rPr>
          <w:u w:val="none"/>
        </w:rPr>
      </w:pPr>
      <w:r w:rsidDel="00000000" w:rsidR="00000000" w:rsidRPr="00000000">
        <w:rPr>
          <w:rtl w:val="0"/>
        </w:rPr>
        <w:t xml:space="preserve">What pitfalls to be on the lookout for</w:t>
      </w:r>
    </w:p>
    <w:p w:rsidR="00000000" w:rsidDel="00000000" w:rsidP="00000000" w:rsidRDefault="00000000" w:rsidRPr="00000000" w14:paraId="0000002A">
      <w:pPr>
        <w:numPr>
          <w:ilvl w:val="3"/>
          <w:numId w:val="1"/>
        </w:numPr>
        <w:ind w:left="2880" w:hanging="360"/>
        <w:rPr>
          <w:u w:val="none"/>
        </w:rPr>
      </w:pPr>
      <w:r w:rsidDel="00000000" w:rsidR="00000000" w:rsidRPr="00000000">
        <w:rPr>
          <w:rtl w:val="0"/>
        </w:rPr>
        <w:t xml:space="preserve">How best to clean/look at data</w:t>
      </w:r>
    </w:p>
    <w:p w:rsidR="00000000" w:rsidDel="00000000" w:rsidP="00000000" w:rsidRDefault="00000000" w:rsidRPr="00000000" w14:paraId="0000002B">
      <w:pPr>
        <w:numPr>
          <w:ilvl w:val="3"/>
          <w:numId w:val="1"/>
        </w:numPr>
        <w:ind w:left="2880" w:hanging="360"/>
        <w:rPr>
          <w:u w:val="none"/>
        </w:rPr>
      </w:pPr>
      <w:r w:rsidDel="00000000" w:rsidR="00000000" w:rsidRPr="00000000">
        <w:rPr>
          <w:rtl w:val="0"/>
        </w:rPr>
        <w:t xml:space="preserve">Timelines/schedule</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What does MVP look like</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Overarching theme of questions</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After brainstorming</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Check-ins, both group (team leads) and class check-ins (if necessary, Mary and Mahesh)</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