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8911" w14:textId="5C6502CB" w:rsidR="00A7545F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206BFDC4" w14:textId="77777777" w:rsidR="00A7545F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69F31022" w14:textId="77777777" w:rsidR="00A7545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2CBED094" w14:textId="77777777" w:rsidR="00A7545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2F548AA5" w14:textId="77777777" w:rsidR="00A7545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59579D5A" w14:textId="77777777" w:rsidR="00A7545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113C757E" w14:textId="77777777" w:rsidR="00A7545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5774168C" w14:textId="77777777" w:rsidR="00A7545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1B91E668" w14:textId="77777777" w:rsidR="00A7545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4740ECB0" w14:textId="77777777" w:rsidR="00A7545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20C4EBAA" w14:textId="77777777" w:rsidR="00A7545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3D91966D" w14:textId="77777777" w:rsidR="00A7545F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154499E2" w14:textId="77777777" w:rsidR="00A7545F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03D0351E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p w14:paraId="65927459" w14:textId="77777777" w:rsidR="00A7545F" w:rsidRDefault="00A7545F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A7545F" w14:paraId="433263D4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59DE" w14:textId="77777777" w:rsidR="00A7545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A7545F" w14:paraId="31C169D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8F1C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0FDE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B1CAAA9" w14:textId="77777777" w:rsidR="00A7545F" w:rsidRDefault="00A7545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45CC0EB4" w14:textId="77777777" w:rsidR="00A7545F" w:rsidRDefault="00A7545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EC3A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48EF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BFDC6D3" w14:textId="77777777" w:rsidR="00A7545F" w:rsidRDefault="00A7545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7545F" w14:paraId="564D025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1BA0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A8E1" w14:textId="387F86F4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F777D5">
              <w:rPr>
                <w:rFonts w:ascii="Google Sans" w:eastAsia="Google Sans" w:hAnsi="Google Sans" w:cs="Google Sans"/>
                <w:sz w:val="24"/>
                <w:szCs w:val="24"/>
              </w:rPr>
              <w:t>prevents abuse of privileges by ensuring that users have the minimum amount of permissions to perform their jobs.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C52F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893F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545F" w14:paraId="252B53F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9B64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2D7C" w14:textId="45909445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</w:t>
            </w:r>
            <w:r w:rsidR="00F777D5">
              <w:rPr>
                <w:rFonts w:ascii="Google Sans" w:eastAsia="Google Sans" w:hAnsi="Google Sans" w:cs="Google Sans"/>
                <w:sz w:val="24"/>
                <w:szCs w:val="24"/>
              </w:rPr>
              <w:t>minimizes the effect of incidents on assets and productivity.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C5F1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6480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545F" w14:paraId="4BB5100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55C4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F46D" w14:textId="66F2C24E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</w:t>
            </w:r>
            <w:r w:rsidR="00F777D5">
              <w:rPr>
                <w:rFonts w:ascii="Google Sans" w:eastAsia="Google Sans" w:hAnsi="Google Sans" w:cs="Google Sans"/>
                <w:sz w:val="24"/>
                <w:szCs w:val="24"/>
              </w:rPr>
              <w:t>minimizes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EA97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7965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545F" w14:paraId="2243CED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AB70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F229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B5C8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9DE8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545F" w14:paraId="1CAE9F0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9D78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C123" w14:textId="263321D4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reduce attack surface and </w:t>
            </w:r>
            <w:r w:rsidR="00F777D5">
              <w:rPr>
                <w:rFonts w:ascii="Google Sans" w:eastAsia="Google Sans" w:hAnsi="Google Sans" w:cs="Google Sans"/>
                <w:sz w:val="24"/>
                <w:szCs w:val="24"/>
              </w:rPr>
              <w:t>the impact an insider threat could have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2C90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69C6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2521CC7D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7545F" w14:paraId="123C5EC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3558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74B2" w14:textId="797825A9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</w:t>
            </w:r>
            <w:r w:rsidR="00F777D5">
              <w:rPr>
                <w:rFonts w:ascii="Google Sans" w:eastAsia="Google Sans" w:hAnsi="Google Sans" w:cs="Google Sans"/>
                <w:sz w:val="24"/>
                <w:szCs w:val="24"/>
              </w:rPr>
              <w:t>reduces the chance of system abuse by involving multiple parties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90BA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1506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310C925F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p w14:paraId="4A580214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p w14:paraId="2D54A29E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p w14:paraId="22EF49B6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p w14:paraId="50EB9B71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A7545F" w14:paraId="7E7E6A1F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0D19" w14:textId="77777777" w:rsidR="00A7545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A7545F" w14:paraId="6E11748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12C8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75AC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1A021A5C" w14:textId="77777777" w:rsidR="00A7545F" w:rsidRDefault="00A7545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EADA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40738636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975E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6AEBAB24" w14:textId="77777777" w:rsidR="00A7545F" w:rsidRDefault="00A7545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7545F" w14:paraId="186CED4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EB10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5436944F" w14:textId="77777777" w:rsidR="00A7545F" w:rsidRDefault="00A7545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9030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5415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90E1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A7545F" w14:paraId="7B5B17C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2857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54E4" w14:textId="1E8F2C68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Detective; </w:t>
            </w:r>
            <w:r w:rsidR="00F777D5">
              <w:rPr>
                <w:rFonts w:ascii="Google Sans" w:eastAsia="Google Sans" w:hAnsi="Google Sans" w:cs="Google Sans"/>
                <w:sz w:val="24"/>
                <w:szCs w:val="24"/>
              </w:rPr>
              <w:t>enhances security team’s detection and consequently its responsiveness to security incidents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8D04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924B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545F" w14:paraId="647548E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AAB3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Encryption</w:t>
            </w:r>
          </w:p>
          <w:p w14:paraId="2B1D7ADB" w14:textId="77777777" w:rsidR="00A7545F" w:rsidRDefault="00A7545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F7B4" w14:textId="748A6E2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Deterrent; </w:t>
            </w:r>
            <w:r w:rsidR="00F777D5">
              <w:rPr>
                <w:rFonts w:ascii="Google Sans" w:eastAsia="Google Sans" w:hAnsi="Google Sans" w:cs="Google Sans"/>
                <w:sz w:val="24"/>
                <w:szCs w:val="24"/>
              </w:rPr>
              <w:t>ensures confidentiality of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8D8E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6044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6D8A0F2E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7545F" w14:paraId="2FC93B0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97A0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7B56" w14:textId="2649E05E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B96A9A">
              <w:rPr>
                <w:rFonts w:ascii="Google Sans" w:eastAsia="Google Sans" w:hAnsi="Google Sans" w:cs="Google Sans"/>
                <w:sz w:val="24"/>
                <w:szCs w:val="24"/>
              </w:rPr>
              <w:t>part of the disaster recovery plan to restore systems and productivity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8483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6026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545F" w14:paraId="5F12771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DE8B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6F63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EA3A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94EE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09C82A7B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7545F" w14:paraId="6CDEEA4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89D8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1C68" w14:textId="77B59189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B96A9A">
              <w:rPr>
                <w:rFonts w:ascii="Google Sans" w:eastAsia="Google Sans" w:hAnsi="Google Sans" w:cs="Google Sans"/>
                <w:sz w:val="24"/>
                <w:szCs w:val="24"/>
              </w:rPr>
              <w:t>provides alerts and quarantine steps when malware is detected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7BB3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6B87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545F" w14:paraId="5BF0E19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0754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F177" w14:textId="1F35941A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Preventative/corrective; </w:t>
            </w:r>
            <w:r w:rsidR="00B96A9A">
              <w:rPr>
                <w:rFonts w:ascii="Google Sans" w:eastAsia="Google Sans" w:hAnsi="Google Sans" w:cs="Google Sans"/>
                <w:sz w:val="24"/>
                <w:szCs w:val="24"/>
              </w:rPr>
              <w:t>mitigates risk to particularly vulnerable assets, such as legacy systems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34CE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7CC1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430C1449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p w14:paraId="4172FC9A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p w14:paraId="73516FBE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p w14:paraId="1638B706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p w14:paraId="18D22358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p w14:paraId="50A2A95B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A7545F" w14:paraId="5F504A9F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DF5B" w14:textId="77777777" w:rsidR="00A7545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A7545F" w14:paraId="60D2539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A82E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AE33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04AAAED" w14:textId="77777777" w:rsidR="00A7545F" w:rsidRDefault="00A7545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1C1D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791F7274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B7F6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37C40E4" w14:textId="77777777" w:rsidR="00A7545F" w:rsidRDefault="00A7545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7545F" w14:paraId="161F0BA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2C0E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0660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834B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95BB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492B1DB2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A7545F" w14:paraId="665713F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0022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DDBC" w14:textId="5291B3C0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B96A9A">
              <w:rPr>
                <w:rFonts w:ascii="Google Sans" w:eastAsia="Google Sans" w:hAnsi="Google Sans" w:cs="Google Sans"/>
                <w:sz w:val="24"/>
                <w:szCs w:val="24"/>
              </w:rPr>
              <w:t>provides visibility to detect threats to assets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56C8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F633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05CEB735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A7545F" w14:paraId="788A394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CEE9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94DD" w14:textId="3B352191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Preventative/detective; </w:t>
            </w:r>
            <w:r w:rsidR="00B96A9A">
              <w:rPr>
                <w:rFonts w:ascii="Google Sans" w:eastAsia="Google Sans" w:hAnsi="Google Sans" w:cs="Google Sans"/>
                <w:sz w:val="24"/>
                <w:szCs w:val="24"/>
              </w:rPr>
              <w:t>provides data for security investigation and response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C26B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5E70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3CB4A0D1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7545F" w14:paraId="70E1CBC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6FD1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92D9" w14:textId="06B32571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B96A9A">
              <w:rPr>
                <w:rFonts w:ascii="Google Sans" w:eastAsia="Google Sans" w:hAnsi="Google Sans" w:cs="Google Sans"/>
                <w:sz w:val="24"/>
                <w:szCs w:val="24"/>
              </w:rPr>
              <w:t>ensures access is limited to authorized staff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5438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A376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7545F" w14:paraId="74C5BFC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1F9B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4B76" w14:textId="75947FC6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Deterrent; </w:t>
            </w:r>
            <w:r w:rsidR="00B96A9A">
              <w:rPr>
                <w:rFonts w:ascii="Google Sans" w:eastAsia="Google Sans" w:hAnsi="Google Sans" w:cs="Google Sans"/>
                <w:sz w:val="24"/>
                <w:szCs w:val="24"/>
              </w:rPr>
              <w:t>prevents some would-be attackers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B2A6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80C3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A7545F" w14:paraId="3AA7055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611A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0F9F" w14:textId="228BEA22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</w:t>
            </w:r>
            <w:r w:rsidR="00B96A9A">
              <w:rPr>
                <w:rFonts w:ascii="Google Sans" w:eastAsia="Google Sans" w:hAnsi="Google Sans" w:cs="Google Sans"/>
                <w:sz w:val="24"/>
                <w:szCs w:val="24"/>
              </w:rPr>
              <w:t>limits access to assets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ECD4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3EFA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545F" w14:paraId="3EA074C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B2A6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4E30" w14:textId="21DC08CB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Detective/Preventative; </w:t>
            </w:r>
            <w:r w:rsidR="00B96A9A">
              <w:rPr>
                <w:rFonts w:ascii="Google Sans" w:eastAsia="Google Sans" w:hAnsi="Google Sans" w:cs="Google Sans"/>
                <w:sz w:val="24"/>
                <w:szCs w:val="24"/>
              </w:rPr>
              <w:t>enhances detection and response of fire-related incidents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7702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4CF6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3D714CEA" w14:textId="77777777" w:rsidR="00A7545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2CAD43AC" w14:textId="77777777" w:rsidR="00A7545F" w:rsidRDefault="00A7545F">
      <w:pPr>
        <w:rPr>
          <w:rFonts w:ascii="Google Sans" w:eastAsia="Google Sans" w:hAnsi="Google Sans" w:cs="Google Sans"/>
          <w:sz w:val="24"/>
          <w:szCs w:val="24"/>
        </w:rPr>
      </w:pPr>
    </w:p>
    <w:p w14:paraId="0E09F29B" w14:textId="77777777" w:rsidR="00A7545F" w:rsidRDefault="00A7545F">
      <w:pPr>
        <w:rPr>
          <w:rFonts w:ascii="Google Sans" w:eastAsia="Google Sans" w:hAnsi="Google Sans" w:cs="Google Sans"/>
        </w:rPr>
      </w:pPr>
    </w:p>
    <w:p w14:paraId="2EACE4F9" w14:textId="77777777" w:rsidR="00A7545F" w:rsidRDefault="00A7545F">
      <w:pPr>
        <w:rPr>
          <w:rFonts w:ascii="Google Sans" w:eastAsia="Google Sans" w:hAnsi="Google Sans" w:cs="Google Sans"/>
        </w:rPr>
      </w:pPr>
    </w:p>
    <w:sectPr w:rsidR="00A754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C4985"/>
    <w:multiLevelType w:val="multilevel"/>
    <w:tmpl w:val="93081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2C0D3C"/>
    <w:multiLevelType w:val="multilevel"/>
    <w:tmpl w:val="BA42F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8876707">
    <w:abstractNumId w:val="0"/>
  </w:num>
  <w:num w:numId="2" w16cid:durableId="70159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5F"/>
    <w:rsid w:val="00A7545F"/>
    <w:rsid w:val="00B96A9A"/>
    <w:rsid w:val="00E720EA"/>
    <w:rsid w:val="00F7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2B72"/>
  <w15:docId w15:val="{8E07BA87-3446-4833-8725-D3754938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Arik Schroetlin</dc:creator>
  <cp:lastModifiedBy>Schroetlin, Arik Eli</cp:lastModifiedBy>
  <cp:revision>2</cp:revision>
  <dcterms:created xsi:type="dcterms:W3CDTF">2023-08-01T01:57:00Z</dcterms:created>
  <dcterms:modified xsi:type="dcterms:W3CDTF">2023-08-01T01:57:00Z</dcterms:modified>
</cp:coreProperties>
</file>