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389" w:rsidRPr="00974391" w:rsidRDefault="00E63389" w:rsidP="00974391">
      <w:pPr>
        <w:jc w:val="center"/>
        <w:outlineLvl w:val="0"/>
        <w:rPr>
          <w:rFonts w:ascii="Times New Roman" w:hAnsi="Times New Roman"/>
          <w:b/>
          <w:sz w:val="28"/>
          <w:szCs w:val="28"/>
        </w:rPr>
      </w:pPr>
      <w:r w:rsidRPr="00974391">
        <w:rPr>
          <w:rFonts w:ascii="Times New Roman" w:hAnsi="Times New Roman"/>
          <w:b/>
          <w:sz w:val="28"/>
          <w:szCs w:val="28"/>
        </w:rPr>
        <w:t>Введение</w:t>
      </w:r>
    </w:p>
    <w:p w:rsidR="00E63389" w:rsidRPr="00974391" w:rsidRDefault="00E63389" w:rsidP="00BB5CEA">
      <w:pPr>
        <w:rPr>
          <w:rFonts w:ascii="Times New Roman" w:hAnsi="Times New Roman"/>
          <w:sz w:val="28"/>
          <w:szCs w:val="28"/>
        </w:rPr>
      </w:pPr>
      <w:r w:rsidRPr="00974391">
        <w:rPr>
          <w:rFonts w:ascii="Times New Roman" w:hAnsi="Times New Roman"/>
          <w:sz w:val="28"/>
          <w:szCs w:val="28"/>
        </w:rPr>
        <w:t xml:space="preserve">           «Инструкция по эксплуатации агрегатного многофункционального культиватора АБК-7 (далее Машина) предназначена для изучения правил подготовки к работе ,настройке ,регулированию ,технического и технологического обслуживания и эксплуатации машины при строгом соблюдении правил техники безопасности.</w:t>
      </w:r>
    </w:p>
    <w:p w:rsidR="00E63389" w:rsidRPr="00974391" w:rsidRDefault="00E63389" w:rsidP="00BB5CEA">
      <w:pPr>
        <w:rPr>
          <w:rFonts w:ascii="Times New Roman" w:hAnsi="Times New Roman"/>
          <w:sz w:val="28"/>
          <w:szCs w:val="28"/>
        </w:rPr>
      </w:pPr>
      <w:r w:rsidRPr="00974391">
        <w:rPr>
          <w:rFonts w:ascii="Times New Roman" w:hAnsi="Times New Roman"/>
          <w:sz w:val="28"/>
          <w:szCs w:val="28"/>
        </w:rPr>
        <w:t xml:space="preserve">     Инструкция предназначена для трактористов,механизаторов,агрономов и других лиц.связанных непосредственным использованием машины по прямому назначению.</w:t>
      </w:r>
    </w:p>
    <w:p w:rsidR="00E63389" w:rsidRPr="00974391" w:rsidRDefault="00E63389" w:rsidP="00BB5CEA">
      <w:pPr>
        <w:rPr>
          <w:rFonts w:ascii="Times New Roman" w:hAnsi="Times New Roman"/>
          <w:sz w:val="28"/>
          <w:szCs w:val="28"/>
        </w:rPr>
      </w:pPr>
      <w:r w:rsidRPr="00974391">
        <w:rPr>
          <w:rFonts w:ascii="Times New Roman" w:hAnsi="Times New Roman"/>
          <w:sz w:val="28"/>
          <w:szCs w:val="28"/>
        </w:rPr>
        <w:t xml:space="preserve">    Культиватор АБК-7 предназначен для основной и предпосевной обработки почвы под зерновые,кормовые и технические культуры. Благодаря установленной  дисковой батарее культиватор эффективно выполняет работы на полях с большим количеством растительных остатков.</w:t>
      </w:r>
    </w:p>
    <w:p w:rsidR="00E63389" w:rsidRPr="00974391" w:rsidRDefault="00E63389" w:rsidP="00BB5CEA">
      <w:pPr>
        <w:rPr>
          <w:rFonts w:ascii="Times New Roman" w:hAnsi="Times New Roman"/>
          <w:sz w:val="28"/>
          <w:szCs w:val="28"/>
        </w:rPr>
      </w:pPr>
      <w:r w:rsidRPr="00974391">
        <w:rPr>
          <w:rFonts w:ascii="Times New Roman" w:hAnsi="Times New Roman"/>
          <w:sz w:val="28"/>
          <w:szCs w:val="28"/>
        </w:rPr>
        <w:t>За один проход культиватор позволяет измельчить, перемешать и заделать растительные остатки,полностью уничтожить сорняки, выполнить культивацию на строго заданную глубину,разрыхлить и достаточно уплотнить почву во избежание потерь влаги , полностью подготовив почву под последующие агротехнические операции.</w:t>
      </w:r>
    </w:p>
    <w:p w:rsidR="00E63389" w:rsidRPr="00974391" w:rsidRDefault="00E63389" w:rsidP="00BB5CEA">
      <w:pPr>
        <w:rPr>
          <w:rFonts w:ascii="Times New Roman" w:hAnsi="Times New Roman"/>
          <w:color w:val="000000"/>
          <w:sz w:val="28"/>
          <w:szCs w:val="28"/>
        </w:rPr>
      </w:pPr>
      <w:r w:rsidRPr="00974391">
        <w:rPr>
          <w:rFonts w:ascii="Times New Roman" w:hAnsi="Times New Roman"/>
          <w:sz w:val="28"/>
          <w:szCs w:val="28"/>
        </w:rPr>
        <w:t xml:space="preserve">  Культиватор АБК-7 агрегатируется с трактором тягового класса </w:t>
      </w:r>
      <w:r w:rsidRPr="00974391">
        <w:rPr>
          <w:rFonts w:ascii="Times New Roman" w:hAnsi="Times New Roman"/>
          <w:color w:val="000000"/>
          <w:sz w:val="28"/>
          <w:szCs w:val="28"/>
        </w:rPr>
        <w:t>40 кН</w:t>
      </w:r>
      <w:r w:rsidRPr="00974391">
        <w:rPr>
          <w:rFonts w:ascii="Times New Roman" w:hAnsi="Times New Roman"/>
          <w:color w:val="FF0000"/>
          <w:sz w:val="28"/>
          <w:szCs w:val="28"/>
        </w:rPr>
        <w:t xml:space="preserve"> </w:t>
      </w:r>
      <w:r w:rsidRPr="00974391">
        <w:rPr>
          <w:rFonts w:ascii="Times New Roman" w:hAnsi="Times New Roman"/>
          <w:color w:val="000000"/>
          <w:sz w:val="28"/>
          <w:szCs w:val="28"/>
        </w:rPr>
        <w:t xml:space="preserve">и мощностью не менее </w:t>
      </w:r>
      <w:smartTag w:uri="urn:schemas-microsoft-com:office:smarttags" w:element="metricconverter">
        <w:smartTagPr>
          <w:attr w:name="ProductID" w:val="200 л"/>
        </w:smartTagPr>
        <w:r w:rsidRPr="00974391">
          <w:rPr>
            <w:rFonts w:ascii="Times New Roman" w:hAnsi="Times New Roman"/>
            <w:color w:val="000000"/>
            <w:sz w:val="28"/>
            <w:szCs w:val="28"/>
          </w:rPr>
          <w:t>200 л</w:t>
        </w:r>
      </w:smartTag>
      <w:r w:rsidRPr="00974391">
        <w:rPr>
          <w:rFonts w:ascii="Times New Roman" w:hAnsi="Times New Roman"/>
          <w:color w:val="000000"/>
          <w:sz w:val="28"/>
          <w:szCs w:val="28"/>
        </w:rPr>
        <w:t>.с.</w:t>
      </w: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974391" w:rsidRDefault="00E63389" w:rsidP="00BB5CEA">
      <w:pPr>
        <w:rPr>
          <w:rFonts w:ascii="Times New Roman" w:hAnsi="Times New Roman"/>
          <w:sz w:val="28"/>
          <w:szCs w:val="28"/>
        </w:rPr>
      </w:pPr>
    </w:p>
    <w:p w:rsidR="00E63389" w:rsidRPr="00EA22F2" w:rsidRDefault="00E63389" w:rsidP="00974391">
      <w:pPr>
        <w:jc w:val="center"/>
        <w:outlineLvl w:val="0"/>
        <w:rPr>
          <w:rFonts w:ascii="Times New Roman" w:hAnsi="Times New Roman"/>
          <w:b/>
          <w:sz w:val="28"/>
          <w:szCs w:val="28"/>
        </w:rPr>
      </w:pPr>
    </w:p>
    <w:p w:rsidR="00E63389" w:rsidRPr="00EA22F2" w:rsidRDefault="00E63389" w:rsidP="00974391">
      <w:pPr>
        <w:jc w:val="center"/>
        <w:outlineLvl w:val="0"/>
        <w:rPr>
          <w:rFonts w:ascii="Times New Roman" w:hAnsi="Times New Roman"/>
          <w:b/>
          <w:sz w:val="28"/>
          <w:szCs w:val="28"/>
        </w:rPr>
      </w:pPr>
    </w:p>
    <w:p w:rsidR="00E63389" w:rsidRPr="00974391" w:rsidRDefault="00E63389" w:rsidP="00974391">
      <w:pPr>
        <w:jc w:val="center"/>
        <w:outlineLvl w:val="0"/>
        <w:rPr>
          <w:rFonts w:ascii="Times New Roman" w:hAnsi="Times New Roman"/>
          <w:b/>
          <w:sz w:val="28"/>
          <w:szCs w:val="28"/>
        </w:rPr>
      </w:pPr>
      <w:r w:rsidRPr="00974391">
        <w:rPr>
          <w:rFonts w:ascii="Times New Roman" w:hAnsi="Times New Roman"/>
          <w:b/>
          <w:sz w:val="28"/>
          <w:szCs w:val="28"/>
        </w:rPr>
        <w:t>ПАМЯТКА</w:t>
      </w:r>
    </w:p>
    <w:p w:rsidR="00E63389" w:rsidRPr="00974391" w:rsidRDefault="00E63389" w:rsidP="002A5E0B">
      <w:pPr>
        <w:jc w:val="center"/>
        <w:rPr>
          <w:rFonts w:ascii="Times New Roman" w:hAnsi="Times New Roman"/>
          <w:b/>
          <w:sz w:val="28"/>
          <w:szCs w:val="28"/>
        </w:rPr>
      </w:pPr>
      <w:r w:rsidRPr="00974391">
        <w:rPr>
          <w:rFonts w:ascii="Times New Roman" w:hAnsi="Times New Roman"/>
          <w:b/>
          <w:sz w:val="28"/>
          <w:szCs w:val="28"/>
        </w:rPr>
        <w:t>Обратить особое внимание !</w:t>
      </w:r>
    </w:p>
    <w:p w:rsidR="00E63389" w:rsidRPr="00974391" w:rsidRDefault="00E63389" w:rsidP="007B74D4">
      <w:pPr>
        <w:pStyle w:val="ListParagraph"/>
        <w:numPr>
          <w:ilvl w:val="0"/>
          <w:numId w:val="1"/>
        </w:numPr>
        <w:rPr>
          <w:rFonts w:ascii="Times New Roman" w:hAnsi="Times New Roman"/>
          <w:sz w:val="28"/>
          <w:szCs w:val="28"/>
        </w:rPr>
      </w:pPr>
      <w:r w:rsidRPr="00974391">
        <w:rPr>
          <w:rFonts w:ascii="Times New Roman" w:hAnsi="Times New Roman"/>
          <w:sz w:val="28"/>
          <w:szCs w:val="28"/>
        </w:rPr>
        <w:t xml:space="preserve"> При отгрузке АБК-7 потребителю для  обеспечения расположения в траспортном средстве , регулировочные стяжки-талрепы,соединяющие колёсные механизмы с передним брусом рамы укорачиваются и устанавливаются транспортные упоры,блокирующие гидроцилиндры колёсных механизмов центральной секции рамы.</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 xml:space="preserve">    Желательно сразу , при выгрузке АБК-7,используя грузоподъёмное средство,разблокировать гидроцилиндры колёсных механизмов ,провернув транспортные упоры (2 места) паралелльные рычагу.</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Затем удлинить регулировочные стяжки-талрепы(2 места) на центральной раме таким образом,чтобы щеки колёсных механизмов,к которым присоеденены стяжки ,заняли вертикальное(по заднему срезу) положение.</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 xml:space="preserve">   Для выполнкния этих операций трёхсекционную раму выгрузить из транспортного средства,установить на землю.</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 xml:space="preserve">Надёжно </w:t>
      </w:r>
      <w:r w:rsidRPr="00974391">
        <w:rPr>
          <w:rFonts w:ascii="Times New Roman" w:hAnsi="Times New Roman"/>
          <w:color w:val="000000"/>
          <w:sz w:val="28"/>
          <w:szCs w:val="28"/>
        </w:rPr>
        <w:t>перестропить</w:t>
      </w:r>
      <w:r w:rsidRPr="00974391">
        <w:rPr>
          <w:rFonts w:ascii="Times New Roman" w:hAnsi="Times New Roman"/>
          <w:sz w:val="28"/>
          <w:szCs w:val="28"/>
        </w:rPr>
        <w:t xml:space="preserve"> за 4 точки, приподнять раму и под 4 угла центральной секции рамы  подставить надёжные металлические полставки высотой 1100-</w:t>
      </w:r>
      <w:smartTag w:uri="urn:schemas-microsoft-com:office:smarttags" w:element="metricconverter">
        <w:smartTagPr>
          <w:attr w:name="ProductID" w:val="1200 мм"/>
        </w:smartTagPr>
        <w:r w:rsidRPr="00974391">
          <w:rPr>
            <w:rFonts w:ascii="Times New Roman" w:hAnsi="Times New Roman"/>
            <w:sz w:val="28"/>
            <w:szCs w:val="28"/>
          </w:rPr>
          <w:t>1200 мм</w:t>
        </w:r>
      </w:smartTag>
      <w:r w:rsidRPr="00974391">
        <w:rPr>
          <w:rFonts w:ascii="Times New Roman" w:hAnsi="Times New Roman"/>
          <w:sz w:val="28"/>
          <w:szCs w:val="28"/>
        </w:rPr>
        <w:t>.</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Установить раму на подставки,стропы держать внатяжку.</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Удлинить 2-ух регулировочные стяжки-талрепы согласно указанного выше.</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Разблокировать гидроцилиндры,уложив транспортные упоры на рычаги колёсных кронштейнов.</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Приподнять раму грузоподъёмным устройством , удалить четыре подставки из-под углов центральной секции.</w:t>
      </w:r>
    </w:p>
    <w:p w:rsidR="00E63389" w:rsidRPr="00974391" w:rsidRDefault="00E63389" w:rsidP="002A5E0B">
      <w:pPr>
        <w:rPr>
          <w:rFonts w:ascii="Times New Roman" w:hAnsi="Times New Roman"/>
          <w:sz w:val="28"/>
          <w:szCs w:val="28"/>
        </w:rPr>
      </w:pPr>
      <w:r w:rsidRPr="00974391">
        <w:rPr>
          <w:rFonts w:ascii="Times New Roman" w:hAnsi="Times New Roman"/>
          <w:sz w:val="28"/>
          <w:szCs w:val="28"/>
        </w:rPr>
        <w:t>Установить раму на землю для дальнейшей сборки.</w:t>
      </w:r>
    </w:p>
    <w:p w:rsidR="00E63389" w:rsidRPr="00974391" w:rsidRDefault="00E63389" w:rsidP="007B74D4">
      <w:pPr>
        <w:pStyle w:val="ListParagraph"/>
        <w:numPr>
          <w:ilvl w:val="0"/>
          <w:numId w:val="1"/>
        </w:numPr>
        <w:rPr>
          <w:rFonts w:ascii="Times New Roman" w:hAnsi="Times New Roman"/>
          <w:sz w:val="28"/>
          <w:szCs w:val="28"/>
        </w:rPr>
      </w:pPr>
      <w:r w:rsidRPr="00974391">
        <w:rPr>
          <w:rFonts w:ascii="Times New Roman" w:hAnsi="Times New Roman"/>
          <w:sz w:val="28"/>
          <w:szCs w:val="28"/>
        </w:rPr>
        <w:t xml:space="preserve">Транспортные  упоры, блокирующие гидроцилиндры колёсных механизмов центральной секции устанавливаются для предотвращения опускания культиватора при транспортировании в случае повреждения гидросистемы(разрыв шланга,утечка масла,др.) Для предотвращения поломки гидроцилиндров и транспортных упоров необходимо после установки упоров слегка спустить </w:t>
      </w:r>
      <w:r w:rsidRPr="00974391">
        <w:rPr>
          <w:rFonts w:ascii="Times New Roman" w:hAnsi="Times New Roman"/>
          <w:color w:val="000000"/>
          <w:sz w:val="28"/>
          <w:szCs w:val="28"/>
        </w:rPr>
        <w:t>(в «плавающем) культиватор до соприкосновения гильзы гидроцилиндра с опорной площадкой упора , после чего запереть золотник и начать транпортировку..</w:t>
      </w:r>
    </w:p>
    <w:p w:rsidR="00E63389" w:rsidRPr="00974391" w:rsidRDefault="00E63389" w:rsidP="007B74D4">
      <w:pPr>
        <w:pStyle w:val="ListParagraph"/>
        <w:numPr>
          <w:ilvl w:val="0"/>
          <w:numId w:val="1"/>
        </w:numPr>
        <w:rPr>
          <w:rFonts w:ascii="Times New Roman" w:hAnsi="Times New Roman"/>
          <w:sz w:val="28"/>
          <w:szCs w:val="28"/>
        </w:rPr>
      </w:pPr>
      <w:r w:rsidRPr="00974391">
        <w:rPr>
          <w:rFonts w:ascii="Times New Roman" w:hAnsi="Times New Roman"/>
          <w:color w:val="000000"/>
          <w:sz w:val="28"/>
          <w:szCs w:val="28"/>
        </w:rPr>
        <w:t>Гидроцилиндры (4 места) колёсных кронштейнов соеденены параллельно с питающей гидросистемой. Поэтому,когда культиватор переводится в транспортное положение ,колёса крыльев выдвинуты наружу.</w:t>
      </w:r>
    </w:p>
    <w:p w:rsidR="00E63389" w:rsidRPr="00974391" w:rsidRDefault="00E63389" w:rsidP="00AA4A85">
      <w:pPr>
        <w:pStyle w:val="ListParagraph"/>
        <w:ind w:left="465"/>
        <w:rPr>
          <w:rFonts w:ascii="Times New Roman" w:hAnsi="Times New Roman"/>
          <w:color w:val="000000"/>
          <w:sz w:val="28"/>
          <w:szCs w:val="28"/>
        </w:rPr>
      </w:pPr>
      <w:r w:rsidRPr="00974391">
        <w:rPr>
          <w:rFonts w:ascii="Times New Roman" w:hAnsi="Times New Roman"/>
          <w:color w:val="000000"/>
          <w:sz w:val="28"/>
          <w:szCs w:val="28"/>
        </w:rPr>
        <w:t>Попытка задвинуть боковые колёса путём принудительного втягивания штоков может привести к выходу из строя транспортных упоров и гидроцилиндров колёсных механизмов центральной секции.</w:t>
      </w:r>
    </w:p>
    <w:p w:rsidR="00E63389" w:rsidRPr="00974391" w:rsidRDefault="00E63389" w:rsidP="00AA4A85">
      <w:pPr>
        <w:pStyle w:val="ListParagraph"/>
        <w:ind w:left="465"/>
        <w:rPr>
          <w:rFonts w:ascii="Times New Roman" w:hAnsi="Times New Roman"/>
          <w:color w:val="000000"/>
          <w:sz w:val="28"/>
          <w:szCs w:val="28"/>
        </w:rPr>
      </w:pPr>
    </w:p>
    <w:p w:rsidR="00E63389" w:rsidRPr="00974391" w:rsidRDefault="00E63389" w:rsidP="00974391">
      <w:pPr>
        <w:pStyle w:val="ListParagraph"/>
        <w:ind w:left="465"/>
        <w:jc w:val="center"/>
        <w:outlineLvl w:val="0"/>
        <w:rPr>
          <w:rFonts w:ascii="Times New Roman" w:hAnsi="Times New Roman"/>
          <w:b/>
          <w:color w:val="000000"/>
          <w:sz w:val="28"/>
          <w:szCs w:val="28"/>
        </w:rPr>
      </w:pPr>
      <w:r w:rsidRPr="00974391">
        <w:rPr>
          <w:rFonts w:ascii="Times New Roman" w:hAnsi="Times New Roman"/>
          <w:b/>
          <w:color w:val="000000"/>
          <w:sz w:val="28"/>
          <w:szCs w:val="28"/>
        </w:rPr>
        <w:t>ТЕХНИКА  БЕЗОПАСНОСТИ</w:t>
      </w:r>
    </w:p>
    <w:p w:rsidR="00E63389" w:rsidRPr="00974391" w:rsidRDefault="00E63389" w:rsidP="00AA4A85">
      <w:pPr>
        <w:pStyle w:val="ListParagraph"/>
        <w:ind w:left="465"/>
        <w:rPr>
          <w:rFonts w:ascii="Times New Roman" w:hAnsi="Times New Roman"/>
          <w:sz w:val="28"/>
          <w:szCs w:val="28"/>
        </w:rPr>
      </w:pPr>
    </w:p>
    <w:p w:rsidR="00E63389" w:rsidRPr="00974391" w:rsidRDefault="00E63389" w:rsidP="00AA4A85">
      <w:pPr>
        <w:pStyle w:val="ListParagraph"/>
        <w:numPr>
          <w:ilvl w:val="1"/>
          <w:numId w:val="2"/>
        </w:numPr>
        <w:rPr>
          <w:rFonts w:ascii="Times New Roman" w:hAnsi="Times New Roman"/>
          <w:b/>
          <w:sz w:val="28"/>
          <w:szCs w:val="28"/>
        </w:rPr>
      </w:pPr>
      <w:r w:rsidRPr="00974391">
        <w:rPr>
          <w:rFonts w:ascii="Times New Roman" w:hAnsi="Times New Roman"/>
          <w:b/>
          <w:sz w:val="28"/>
          <w:szCs w:val="28"/>
        </w:rPr>
        <w:t>Общие положения.</w:t>
      </w:r>
    </w:p>
    <w:p w:rsidR="00E63389" w:rsidRPr="00974391" w:rsidRDefault="00E63389" w:rsidP="00D8728A">
      <w:pPr>
        <w:pStyle w:val="ListParagraph"/>
        <w:numPr>
          <w:ilvl w:val="2"/>
          <w:numId w:val="2"/>
        </w:numPr>
        <w:ind w:left="1418" w:hanging="488"/>
        <w:rPr>
          <w:rFonts w:ascii="Times New Roman" w:hAnsi="Times New Roman"/>
          <w:sz w:val="28"/>
          <w:szCs w:val="28"/>
        </w:rPr>
      </w:pPr>
      <w:r w:rsidRPr="00974391">
        <w:rPr>
          <w:rFonts w:ascii="Times New Roman" w:hAnsi="Times New Roman"/>
          <w:sz w:val="28"/>
          <w:szCs w:val="28"/>
        </w:rPr>
        <w:t xml:space="preserve">При эксплуатации агрегата необходимо руководствоваться положениями «Правил охраны труда в сельском хозяйстве»,веденными  приказом </w:t>
      </w:r>
    </w:p>
    <w:p w:rsidR="00E63389" w:rsidRPr="00974391" w:rsidRDefault="00E63389" w:rsidP="00D8728A">
      <w:pPr>
        <w:pStyle w:val="ListParagraph"/>
        <w:ind w:left="1416"/>
        <w:rPr>
          <w:rFonts w:ascii="Times New Roman" w:hAnsi="Times New Roman"/>
          <w:sz w:val="28"/>
          <w:szCs w:val="28"/>
        </w:rPr>
      </w:pPr>
      <w:r w:rsidRPr="00974391">
        <w:rPr>
          <w:rFonts w:ascii="Times New Roman" w:hAnsi="Times New Roman"/>
          <w:sz w:val="28"/>
          <w:szCs w:val="28"/>
        </w:rPr>
        <w:t xml:space="preserve"> Минтруда № 202 от 11.08.2000 г., «Правил охраны труда во время    технического обслуживания и ремонта машин и оборудования сельскохозяйственного производства </w:t>
      </w:r>
      <w:r w:rsidRPr="00974391">
        <w:rPr>
          <w:rFonts w:ascii="Times New Roman" w:hAnsi="Times New Roman"/>
          <w:color w:val="000000"/>
          <w:sz w:val="28"/>
          <w:szCs w:val="28"/>
        </w:rPr>
        <w:t>(НПАОП 01-41-1.01-01)</w:t>
      </w:r>
      <w:r w:rsidRPr="00974391">
        <w:rPr>
          <w:rFonts w:ascii="Times New Roman" w:hAnsi="Times New Roman"/>
          <w:sz w:val="28"/>
          <w:szCs w:val="28"/>
        </w:rPr>
        <w:t>»,утверждённых Приказом Минтруда №512 от 30.11.2001г,а также изложенными ниже требованиями этого руководства по эксплуатации .</w:t>
      </w:r>
    </w:p>
    <w:p w:rsidR="00E63389" w:rsidRPr="00974391" w:rsidRDefault="00E63389" w:rsidP="00D8728A">
      <w:pPr>
        <w:pStyle w:val="ListParagraph"/>
        <w:numPr>
          <w:ilvl w:val="1"/>
          <w:numId w:val="2"/>
        </w:numPr>
        <w:rPr>
          <w:rFonts w:ascii="Times New Roman" w:hAnsi="Times New Roman"/>
          <w:b/>
          <w:sz w:val="28"/>
          <w:szCs w:val="28"/>
        </w:rPr>
      </w:pPr>
      <w:r w:rsidRPr="00974391">
        <w:rPr>
          <w:rFonts w:ascii="Times New Roman" w:hAnsi="Times New Roman"/>
          <w:b/>
          <w:sz w:val="28"/>
          <w:szCs w:val="28"/>
        </w:rPr>
        <w:t>Подготовка персонала.</w:t>
      </w:r>
    </w:p>
    <w:p w:rsidR="00E63389" w:rsidRPr="00974391" w:rsidRDefault="00E63389" w:rsidP="00D8728A">
      <w:pPr>
        <w:pStyle w:val="ListParagraph"/>
        <w:numPr>
          <w:ilvl w:val="2"/>
          <w:numId w:val="2"/>
        </w:numPr>
        <w:rPr>
          <w:rFonts w:ascii="Times New Roman" w:hAnsi="Times New Roman"/>
          <w:sz w:val="28"/>
          <w:szCs w:val="28"/>
        </w:rPr>
      </w:pPr>
      <w:r w:rsidRPr="00974391">
        <w:rPr>
          <w:rFonts w:ascii="Times New Roman" w:hAnsi="Times New Roman"/>
          <w:sz w:val="28"/>
          <w:szCs w:val="28"/>
        </w:rPr>
        <w:t>Агрегат должен обслуживаться трактористом-машинистом категории «В»,изучившим это руководство по эксплуатации.</w:t>
      </w:r>
    </w:p>
    <w:p w:rsidR="00E63389" w:rsidRPr="00974391" w:rsidRDefault="00E63389" w:rsidP="00D8728A">
      <w:pPr>
        <w:pStyle w:val="ListParagraph"/>
        <w:numPr>
          <w:ilvl w:val="2"/>
          <w:numId w:val="2"/>
        </w:numPr>
        <w:rPr>
          <w:rFonts w:ascii="Times New Roman" w:hAnsi="Times New Roman"/>
          <w:b/>
          <w:sz w:val="28"/>
          <w:szCs w:val="28"/>
        </w:rPr>
      </w:pPr>
      <w:r w:rsidRPr="00974391">
        <w:rPr>
          <w:rFonts w:ascii="Times New Roman" w:hAnsi="Times New Roman"/>
          <w:sz w:val="28"/>
          <w:szCs w:val="28"/>
        </w:rPr>
        <w:t>Каждый тракторист ,допущенный к обслуживанию агрегата должен быть проинструктирован ответственным служебным лицом на рабочем месте на предмет правильного и безопасного обслуживания агрегата.</w:t>
      </w:r>
    </w:p>
    <w:p w:rsidR="00E63389" w:rsidRPr="00974391" w:rsidRDefault="00E63389" w:rsidP="00D8728A">
      <w:pPr>
        <w:pStyle w:val="ListParagraph"/>
        <w:numPr>
          <w:ilvl w:val="1"/>
          <w:numId w:val="2"/>
        </w:numPr>
        <w:rPr>
          <w:rFonts w:ascii="Times New Roman" w:hAnsi="Times New Roman"/>
          <w:b/>
          <w:sz w:val="28"/>
          <w:szCs w:val="28"/>
        </w:rPr>
      </w:pPr>
      <w:r w:rsidRPr="00974391">
        <w:rPr>
          <w:rFonts w:ascii="Times New Roman" w:hAnsi="Times New Roman"/>
          <w:b/>
          <w:sz w:val="28"/>
          <w:szCs w:val="28"/>
        </w:rPr>
        <w:t>Требования безопасности при работе , обслуживании и транспортировании.</w:t>
      </w:r>
    </w:p>
    <w:p w:rsidR="00E63389" w:rsidRPr="00974391" w:rsidRDefault="00E63389" w:rsidP="00D916F7">
      <w:pPr>
        <w:pStyle w:val="ListParagraph"/>
        <w:numPr>
          <w:ilvl w:val="2"/>
          <w:numId w:val="2"/>
        </w:numPr>
        <w:rPr>
          <w:rFonts w:ascii="Times New Roman" w:hAnsi="Times New Roman"/>
          <w:color w:val="000000"/>
          <w:sz w:val="28"/>
          <w:szCs w:val="28"/>
        </w:rPr>
      </w:pPr>
      <w:r w:rsidRPr="00974391">
        <w:rPr>
          <w:rFonts w:ascii="Times New Roman" w:hAnsi="Times New Roman"/>
          <w:sz w:val="28"/>
          <w:szCs w:val="28"/>
        </w:rPr>
        <w:t xml:space="preserve">Техническое и технологическое обслуживание необходимо выполнять при заглушенном  двигателе трактора ,затянутом  стояночном </w:t>
      </w:r>
      <w:r w:rsidRPr="00974391">
        <w:rPr>
          <w:rFonts w:ascii="Times New Roman" w:hAnsi="Times New Roman"/>
          <w:color w:val="000000"/>
          <w:sz w:val="28"/>
          <w:szCs w:val="28"/>
        </w:rPr>
        <w:t>тормозе.</w:t>
      </w:r>
    </w:p>
    <w:p w:rsidR="00E63389" w:rsidRPr="00974391" w:rsidRDefault="00E63389" w:rsidP="00D916F7">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Ключ зажигания должен быть извлечён из замка. Машина должна быть опущена на землю. Работы производить на ровной площадке.</w:t>
      </w:r>
    </w:p>
    <w:p w:rsidR="00E63389" w:rsidRPr="00974391" w:rsidRDefault="00E63389" w:rsidP="00D916F7">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При перегреве машины  в транспортном положении с помощью гидроцилиндров колёсных механизмов поднять машину в крайнее верхнее положение.Затем поднять гидроцилиндрами крылья в крайнее положение.Заглушить двигатель трактора,затянуть стояночный тормоз.Установить транспорные башмаки  на штоки колёсных гидроцилиндров  центральной рамы ,заблокировав их от самоопускания.</w:t>
      </w:r>
    </w:p>
    <w:p w:rsidR="00E63389" w:rsidRPr="00974391" w:rsidRDefault="00E63389" w:rsidP="00D916F7">
      <w:pPr>
        <w:pStyle w:val="ListParagraph"/>
        <w:ind w:left="1571"/>
        <w:rPr>
          <w:rFonts w:ascii="Times New Roman" w:hAnsi="Times New Roman"/>
          <w:color w:val="FF0000"/>
          <w:sz w:val="28"/>
          <w:szCs w:val="28"/>
        </w:rPr>
      </w:pPr>
      <w:r w:rsidRPr="00974391">
        <w:rPr>
          <w:rFonts w:ascii="Times New Roman" w:hAnsi="Times New Roman"/>
          <w:color w:val="000000"/>
          <w:sz w:val="28"/>
          <w:szCs w:val="28"/>
        </w:rPr>
        <w:t>Затем установить страховочные винтовые стяжки на передних брусьях центральной рамы и крыльев  и притянуть крылья до упоров-ловителей на ферме.</w:t>
      </w:r>
    </w:p>
    <w:p w:rsidR="00E63389" w:rsidRPr="00974391" w:rsidRDefault="00E63389" w:rsidP="00D916F7">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Установить пальцы Ф20 мм в пазы ловителей,зафиксировав крылья от самопроизвольного опускания.</w:t>
      </w:r>
    </w:p>
    <w:p w:rsidR="00E63389" w:rsidRPr="00974391" w:rsidRDefault="00E63389" w:rsidP="00D916F7">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Завести двигатель трактора.</w:t>
      </w:r>
    </w:p>
    <w:p w:rsidR="00E63389" w:rsidRPr="00974391" w:rsidRDefault="00E63389" w:rsidP="00D916F7">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Слегка втянуть штоки колёсных гидроцилиндров таким образом,чтобы башмаки упёрлись в гильзу гидроцилиндра.</w:t>
      </w:r>
    </w:p>
    <w:p w:rsidR="00E63389" w:rsidRPr="00974391" w:rsidRDefault="00E63389" w:rsidP="00D916F7">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Перевод из транспортного в рабочее положение производить строго в обратном порядке.</w:t>
      </w:r>
    </w:p>
    <w:p w:rsidR="00E63389" w:rsidRPr="00974391" w:rsidRDefault="00E63389" w:rsidP="00D916F7">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Перед началом движения,перед переводом из рабочего в транпортное положение и наоборот, перед опусканием машины на землю, тракторист обязан убедиться в безопасном действии для окружающих  и дать звуковой сигнал.</w:t>
      </w:r>
    </w:p>
    <w:p w:rsidR="00E63389" w:rsidRPr="00974391" w:rsidRDefault="00E63389" w:rsidP="00C014CD">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Запрещается нахождение людей на машине при транспортировании и при работе.</w:t>
      </w:r>
    </w:p>
    <w:p w:rsidR="00E63389" w:rsidRPr="00974391" w:rsidRDefault="00E63389" w:rsidP="00C014CD">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Запрещается нахождение посторонних предметов на машине при транпортировании и при работе.</w:t>
      </w:r>
    </w:p>
    <w:p w:rsidR="00E63389" w:rsidRPr="00974391" w:rsidRDefault="00E63389" w:rsidP="00C014CD">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Запрещается работа неисправным агрегатом.В случае возникновения неисправности (повреждение опорных колёс,повреждение элементов гидросистемы,разрушение несущих конструкций)работа должна быть немедленно прекращена , машина опущена на землю до устранения неисправностей.</w:t>
      </w:r>
    </w:p>
    <w:p w:rsidR="00E63389" w:rsidRPr="00974391" w:rsidRDefault="00E63389" w:rsidP="00C014CD">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Транспортирование машины по дорогам общего пользования допускается только при соблюдении правил дорожного движения для негабаритных  транспортных средств.</w:t>
      </w:r>
    </w:p>
    <w:p w:rsidR="00E63389" w:rsidRPr="00974391" w:rsidRDefault="00E63389" w:rsidP="00C014CD">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Машина является негабаритным транспортным средством,необорудованным тормозной системой.</w:t>
      </w:r>
    </w:p>
    <w:p w:rsidR="00E63389" w:rsidRPr="00974391" w:rsidRDefault="00E63389" w:rsidP="00C014CD">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При техническом и технологическом обслуживании ,подтяжке резьбовых соединений,устранении неполадок ,использовать только исправный инструмент.</w:t>
      </w:r>
    </w:p>
    <w:p w:rsidR="00E63389" w:rsidRPr="00974391" w:rsidRDefault="00E63389" w:rsidP="00C014CD">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При выполнении работ по п.1.3.7 остерегайтесь выступающих частей машины,кторорые могут быть травмоопасны.</w:t>
      </w:r>
    </w:p>
    <w:p w:rsidR="00E63389" w:rsidRPr="00974391" w:rsidRDefault="00E63389" w:rsidP="00C014CD">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При выполнении работ по пункту 1.3.7 не наступайте и не опирайтесь на подвижные и вращающиеся части машины(опорные колёса,рабочие диски,пластинчатые катки) во избежание падения и серьёзного травмирования.</w:t>
      </w:r>
    </w:p>
    <w:p w:rsidR="00E63389" w:rsidRPr="00974391" w:rsidRDefault="00E63389" w:rsidP="00C014CD">
      <w:pPr>
        <w:pStyle w:val="ListParagraph"/>
        <w:numPr>
          <w:ilvl w:val="2"/>
          <w:numId w:val="2"/>
        </w:numPr>
        <w:rPr>
          <w:rFonts w:ascii="Times New Roman" w:hAnsi="Times New Roman"/>
          <w:color w:val="000000"/>
          <w:sz w:val="28"/>
          <w:szCs w:val="28"/>
        </w:rPr>
      </w:pPr>
      <w:r w:rsidRPr="00974391">
        <w:rPr>
          <w:rFonts w:ascii="Times New Roman" w:hAnsi="Times New Roman"/>
          <w:color w:val="000000"/>
          <w:sz w:val="28"/>
          <w:szCs w:val="28"/>
        </w:rPr>
        <w:t>При сцепке машины с трактором высока вероятность получения травм,поэтому необходимо соблюдать следующее:</w:t>
      </w:r>
    </w:p>
    <w:p w:rsidR="00E63389" w:rsidRPr="00974391" w:rsidRDefault="00E63389" w:rsidP="0082741E">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 работу выполнять на ровной площадке,дабы предотвратить самопроизвольное движение машины;</w:t>
      </w:r>
    </w:p>
    <w:p w:rsidR="00E63389" w:rsidRPr="00974391" w:rsidRDefault="00E63389" w:rsidP="0082741E">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 при заднем ходе трактора соблюдать повышенную осторожность;</w:t>
      </w:r>
    </w:p>
    <w:p w:rsidR="00E63389" w:rsidRPr="00974391" w:rsidRDefault="00E63389" w:rsidP="0082741E">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-помнить ,что зона повышенной опасности находится  между машиной и трактором;</w:t>
      </w:r>
    </w:p>
    <w:p w:rsidR="00E63389" w:rsidRPr="00974391" w:rsidRDefault="00E63389" w:rsidP="0082741E">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 все действия производить,контролируя нахождение окружающих в потенциально опасной зоне;</w:t>
      </w:r>
    </w:p>
    <w:p w:rsidR="00E63389" w:rsidRPr="00974391" w:rsidRDefault="00E63389" w:rsidP="0082741E">
      <w:pPr>
        <w:pStyle w:val="ListParagraph"/>
        <w:ind w:left="1571"/>
        <w:rPr>
          <w:rFonts w:ascii="Times New Roman" w:hAnsi="Times New Roman"/>
          <w:color w:val="000000"/>
          <w:sz w:val="28"/>
          <w:szCs w:val="28"/>
        </w:rPr>
      </w:pPr>
      <w:r w:rsidRPr="00974391">
        <w:rPr>
          <w:rFonts w:ascii="Times New Roman" w:hAnsi="Times New Roman"/>
          <w:color w:val="000000"/>
          <w:sz w:val="28"/>
          <w:szCs w:val="28"/>
        </w:rPr>
        <w:t>- в начале движения обязательно подать звуковой сигнал.</w:t>
      </w:r>
    </w:p>
    <w:p w:rsidR="00E63389" w:rsidRPr="00974391" w:rsidRDefault="00E63389" w:rsidP="007E0A88">
      <w:pPr>
        <w:pStyle w:val="ListParagraph"/>
        <w:ind w:left="1571" w:hanging="1145"/>
        <w:rPr>
          <w:rFonts w:ascii="Times New Roman" w:hAnsi="Times New Roman"/>
          <w:b/>
          <w:color w:val="000000"/>
          <w:sz w:val="28"/>
          <w:szCs w:val="28"/>
        </w:rPr>
      </w:pPr>
      <w:r w:rsidRPr="00974391">
        <w:rPr>
          <w:rFonts w:ascii="Times New Roman" w:hAnsi="Times New Roman"/>
          <w:b/>
          <w:color w:val="000000"/>
          <w:sz w:val="28"/>
          <w:szCs w:val="28"/>
        </w:rPr>
        <w:t>1.4 Техника безопасности при обслуживании гидросистемы.</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1.4.1  При работе машины гидросистема находится под высоким давлением гидравлического масла.Поэтому ,ремонт ,замену элементов гидросистемы,обтяжку резьбовых соединений производить при отсутствии давления в гидравлической системе,а все подвижные части,приводимые в движение гидроцилиндрами,надёжно зафиксированы от перемещений.Подключение и отключение гидросистемы машины  к гидросистеме трактора производить при отсутствии давления в последней.</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1.4.2  Следует помнить,что при установленных разрывных муфтах в начале гидротрассы машины под действием нагрева из окружающей среды,а также остаточных перемещений в гидросистемах даже отсоединённых машин может возникать довольно значительное избыточное давление.Поэтому в начале ремонтных работ или работ по обслуживанию гидросистемы необходимо убедиться в отсутствии избыточного давления,для чего поочерёдно слегка надавить шариком разрывной муфты в стенку горловины посудины для слива масла,до полного прекращения вытекания масла.</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1.4.3  При попадании масла в глаза промывайте их в течении 15 минут водой.Если раздражение глаз(жжение,зуд) не проходит,немедленно обратитесь к врачу. При длительном контакте масла с кожей место контакта промойте водой  с мылом. При травмировании струёй масла под давлением с попаданием масла под кожный покров или в пищевод экстренно обратитесь к врачу.</w:t>
      </w:r>
    </w:p>
    <w:p w:rsidR="00E63389" w:rsidRPr="00974391" w:rsidRDefault="00E63389" w:rsidP="007E0A88">
      <w:pPr>
        <w:pStyle w:val="ListParagraph"/>
        <w:ind w:left="1571" w:hanging="1145"/>
        <w:rPr>
          <w:rFonts w:ascii="Times New Roman" w:hAnsi="Times New Roman"/>
          <w:b/>
          <w:color w:val="000000"/>
          <w:sz w:val="28"/>
          <w:szCs w:val="28"/>
        </w:rPr>
      </w:pPr>
      <w:r w:rsidRPr="00974391">
        <w:rPr>
          <w:rFonts w:ascii="Times New Roman" w:hAnsi="Times New Roman"/>
          <w:b/>
          <w:color w:val="000000"/>
          <w:sz w:val="28"/>
          <w:szCs w:val="28"/>
        </w:rPr>
        <w:t>1.5 Техника безопасности при производстве сборочных работ.</w:t>
      </w:r>
    </w:p>
    <w:p w:rsidR="00E63389" w:rsidRPr="00974391" w:rsidRDefault="00E63389" w:rsidP="007E0A88">
      <w:pPr>
        <w:pStyle w:val="ListParagraph"/>
        <w:ind w:left="1571" w:hanging="1145"/>
        <w:rPr>
          <w:rFonts w:ascii="Times New Roman" w:hAnsi="Times New Roman"/>
          <w:color w:val="FF0000"/>
          <w:sz w:val="28"/>
          <w:szCs w:val="28"/>
        </w:rPr>
      </w:pPr>
      <w:r w:rsidRPr="00974391">
        <w:rPr>
          <w:rFonts w:ascii="Times New Roman" w:hAnsi="Times New Roman"/>
          <w:b/>
          <w:color w:val="000000"/>
          <w:sz w:val="28"/>
          <w:szCs w:val="28"/>
        </w:rPr>
        <w:t xml:space="preserve">         </w:t>
      </w:r>
      <w:r w:rsidRPr="00974391">
        <w:rPr>
          <w:rFonts w:ascii="Times New Roman" w:hAnsi="Times New Roman"/>
          <w:color w:val="000000"/>
          <w:sz w:val="28"/>
          <w:szCs w:val="28"/>
        </w:rPr>
        <w:t>1.5.1  Машина поставляется потребителю в частично собранном виде и требует досборки на месте.Под досборкой подразумевается установка необходимых узлов и деталей,монтаж которых предприятием-изготовителем не производился для обеспечения транспортирования изделия к потребителю.При проведении выгрузки  узлов  машины из транспортного средства использовать  грузоподъёмное средство (кран,кран-балка,тельфер)грузоподъёмностью не менее 5 тонни и обеспечивающее достаточную высоту подъёма.Стрелы должны иметь достаточную длину и грузоподъёмность.Стреловку производить за указанные места стреловки .На площадке ,где производится выгрузка,  не должно быть посторонних лиц.Выгрузку и погрузку должны выполнять лица,имеющие удостоверение и прошедшие обучение по специальности стропальщик.</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FF0000"/>
          <w:sz w:val="28"/>
          <w:szCs w:val="28"/>
        </w:rPr>
        <w:t xml:space="preserve">         </w:t>
      </w:r>
      <w:r w:rsidRPr="00974391">
        <w:rPr>
          <w:rFonts w:ascii="Times New Roman" w:hAnsi="Times New Roman"/>
          <w:color w:val="000000"/>
          <w:sz w:val="28"/>
          <w:szCs w:val="28"/>
        </w:rPr>
        <w:t>1.5.2  Работы по досборке производить с помощью грузоподъёмного средства (крем,кран-балка,тельфер,подъёмник и т.д.).Если досборка производится внутри помещений,учитывать ширину и высоту проёма дверей или ворот,которые должны быть больше габаритов машины в транспортном положении и обеспечивать свободный выезд с энергосредством.</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1.5.3  Допускается подъём и перемещение грузов весом не более 20 кг на одного человека.</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1.5.4  Работы по досборке производить исправным инструментом нормальных размеров.</w:t>
      </w:r>
    </w:p>
    <w:p w:rsidR="00E63389" w:rsidRPr="00974391" w:rsidRDefault="00E63389" w:rsidP="007E0A88">
      <w:pPr>
        <w:pStyle w:val="ListParagraph"/>
        <w:ind w:left="1571" w:hanging="1145"/>
        <w:rPr>
          <w:rFonts w:ascii="Times New Roman" w:hAnsi="Times New Roman"/>
          <w:b/>
          <w:color w:val="000000"/>
          <w:sz w:val="28"/>
          <w:szCs w:val="28"/>
        </w:rPr>
      </w:pPr>
      <w:r w:rsidRPr="00974391">
        <w:rPr>
          <w:rFonts w:ascii="Times New Roman" w:hAnsi="Times New Roman"/>
          <w:b/>
          <w:color w:val="000000"/>
          <w:sz w:val="28"/>
          <w:szCs w:val="28"/>
        </w:rPr>
        <w:t xml:space="preserve">1.6 Оказание первой медицинской помощи. </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1.6.1 Для оказания первой медицинской помощи необходимо в тракторе,с которым агрегатируется машина установить аптечку с набором необходимых средств и медикаментов.</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1.6.2 Потерпевшему,получившему травму (порез,разрыв,ожог) следует сделать временную остановку кровотечения,перевязать рану или место ожога чистым бинтом.При необходимости сделать искусственное дыхание и немедленно доставить потерпевшего в медпункт.</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1.6.3  При закрытых переломах (перелом конечности) наложить фиксирующие шины,используя подручные материалы и бинт. Потерпевшего немедленно доставить в медпункт или вызвать «Скорую помощь» на место.</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1.6.4  При растяжении или разрыве связок необходимо сделать холодную водную примочку и поверх её наложить тугую повязку и доставить потерпевшего в медпункт.</w:t>
      </w:r>
    </w:p>
    <w:p w:rsidR="00E63389" w:rsidRPr="00974391" w:rsidRDefault="00E63389" w:rsidP="007E0A88">
      <w:pPr>
        <w:pStyle w:val="ListParagraph"/>
        <w:ind w:left="1571" w:hanging="1145"/>
        <w:rPr>
          <w:rFonts w:ascii="Times New Roman" w:hAnsi="Times New Roman"/>
          <w:color w:val="000000"/>
          <w:sz w:val="28"/>
          <w:szCs w:val="28"/>
        </w:rPr>
      </w:pPr>
      <w:r w:rsidRPr="00974391">
        <w:rPr>
          <w:rFonts w:ascii="Times New Roman" w:hAnsi="Times New Roman"/>
          <w:color w:val="000000"/>
          <w:sz w:val="28"/>
          <w:szCs w:val="28"/>
        </w:rPr>
        <w:t xml:space="preserve">         1.6.5  При тепловом или солнечном ударе(покраснение лица,головная боль,подъём температуры,прерывистое дыхание)потерпевшего уложить в тень,расстегнуть воротник,напоить водой,положить мокрую повязку на голову и грудь,дать понюхать нашатырный спирт.При необходимости,в случае остановки дыхания,сделать искусственное дыхание и после восстановления дыхания потерпевшего немедленно доставить в медпункт.</w:t>
      </w: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7E0A88">
      <w:pPr>
        <w:pStyle w:val="ListParagraph"/>
        <w:ind w:left="1571" w:hanging="1145"/>
        <w:rPr>
          <w:rFonts w:ascii="Times New Roman" w:hAnsi="Times New Roman"/>
          <w:color w:val="000000"/>
          <w:sz w:val="28"/>
          <w:szCs w:val="28"/>
        </w:rPr>
      </w:pPr>
    </w:p>
    <w:p w:rsidR="00E63389" w:rsidRPr="00974391" w:rsidRDefault="00E63389" w:rsidP="004053C1">
      <w:pPr>
        <w:pStyle w:val="ListParagraph"/>
        <w:ind w:left="1571" w:hanging="1145"/>
        <w:jc w:val="center"/>
        <w:rPr>
          <w:rFonts w:ascii="Times New Roman" w:hAnsi="Times New Roman"/>
          <w:b/>
          <w:color w:val="000000"/>
          <w:sz w:val="28"/>
          <w:szCs w:val="28"/>
        </w:rPr>
      </w:pPr>
      <w:r w:rsidRPr="00974391">
        <w:rPr>
          <w:rFonts w:ascii="Times New Roman" w:hAnsi="Times New Roman"/>
          <w:b/>
          <w:color w:val="000000"/>
          <w:sz w:val="28"/>
          <w:szCs w:val="28"/>
        </w:rPr>
        <w:t>2.  Описание и устройство машины.</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Основное назначение агрегатного многофункционального культиватора    (АБК) – основная и предпосевная обработка почвы,покрытой значительным количеством растительных остатков.</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За один проход  культиватора обеспечивается:</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 разрезание длинностебельных остатков;</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 измельчение и перемешивание с почвой растительных остатков;</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 подрезание уплотнённой почвы для облегчения работы лап;</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- 100 % уничтожение сорняков;</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 сплошную культивацию на строго заданную глубину;</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 разравнивание почвы,разбивание комков и вычёсывание срезанных сорняков пружинными    зубьями;</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 дробление,выравнивание и уплотнение почвы ребристыми катками;</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Вышеперечисленные операции позволяют получить оптимальные условия для последующего сева.</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Конструкция культиватора представляе собой агрегат,состоящий из центральной трёхзвенной рамы-культиваторной секции,на которой установлены комплектные лаповые рабочие органы,дисковой 4-х секционной батареи,закреплённой на переднем брусе рамы,задней батареи из 3-х рядных пружинно-зубовых борон и катков,посредством штанг закреплённых на заднем брусе рамы.</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На трёхзвенной раме установлены четыре гидроцилиндрованных колёсных механизма,обеспечивающих как транспортировку,так и работу машины в качестве опорных,заделочных и поддерживающих глубину обработки.</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Машина присоединяется к энергосредству(трактору) посредством регулируемого по высоте тягово-сцепного устройства с сцепной петлёй на конце.</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Перевод в транспортное положение обеспечивается подъёмом крыльев с помощью двух гидроцилиндров при переведенных в транспортное положение колёсных механизмах.</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w:t>
      </w:r>
      <w:r w:rsidRPr="00974391">
        <w:rPr>
          <w:rFonts w:ascii="Times New Roman" w:hAnsi="Times New Roman"/>
          <w:b/>
          <w:color w:val="000000"/>
          <w:sz w:val="28"/>
          <w:szCs w:val="28"/>
        </w:rPr>
        <w:t>Дисковая батарея</w:t>
      </w:r>
      <w:r w:rsidRPr="00974391">
        <w:rPr>
          <w:rFonts w:ascii="Times New Roman" w:hAnsi="Times New Roman"/>
          <w:color w:val="000000"/>
          <w:sz w:val="28"/>
          <w:szCs w:val="28"/>
        </w:rPr>
        <w:t xml:space="preserve"> состоит из четырёх секций :12-ти левых и 2-х правых,каждая из которых включает 8 индивидуальных дисковых рабочих органов,закреплённых на балке,которая через предохранительно-нажимный механизм регулирования глубины хода соединена с балкой регулирования угла атаки,надёжно закреплённой в двух кронштейнах,установленных на переднем брусе рамы.</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w:t>
      </w:r>
      <w:r w:rsidRPr="00974391">
        <w:rPr>
          <w:rFonts w:ascii="Times New Roman" w:hAnsi="Times New Roman"/>
          <w:b/>
          <w:color w:val="000000"/>
          <w:sz w:val="28"/>
          <w:szCs w:val="28"/>
        </w:rPr>
        <w:t>Дисковый рабочий орган</w:t>
      </w:r>
      <w:r w:rsidRPr="00974391">
        <w:rPr>
          <w:rFonts w:ascii="Times New Roman" w:hAnsi="Times New Roman"/>
          <w:color w:val="000000"/>
          <w:sz w:val="28"/>
          <w:szCs w:val="28"/>
        </w:rPr>
        <w:t xml:space="preserve"> представляет собой сферический,вогнутый,заточенный по кромке диск </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70A69&quot;/&gt;&lt;wsp:rsid wsp:val=&quot;00896840&quot;/&gt;&lt;wsp:rsid wsp:val=&quot;008B3D97&quot;/&gt;&lt;wsp:rsid wsp:val=&quot;008C2E74&quot;/&gt;&lt;wsp:rsid wsp:val=&quot;008C79C6&quot;/&gt;&lt;wsp:rsid wsp:val=&quot;008D2F27&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870A69&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26" type="#_x0000_t75" style="width:11.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70A69&quot;/&gt;&lt;wsp:rsid wsp:val=&quot;00896840&quot;/&gt;&lt;wsp:rsid wsp:val=&quot;008B3D97&quot;/&gt;&lt;wsp:rsid wsp:val=&quot;008C2E74&quot;/&gt;&lt;wsp:rsid wsp:val=&quot;008C79C6&quot;/&gt;&lt;wsp:rsid wsp:val=&quot;008D2F27&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870A69&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510 мм , установленный на ступице ,которая на подшипниках вращается  вокруг оси.Ось вварена в стойку из трубы прямоугольного сечения высокой жёсткости,к которой в верхней части приварена Г-образная скоба,позволяющая закрепить дисковый рабочий орган на балке.</w:t>
      </w:r>
    </w:p>
    <w:p w:rsidR="00E63389" w:rsidRPr="00974391" w:rsidRDefault="00E63389" w:rsidP="004053C1">
      <w:pPr>
        <w:pStyle w:val="ListParagraph"/>
        <w:ind w:left="426"/>
        <w:rPr>
          <w:rFonts w:ascii="Times New Roman" w:hAnsi="Times New Roman"/>
          <w:color w:val="000000"/>
          <w:sz w:val="28"/>
          <w:szCs w:val="28"/>
        </w:rPr>
      </w:pP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b/>
          <w:color w:val="000000"/>
          <w:sz w:val="28"/>
          <w:szCs w:val="28"/>
        </w:rPr>
        <w:t xml:space="preserve">  Комплектный лаповый рабочий орган</w:t>
      </w:r>
      <w:r w:rsidRPr="00974391">
        <w:rPr>
          <w:rFonts w:ascii="Times New Roman" w:hAnsi="Times New Roman"/>
          <w:color w:val="000000"/>
          <w:sz w:val="28"/>
          <w:szCs w:val="28"/>
        </w:rPr>
        <w:t xml:space="preserve"> состоит из прикрепляемого к брусу рамы  кронштейна с возвратно-нажимным  предохранительным механизмом, к которому прикреплена пружинная параболлическая стойка с стрельчатой лапой</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шириной захвата 310 мм.Усилие срабатывание предохранительного механизма составляет 120-130 кг на носке лапы.что позволяет выполнять качественную обработку на почвах высокой твёрдости и связности без пропусков и выглубления лапы.При наезде на твёрдое препятствие лапа отходит назад,затем поднимается вверх,обходит препятствие и сразу входит в почву.</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Лапы расставлены в 5 рядов таким образом,что минимальное расстояние между соседними в ряду – 690 мм,между рядами -750 мм,между соседними в лапе – 230 мм,что при рабочей ширине лапы 310 мм обеспечивает перекрытие 80 мм.</w:t>
      </w:r>
    </w:p>
    <w:p w:rsidR="00E63389" w:rsidRPr="00974391" w:rsidRDefault="00E63389" w:rsidP="004053C1">
      <w:pPr>
        <w:pStyle w:val="ListParagraph"/>
        <w:ind w:left="426"/>
        <w:rPr>
          <w:rFonts w:ascii="Times New Roman" w:hAnsi="Times New Roman"/>
          <w:color w:val="000000"/>
          <w:sz w:val="28"/>
          <w:szCs w:val="28"/>
        </w:rPr>
      </w:pP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b/>
          <w:color w:val="000000"/>
          <w:sz w:val="28"/>
          <w:szCs w:val="28"/>
        </w:rPr>
        <w:t xml:space="preserve">  Пружинно-зубовая борона </w:t>
      </w:r>
      <w:r w:rsidRPr="00974391">
        <w:rPr>
          <w:rFonts w:ascii="Times New Roman" w:hAnsi="Times New Roman"/>
          <w:color w:val="000000"/>
          <w:sz w:val="28"/>
          <w:szCs w:val="28"/>
        </w:rPr>
        <w:t>состоит из трёхбалочной рамы ,на которой с шагом 310 мм установлены зубья в 3 ряда со смещением 10мм.рама подвешена на 4-х поводках на штангах и фиксируется ограничительной цепью.позволяющей безпрепятственно подниматься вверх от заданного уровня хода.</w:t>
      </w:r>
    </w:p>
    <w:p w:rsidR="00E63389" w:rsidRPr="00974391" w:rsidRDefault="00E63389" w:rsidP="004053C1">
      <w:pPr>
        <w:pStyle w:val="ListParagraph"/>
        <w:ind w:left="426"/>
        <w:rPr>
          <w:rFonts w:ascii="Times New Roman" w:hAnsi="Times New Roman"/>
          <w:color w:val="000000"/>
          <w:sz w:val="28"/>
          <w:szCs w:val="28"/>
        </w:rPr>
      </w:pP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b/>
          <w:color w:val="000000"/>
          <w:sz w:val="28"/>
          <w:szCs w:val="28"/>
        </w:rPr>
        <w:t xml:space="preserve">  Пластинчатые ( ребристые) катки</w:t>
      </w:r>
      <w:r w:rsidRPr="00974391">
        <w:rPr>
          <w:rFonts w:ascii="Times New Roman" w:hAnsi="Times New Roman"/>
          <w:b/>
          <w:color w:val="000000"/>
          <w:sz w:val="28"/>
          <w:szCs w:val="28"/>
        </w:rPr>
        <w:fldChar w:fldCharType="begin"/>
      </w:r>
      <w:r w:rsidRPr="00974391">
        <w:rPr>
          <w:rFonts w:ascii="Times New Roman" w:hAnsi="Times New Roman"/>
          <w:b/>
          <w:color w:val="000000"/>
          <w:sz w:val="28"/>
          <w:szCs w:val="28"/>
        </w:rPr>
        <w:instrText xml:space="preserve"> QUOTE </w:instrText>
      </w:r>
      <w:r w:rsidRPr="00C723DF">
        <w:rPr>
          <w:rFonts w:ascii="Times New Roman" w:hAnsi="Times New Roman"/>
          <w:sz w:val="28"/>
          <w:szCs w:val="28"/>
        </w:rPr>
        <w:pict>
          <v:shape id="_x0000_i1027" type="#_x0000_t75" style="width:11.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24A83&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224A83&quot;&gt;&lt;m:oMathPara&gt;&lt;m:oMath&gt;&lt;m:r&gt;&lt;m:rPr&gt;&lt;m:sty m:val=&quot;bi&quot;/&gt;&lt;/m:rPr&gt;&lt;w:rPr&gt;&lt;w:rFonts w:ascii=&quot;Cambria Math&quot; w:h-ansi=&quot;Cambria Math&quot;/&gt;&lt;wx:font wx:val=&quot;Cambria Math&quot;/&gt;&lt;w:b/&gt;&lt;w:i/&gt;&lt;w:color w:val=&quot;000000&quot;/&gt;&lt;w:sz w:val=&quot;28&quot;/&gt;&lt;w:sz-cs w:val=&quot;28&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 o:title="" chromakey="white"/>
          </v:shape>
        </w:pict>
      </w:r>
      <w:r w:rsidRPr="00974391">
        <w:rPr>
          <w:rFonts w:ascii="Times New Roman" w:hAnsi="Times New Roman"/>
          <w:b/>
          <w:color w:val="000000"/>
          <w:sz w:val="28"/>
          <w:szCs w:val="28"/>
        </w:rPr>
        <w:instrText xml:space="preserve"> </w:instrText>
      </w:r>
      <w:r w:rsidRPr="00974391">
        <w:rPr>
          <w:rFonts w:ascii="Times New Roman" w:hAnsi="Times New Roman"/>
          <w:b/>
          <w:color w:val="000000"/>
          <w:sz w:val="28"/>
          <w:szCs w:val="28"/>
        </w:rPr>
        <w:fldChar w:fldCharType="separate"/>
      </w:r>
      <w:r w:rsidRPr="00C723DF">
        <w:rPr>
          <w:rFonts w:ascii="Times New Roman" w:hAnsi="Times New Roman"/>
          <w:sz w:val="28"/>
          <w:szCs w:val="28"/>
        </w:rPr>
        <w:pict>
          <v:shape id="_x0000_i1028" type="#_x0000_t75" style="width:11.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24A83&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224A83&quot;&gt;&lt;m:oMathPara&gt;&lt;m:oMath&gt;&lt;m:r&gt;&lt;m:rPr&gt;&lt;m:sty m:val=&quot;bi&quot;/&gt;&lt;/m:rPr&gt;&lt;w:rPr&gt;&lt;w:rFonts w:ascii=&quot;Cambria Math&quot; w:h-ansi=&quot;Cambria Math&quot;/&gt;&lt;wx:font wx:val=&quot;Cambria Math&quot;/&gt;&lt;w:b/&gt;&lt;w:i/&gt;&lt;w:color w:val=&quot;000000&quot;/&gt;&lt;w:sz w:val=&quot;28&quot;/&gt;&lt;w:sz-cs w:val=&quot;28&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 o:title="" chromakey="white"/>
          </v:shape>
        </w:pict>
      </w:r>
      <w:r w:rsidRPr="00974391">
        <w:rPr>
          <w:rFonts w:ascii="Times New Roman" w:hAnsi="Times New Roman"/>
          <w:b/>
          <w:color w:val="000000"/>
          <w:sz w:val="28"/>
          <w:szCs w:val="28"/>
        </w:rPr>
        <w:fldChar w:fldCharType="end"/>
      </w:r>
      <w:r w:rsidRPr="00974391">
        <w:rPr>
          <w:rFonts w:ascii="Times New Roman" w:hAnsi="Times New Roman"/>
          <w:b/>
          <w:color w:val="000000"/>
          <w:sz w:val="28"/>
          <w:szCs w:val="28"/>
        </w:rPr>
        <w:t>255 мм</w:t>
      </w:r>
      <w:r w:rsidRPr="00974391">
        <w:rPr>
          <w:rFonts w:ascii="Times New Roman" w:hAnsi="Times New Roman"/>
          <w:color w:val="000000"/>
          <w:sz w:val="28"/>
          <w:szCs w:val="28"/>
        </w:rPr>
        <w:t xml:space="preserve"> присоединяются к двум штангам через регулировочный предохранительно-нажимной механизм,который задаёт необходимую глубину хода ,  усилие нажима катка на почву.</w:t>
      </w:r>
    </w:p>
    <w:p w:rsidR="00E63389" w:rsidRPr="00974391" w:rsidRDefault="00E63389" w:rsidP="004053C1">
      <w:pPr>
        <w:pStyle w:val="ListParagraph"/>
        <w:ind w:left="426"/>
        <w:rPr>
          <w:rFonts w:ascii="Times New Roman" w:hAnsi="Times New Roman"/>
          <w:color w:val="000000"/>
          <w:sz w:val="28"/>
          <w:szCs w:val="28"/>
        </w:rPr>
      </w:pP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b/>
          <w:color w:val="000000"/>
          <w:sz w:val="28"/>
          <w:szCs w:val="28"/>
        </w:rPr>
        <w:t xml:space="preserve">Гидрофицированные колёсные механизмы </w:t>
      </w:r>
      <w:r w:rsidRPr="00974391">
        <w:rPr>
          <w:rFonts w:ascii="Times New Roman" w:hAnsi="Times New Roman"/>
          <w:color w:val="000000"/>
          <w:sz w:val="28"/>
          <w:szCs w:val="28"/>
        </w:rPr>
        <w:t>сконструированы таким образом, что шток гидроцилиндра занимает два крайних положения:</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b/>
          <w:color w:val="000000"/>
          <w:sz w:val="28"/>
          <w:szCs w:val="28"/>
        </w:rPr>
        <w:t xml:space="preserve"> </w:t>
      </w:r>
      <w:r w:rsidRPr="00974391">
        <w:rPr>
          <w:rFonts w:ascii="Times New Roman" w:hAnsi="Times New Roman"/>
          <w:color w:val="000000"/>
          <w:sz w:val="28"/>
          <w:szCs w:val="28"/>
        </w:rPr>
        <w:t>1 .Полностью выдвинут – транспортное подожение с клиренсом не менее 300 мм;</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 2. Полностью втянут – рабочее положение.</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Регулировка глубинного хода лаповых рабочих органов достигается разворотом колёсного кронштейна вокруг оси на необходимый угол путём удлиннений или укорачиваний вантовых стяжек-талрепов.Талреп одной стороной прикреплён к верхней точке щеки колёсного механизма, а вторым – к кронштейну,приваренному к переднему брусу рамы.Укорачивание талрепа ведёт к опусканию колёс и уменьшению глубины хода лап.Удлиннение талрепа,наоборот,ведёт к заглублению лап.</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 xml:space="preserve">На крыльях установлены одноколёсные механизмы,на центральной  раме-механизмы  с тандемной балансирной тележкой с межосевым(по колёсам) расстоянием 700 мм. </w:t>
      </w:r>
    </w:p>
    <w:p w:rsidR="00E63389" w:rsidRPr="00974391" w:rsidRDefault="00E63389" w:rsidP="004053C1">
      <w:pPr>
        <w:pStyle w:val="ListParagraph"/>
        <w:ind w:left="426"/>
        <w:rPr>
          <w:rFonts w:ascii="Times New Roman" w:hAnsi="Times New Roman"/>
          <w:color w:val="000000"/>
          <w:sz w:val="28"/>
          <w:szCs w:val="28"/>
        </w:rPr>
      </w:pPr>
      <w:r w:rsidRPr="00974391">
        <w:rPr>
          <w:rFonts w:ascii="Times New Roman" w:hAnsi="Times New Roman"/>
          <w:color w:val="000000"/>
          <w:sz w:val="28"/>
          <w:szCs w:val="28"/>
        </w:rPr>
        <w:t>Тандемные колёсные механизмы обеспечивают высокую устойчивость машины при транспортировании и при работе , позволяя превосходно копировать рельеф всеми рабочими органами.</w:t>
      </w:r>
    </w:p>
    <w:p w:rsidR="00E63389" w:rsidRPr="00974391" w:rsidRDefault="00E63389" w:rsidP="00A7203C">
      <w:pPr>
        <w:rPr>
          <w:rFonts w:ascii="Times New Roman" w:hAnsi="Times New Roman"/>
          <w:color w:val="000000"/>
          <w:sz w:val="28"/>
          <w:szCs w:val="28"/>
        </w:rPr>
      </w:pPr>
      <w:r w:rsidRPr="00974391">
        <w:rPr>
          <w:rFonts w:ascii="Times New Roman" w:hAnsi="Times New Roman"/>
          <w:color w:val="000000"/>
          <w:sz w:val="28"/>
          <w:szCs w:val="28"/>
        </w:rPr>
        <w:t xml:space="preserve">       Глубина хода </w:t>
      </w:r>
      <w:r w:rsidRPr="00974391">
        <w:rPr>
          <w:rFonts w:ascii="Times New Roman" w:hAnsi="Times New Roman"/>
          <w:b/>
          <w:color w:val="000000"/>
          <w:sz w:val="28"/>
          <w:szCs w:val="28"/>
        </w:rPr>
        <w:t>дисковых секций</w:t>
      </w:r>
      <w:r w:rsidRPr="00974391">
        <w:rPr>
          <w:rFonts w:ascii="Times New Roman" w:hAnsi="Times New Roman"/>
          <w:color w:val="000000"/>
          <w:sz w:val="28"/>
          <w:szCs w:val="28"/>
        </w:rPr>
        <w:t xml:space="preserve"> регулируется относительно лап и позволяет устанавливать глубину обработки как ниже лап ,так и выше уровня подошвы лап, а в случае необходимости поднять диски так,чтобы при обработке они не участвовали в процессе.</w:t>
      </w:r>
    </w:p>
    <w:p w:rsidR="00E63389" w:rsidRPr="00974391" w:rsidRDefault="00E63389" w:rsidP="00A7203C">
      <w:pPr>
        <w:rPr>
          <w:rFonts w:ascii="Times New Roman" w:hAnsi="Times New Roman"/>
          <w:color w:val="000000"/>
          <w:sz w:val="28"/>
          <w:szCs w:val="28"/>
        </w:rPr>
      </w:pPr>
      <w:r w:rsidRPr="00974391">
        <w:rPr>
          <w:rFonts w:ascii="Times New Roman" w:hAnsi="Times New Roman"/>
          <w:color w:val="000000"/>
          <w:sz w:val="28"/>
          <w:szCs w:val="28"/>
        </w:rPr>
        <w:t xml:space="preserve">Регулировка </w:t>
      </w:r>
      <w:r w:rsidRPr="00974391">
        <w:rPr>
          <w:rFonts w:ascii="Times New Roman" w:hAnsi="Times New Roman"/>
          <w:b/>
          <w:color w:val="000000"/>
          <w:sz w:val="28"/>
          <w:szCs w:val="28"/>
        </w:rPr>
        <w:t>тягово-сцепного устройства(ТСУ)</w:t>
      </w:r>
      <w:r w:rsidRPr="00974391">
        <w:rPr>
          <w:rFonts w:ascii="Times New Roman" w:hAnsi="Times New Roman"/>
          <w:color w:val="000000"/>
          <w:sz w:val="28"/>
          <w:szCs w:val="28"/>
        </w:rPr>
        <w:t xml:space="preserve"> производится после агрегатирования с трактором и подключения гидротрассы. Регулирование производится после перевода колёсных механизмов в транспортное положение  винтовым талрепом,закреплённым одной стороной в кронштейне рамы,а второй – на поперечной балке ТСУ. Рама должна занять горизонтальное положение.</w:t>
      </w:r>
    </w:p>
    <w:p w:rsidR="00E63389" w:rsidRPr="00974391" w:rsidRDefault="00E63389" w:rsidP="00DC3CEE">
      <w:pPr>
        <w:jc w:val="center"/>
        <w:rPr>
          <w:rFonts w:ascii="Times New Roman" w:hAnsi="Times New Roman"/>
          <w:b/>
          <w:color w:val="000000"/>
          <w:sz w:val="28"/>
          <w:szCs w:val="28"/>
        </w:rPr>
      </w:pPr>
      <w:r w:rsidRPr="00974391">
        <w:rPr>
          <w:rFonts w:ascii="Times New Roman" w:hAnsi="Times New Roman"/>
          <w:b/>
          <w:color w:val="000000"/>
          <w:sz w:val="28"/>
          <w:szCs w:val="28"/>
        </w:rPr>
        <w:t>3.ТЕХНИЧЕСКИЕ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17"/>
        <w:gridCol w:w="6035"/>
        <w:gridCol w:w="3427"/>
      </w:tblGrid>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Тип машины</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Прицепной</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Ширина захвата конструктивная, м</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7.00</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3.</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Рабочая скорость,км\ч</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8</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29"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97A19&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397A19&quot;&gt;&lt;m:oMathPara&gt;&lt;m:oMath&gt;&lt;m:r&gt;&lt;w:rPr&gt;&lt;w:rFonts w:ascii=&quot;Cambria Math&quot; w:fareast=&quot;Calibri&quot; w:h-ansi=&quot;Cambria Math&quot;/&gt;&lt;wx:font wx:val=&quot;Cambria Math&quot;/&gt;&lt;w:i/&gt;&lt;w:color w:val=&quot;000000&quot;/&gt;&lt;w:sz w:val=&quot;24&quot;/&gt;&lt;w:sz-cs w:val=&quot;24&quot;/&gt;&lt;/w:rPr&gt;&lt;m:t&gt;Г·&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30"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97A19&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397A19&quot;&gt;&lt;m:oMathPara&gt;&lt;m:oMath&gt;&lt;m:r&gt;&lt;w:rPr&gt;&lt;w:rFonts w:ascii=&quot;Cambria Math&quot; w:fareast=&quot;Calibri&quot; w:h-ansi=&quot;Cambria Math&quot;/&gt;&lt;wx:font wx:val=&quot;Cambria Math&quot;/&gt;&lt;w:i/&gt;&lt;w:color w:val=&quot;000000&quot;/&gt;&lt;w:sz w:val=&quot;24&quot;/&gt;&lt;w:sz-cs w:val=&quot;24&quot;/&gt;&lt;/w:rPr&gt;&lt;m:t&gt;Г·&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6"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12</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4.</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Производительность за 1 час основного времени,га не менее</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7</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5.</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Глубина обработки почвы,см:</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Дисками</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лапами</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До 15</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5</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31" type="#_x0000_t75" style="width:29.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92E52&quot;/&gt;&lt;wsp:rsid wsp:val=&quot;00FA13BA&quot;/&gt;&lt;wsp:rsid wsp:val=&quot;00FF64BE&quot;/&gt;&lt;/wsp:rsids&gt;&lt;/w:docPr&gt;&lt;w:body&gt;&lt;w:p wsp:rsidR=&quot;00000000&quot; wsp:rsidRDefault=&quot;00F92E52&quot;&gt;&lt;m:oMathPara&gt;&lt;m:oMath&gt;&lt;m:r&gt;&lt;w:rPr&gt;&lt;w:rFonts w:ascii=&quot;Cambria Math&quot; w:fareast=&quot;Calibri&quot; w:h-ansi=&quot;Cambria Math&quot;/&gt;&lt;wx:font wx:val=&quot;Cambria Math&quot;/&gt;&lt;w:i/&gt;&lt;w:color w:val=&quot;000000&quot;/&gt;&lt;w:sz w:val=&quot;24&quot;/&gt;&lt;w:sz-cs w:val=&quot;24&quot;/&gt;&lt;/w:rPr&gt;&lt;m:t&gt;Г·14&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32" type="#_x0000_t75" style="width:29.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92E52&quot;/&gt;&lt;wsp:rsid wsp:val=&quot;00FA13BA&quot;/&gt;&lt;wsp:rsid wsp:val=&quot;00FF64BE&quot;/&gt;&lt;/wsp:rsids&gt;&lt;/w:docPr&gt;&lt;w:body&gt;&lt;w:p wsp:rsidR=&quot;00000000&quot; wsp:rsidRDefault=&quot;00F92E52&quot;&gt;&lt;m:oMathPara&gt;&lt;m:oMath&gt;&lt;m:r&gt;&lt;w:rPr&gt;&lt;w:rFonts w:ascii=&quot;Cambria Math&quot; w:fareast=&quot;Calibri&quot; w:h-ansi=&quot;Cambria Math&quot;/&gt;&lt;wx:font wx:val=&quot;Cambria Math&quot;/&gt;&lt;w:i/&gt;&lt;w:color w:val=&quot;000000&quot;/&gt;&lt;w:sz w:val=&quot;24&quot;/&gt;&lt;w:sz-cs w:val=&quot;24&quot;/&gt;&lt;/w:rPr&gt;&lt;m:t&gt;Г·14&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974391">
              <w:rPr>
                <w:rFonts w:ascii="Times New Roman" w:hAnsi="Times New Roman"/>
                <w:color w:val="000000"/>
                <w:sz w:val="28"/>
                <w:szCs w:val="28"/>
              </w:rPr>
              <w:fldChar w:fldCharType="end"/>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6.</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Регулировка угла атаки дисковых секций,град.</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33" type="#_x0000_t75" style="width:9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A050E&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6A050E&quot;&gt;&lt;m:oMathPara&gt;&lt;m:oMath&gt;&lt;m:r&gt;&lt;w:rPr&gt;&lt;w:rFonts w:ascii=&quot;Cambria Math&quot; w:fareast=&quot;Calibri&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34" type="#_x0000_t75" style="width:9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A050E&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6A050E&quot;&gt;&lt;m:oMathPara&gt;&lt;m:oMath&gt;&lt;m:r&gt;&lt;w:rPr&gt;&lt;w:rFonts w:ascii=&quot;Cambria Math&quot; w:fareast=&quot;Calibri&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974391">
              <w:rPr>
                <w:rFonts w:ascii="Times New Roman" w:hAnsi="Times New Roman"/>
                <w:color w:val="000000"/>
                <w:sz w:val="28"/>
                <w:szCs w:val="28"/>
              </w:rPr>
              <w:fldChar w:fldCharType="end"/>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5</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35" type="#_x0000_t75" style="width:42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4F4D7E&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4F4D7E&quot;&gt;&lt;m:oMathPara&gt;&lt;m:oMath&gt;&lt;m:r&gt;&lt;w:rPr&gt;&lt;w:rFonts w:ascii=&quot;Cambria Math&quot; w:fareast=&quot;Calibri&quot; w:h-ansi=&quot;Cambria Math&quot;/&gt;&lt;wx:font wx:val=&quot;Cambria Math&quot;/&gt;&lt;w:i/&gt;&lt;w:color w:val=&quot;000000&quot;/&gt;&lt;w:sz w:val=&quot;24&quot;/&gt;&lt;w:sz-cs w:val=&quot;24&quot;/&gt;&lt;/w:rPr&gt;&lt;m:t&gt;В°-15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36" type="#_x0000_t75" style="width:42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4F4D7E&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4F4D7E&quot;&gt;&lt;m:oMathPara&gt;&lt;m:oMath&gt;&lt;m:r&gt;&lt;w:rPr&gt;&lt;w:rFonts w:ascii=&quot;Cambria Math&quot; w:fareast=&quot;Calibri&quot; w:h-ansi=&quot;Cambria Math&quot;/&gt;&lt;wx:font wx:val=&quot;Cambria Math&quot;/&gt;&lt;w:i/&gt;&lt;w:color w:val=&quot;000000&quot;/&gt;&lt;w:sz w:val=&quot;24&quot;/&gt;&lt;w:sz-cs w:val=&quot;24&quot;/&gt;&lt;/w:rPr&gt;&lt;m:t&gt;В°-15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974391">
              <w:rPr>
                <w:rFonts w:ascii="Times New Roman" w:hAnsi="Times New Roman"/>
                <w:color w:val="000000"/>
                <w:sz w:val="28"/>
                <w:szCs w:val="28"/>
              </w:rPr>
              <w:fldChar w:fldCharType="end"/>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7.</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Количество одновременно выполняемых агротехнических операций</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4</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8.</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Агрегатирование с тракторами тягового класса,кН,не менее</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40</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9.</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Требуемая мощность энергосредства(трактора)л.с.\кВт,не менее</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210 л.с.\157 к Вт</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10.</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Объём гидросистемы агрегата,л</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23</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37"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8F4ECC&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8F4ECC&quot;&gt;&lt;m:oMathPara&gt;&lt;m:oMath&gt;&lt;m:r&gt;&lt;w:rPr&gt;&lt;w:rFonts w:ascii=&quot;Cambria Math&quot; w:fareast=&quot;Calibri&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38"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8F4ECC&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8F4ECC&quot;&gt;&lt;m:oMathPara&gt;&lt;m:oMath&gt;&lt;m:r&gt;&lt;w:rPr&gt;&lt;w:rFonts w:ascii=&quot;Cambria Math&quot; w:fareast=&quot;Calibri&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15 л</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11.</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Количество рабочих органов,шт.:</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 xml:space="preserve">Диски </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39" type="#_x0000_t75" style="width:30.75pt;height:12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34C63&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D34C63&quot;&gt;&lt;m:oMathPara&gt;&lt;m:oMath&gt;&lt;m:r&gt;&lt;w:rPr&gt;&lt;w:rFonts w:ascii=&quot;Cambria Math&quot; w:fareast=&quot;Calibri&quot; w:h-ansi=&quot;Cambria Math&quot;/&gt;&lt;wx:font wx:val=&quot;Cambria Math&quot;/&gt;&lt;w:i/&gt;&lt;w:color w:val=&quot;000000&quot;/&gt;&lt;w:sz w:val=&quot;24&quot;/&gt;&lt;w:sz-cs w:val=&quot;24&quot;/&gt;&lt;/w:rPr&gt;&lt;m:t&gt;в€…&lt;/m:t&gt;&lt;/m:r&gt;&lt;m:r&gt;&lt;w:rPr&gt;&lt;w:rFonts w:ascii=&quot;Cambria Math&quot; w:h-ansi=&quot;Cambria Math&quot;/&gt;&lt;wx:font wx:val=&quot;Cambria Math&quot;/&gt;&lt;w:i/&gt;&lt;w:color w:val=&quot;000000&quot;/&gt;&lt;w:sz w:val=&quot;24&quot;/&gt;&lt;w:sz-cs w:val=&quot;24&quot;/&gt;&lt;/w:rPr&gt;&lt;m:t&gt;51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40" type="#_x0000_t75" style="width:30.75pt;height:12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34C63&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D34C63&quot;&gt;&lt;m:oMathPara&gt;&lt;m:oMath&gt;&lt;m:r&gt;&lt;w:rPr&gt;&lt;w:rFonts w:ascii=&quot;Cambria Math&quot; w:fareast=&quot;Calibri&quot; w:h-ansi=&quot;Cambria Math&quot;/&gt;&lt;wx:font wx:val=&quot;Cambria Math&quot;/&gt;&lt;w:i/&gt;&lt;w:color w:val=&quot;000000&quot;/&gt;&lt;w:sz w:val=&quot;24&quot;/&gt;&lt;w:sz-cs w:val=&quot;24&quot;/&gt;&lt;/w:rPr&gt;&lt;m:t&gt;в€…&lt;/m:t&gt;&lt;/m:r&gt;&lt;m:r&gt;&lt;w:rPr&gt;&lt;w:rFonts w:ascii=&quot;Cambria Math&quot; w:h-ansi=&quot;Cambria Math&quot;/&gt;&lt;wx:font wx:val=&quot;Cambria Math&quot;/&gt;&lt;w:i/&gt;&lt;w:color w:val=&quot;000000&quot;/&gt;&lt;w:sz w:val=&quot;24&quot;/&gt;&lt;w:sz-cs w:val=&quot;24&quot;/&gt;&lt;/w:rPr&gt;&lt;m:t&gt;510&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r w:rsidRPr="00974391">
              <w:rPr>
                <w:rFonts w:ascii="Times New Roman" w:hAnsi="Times New Roman"/>
                <w:color w:val="000000"/>
                <w:sz w:val="28"/>
                <w:szCs w:val="28"/>
              </w:rPr>
              <w:fldChar w:fldCharType="end"/>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Лапы В= 310</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Пружинный зуб</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32</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30</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72</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12.</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Просвет под рамой (от подошвы лапы),см</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71</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13.</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Транспортный просвет,см не менее</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30</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14.</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Необходимое давление в гидравлической системе,Бар (кг\см).не менее</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140\15</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15.</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Колёса.тип и количество,шт.</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9.00х 16.0</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6 шт.</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16.</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Расстояние между дисковыми корпусами,мм</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232</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 xml:space="preserve">17. </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Расстояние между соседними лапами, мм</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230</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18.</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Регулирование глубины хода.точек:</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Дисковые секции</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Культиваторная секция(общая)</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Пружинно-зубовые бороны</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катки</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8</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4</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8</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8</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19.</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Габаритные размеры в рабочем положении,мм:</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Длина</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Ширина</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Высота</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9000 - 150</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7000</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1480</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20.</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Габаритные размеры в транспортном положении, мм</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Длина</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Ширина</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высота</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9000 – 150</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5600</w:t>
            </w:r>
          </w:p>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2850+150</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21.</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Вес машины ,кг</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прим. 6т</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22.</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Количество мест смазки,мест</w:t>
            </w:r>
          </w:p>
        </w:tc>
        <w:tc>
          <w:tcPr>
            <w:tcW w:w="3427" w:type="dxa"/>
          </w:tcPr>
          <w:p w:rsidR="00E63389" w:rsidRPr="00974391" w:rsidRDefault="00E63389" w:rsidP="009274CA">
            <w:pPr>
              <w:spacing w:after="0" w:line="240" w:lineRule="auto"/>
              <w:jc w:val="center"/>
              <w:rPr>
                <w:rFonts w:ascii="Times New Roman" w:hAnsi="Times New Roman"/>
                <w:color w:val="FF0000"/>
                <w:sz w:val="28"/>
                <w:szCs w:val="28"/>
              </w:rPr>
            </w:pPr>
            <w:r w:rsidRPr="00974391">
              <w:rPr>
                <w:rFonts w:ascii="Times New Roman" w:hAnsi="Times New Roman"/>
                <w:color w:val="000000"/>
                <w:sz w:val="28"/>
                <w:szCs w:val="28"/>
              </w:rPr>
              <w:t>71</w:t>
            </w:r>
          </w:p>
        </w:tc>
      </w:tr>
      <w:tr w:rsidR="00E63389" w:rsidRPr="00974391" w:rsidTr="009274CA">
        <w:tc>
          <w:tcPr>
            <w:tcW w:w="81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23.</w:t>
            </w:r>
          </w:p>
        </w:tc>
        <w:tc>
          <w:tcPr>
            <w:tcW w:w="6035"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Транспортная скорость,км\ч, не более</w:t>
            </w:r>
          </w:p>
        </w:tc>
        <w:tc>
          <w:tcPr>
            <w:tcW w:w="3427" w:type="dxa"/>
          </w:tcPr>
          <w:p w:rsidR="00E63389" w:rsidRPr="00974391" w:rsidRDefault="00E63389" w:rsidP="009274CA">
            <w:pPr>
              <w:spacing w:after="0" w:line="240" w:lineRule="auto"/>
              <w:jc w:val="center"/>
              <w:rPr>
                <w:rFonts w:ascii="Times New Roman" w:hAnsi="Times New Roman"/>
                <w:color w:val="000000"/>
                <w:sz w:val="28"/>
                <w:szCs w:val="28"/>
              </w:rPr>
            </w:pPr>
            <w:r w:rsidRPr="00974391">
              <w:rPr>
                <w:rFonts w:ascii="Times New Roman" w:hAnsi="Times New Roman"/>
                <w:color w:val="000000"/>
                <w:sz w:val="28"/>
                <w:szCs w:val="28"/>
              </w:rPr>
              <w:t>15</w:t>
            </w:r>
          </w:p>
        </w:tc>
      </w:tr>
    </w:tbl>
    <w:p w:rsidR="00E63389" w:rsidRPr="00974391" w:rsidRDefault="00E63389" w:rsidP="00DC3CEE">
      <w:pPr>
        <w:jc w:val="center"/>
        <w:rPr>
          <w:rFonts w:ascii="Times New Roman" w:hAnsi="Times New Roman"/>
          <w:b/>
          <w:color w:val="000000"/>
          <w:sz w:val="28"/>
          <w:szCs w:val="28"/>
        </w:rPr>
      </w:pPr>
    </w:p>
    <w:p w:rsidR="00E63389" w:rsidRPr="00974391" w:rsidRDefault="00E63389" w:rsidP="00DC3CEE">
      <w:pPr>
        <w:jc w:val="center"/>
        <w:rPr>
          <w:rFonts w:ascii="Times New Roman" w:hAnsi="Times New Roman"/>
          <w:color w:val="000000"/>
          <w:sz w:val="28"/>
          <w:szCs w:val="28"/>
        </w:rPr>
      </w:pPr>
      <w:r w:rsidRPr="00974391">
        <w:rPr>
          <w:rFonts w:ascii="Times New Roman" w:hAnsi="Times New Roman"/>
          <w:b/>
          <w:color w:val="000000"/>
          <w:sz w:val="28"/>
          <w:szCs w:val="28"/>
        </w:rPr>
        <w:t>4.СБОРКА</w:t>
      </w:r>
    </w:p>
    <w:p w:rsidR="00E63389" w:rsidRPr="00974391" w:rsidRDefault="00E63389" w:rsidP="0065647C">
      <w:pPr>
        <w:rPr>
          <w:rFonts w:ascii="Times New Roman" w:hAnsi="Times New Roman"/>
          <w:color w:val="000000"/>
          <w:sz w:val="28"/>
          <w:szCs w:val="28"/>
        </w:rPr>
      </w:pPr>
      <w:r w:rsidRPr="00974391">
        <w:rPr>
          <w:rFonts w:ascii="Times New Roman" w:hAnsi="Times New Roman"/>
          <w:color w:val="000000"/>
          <w:sz w:val="28"/>
          <w:szCs w:val="28"/>
        </w:rPr>
        <w:t xml:space="preserve">   При проведении сборочных работ  неукоснительно соблюдать правила техники безопасноси при проведении монтажно-сварочных работ с использованием грузоподъёмных средств.</w:t>
      </w:r>
    </w:p>
    <w:p w:rsidR="00E63389" w:rsidRPr="00974391" w:rsidRDefault="00E63389" w:rsidP="0065647C">
      <w:pPr>
        <w:rPr>
          <w:rFonts w:ascii="Times New Roman" w:hAnsi="Times New Roman"/>
          <w:color w:val="000000"/>
          <w:sz w:val="28"/>
          <w:szCs w:val="28"/>
        </w:rPr>
      </w:pPr>
      <w:r w:rsidRPr="00974391">
        <w:rPr>
          <w:rFonts w:ascii="Times New Roman" w:hAnsi="Times New Roman"/>
          <w:color w:val="000000"/>
          <w:sz w:val="28"/>
          <w:szCs w:val="28"/>
        </w:rPr>
        <w:t>Работы по строповке должен выполнять специалист,прошедший обучение по специальности «стропальщик» и имеющий соответствующее удостоверение.</w:t>
      </w:r>
    </w:p>
    <w:p w:rsidR="00E63389" w:rsidRPr="00974391" w:rsidRDefault="00E63389" w:rsidP="0065647C">
      <w:pPr>
        <w:rPr>
          <w:rFonts w:ascii="Times New Roman" w:hAnsi="Times New Roman"/>
          <w:color w:val="000000"/>
          <w:sz w:val="28"/>
          <w:szCs w:val="28"/>
        </w:rPr>
      </w:pPr>
      <w:r w:rsidRPr="00974391">
        <w:rPr>
          <w:rFonts w:ascii="Times New Roman" w:hAnsi="Times New Roman"/>
          <w:color w:val="000000"/>
          <w:sz w:val="28"/>
          <w:szCs w:val="28"/>
        </w:rPr>
        <w:t>Сборочные работы должны выполнять два подготовленных специалиста,изучившие данную инструкцию.</w:t>
      </w:r>
    </w:p>
    <w:p w:rsidR="00E63389" w:rsidRPr="00974391" w:rsidRDefault="00E63389" w:rsidP="0065647C">
      <w:pPr>
        <w:rPr>
          <w:rFonts w:ascii="Times New Roman" w:hAnsi="Times New Roman"/>
          <w:color w:val="000000"/>
          <w:sz w:val="28"/>
          <w:szCs w:val="28"/>
        </w:rPr>
      </w:pPr>
      <w:r w:rsidRPr="00974391">
        <w:rPr>
          <w:rFonts w:ascii="Times New Roman" w:hAnsi="Times New Roman"/>
          <w:color w:val="000000"/>
          <w:sz w:val="28"/>
          <w:szCs w:val="28"/>
        </w:rPr>
        <w:t>Площадка,где будут производиться сборочные работы,должна быть предварительно очищена от посторонних предметов,убрана,хорошо освещена.</w:t>
      </w:r>
    </w:p>
    <w:p w:rsidR="00E63389" w:rsidRPr="00974391" w:rsidRDefault="00E63389" w:rsidP="0065647C">
      <w:pPr>
        <w:rPr>
          <w:rFonts w:ascii="Times New Roman" w:hAnsi="Times New Roman"/>
          <w:color w:val="000000"/>
          <w:sz w:val="28"/>
          <w:szCs w:val="28"/>
        </w:rPr>
      </w:pPr>
      <w:r w:rsidRPr="00974391">
        <w:rPr>
          <w:rFonts w:ascii="Times New Roman" w:hAnsi="Times New Roman"/>
          <w:color w:val="000000"/>
          <w:sz w:val="28"/>
          <w:szCs w:val="28"/>
        </w:rPr>
        <w:t>Размеры площадки должны быть достаточными для проведения необходимых работ,а также для последующего агрегатирования с трактором.</w:t>
      </w:r>
    </w:p>
    <w:p w:rsidR="00E63389" w:rsidRPr="00974391" w:rsidRDefault="00E63389" w:rsidP="0065647C">
      <w:pPr>
        <w:rPr>
          <w:rFonts w:ascii="Times New Roman" w:hAnsi="Times New Roman"/>
          <w:color w:val="000000"/>
          <w:sz w:val="28"/>
          <w:szCs w:val="28"/>
        </w:rPr>
      </w:pPr>
      <w:r w:rsidRPr="00974391">
        <w:rPr>
          <w:rFonts w:ascii="Times New Roman" w:hAnsi="Times New Roman"/>
          <w:color w:val="000000"/>
          <w:sz w:val="28"/>
          <w:szCs w:val="28"/>
        </w:rPr>
        <w:t>Работы производить исправным инструментом нормальных размеров.</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4.1 Ввиду значительных габаритов машины, сборку нужно производить с помощью                   мобильного   грузоподъёмного средства (самоходный кран, кран-балка).</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4.2 Выбрать удобную,ровную,хорошо освещённую площадку для сборки.Расположение машины при сборке должно обеспечивать впоследствии агрегатирование с трактором и последующее транспортирование машины без помех.</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4.3 Предварительно установить трёхзвенную раму на восемь металлических подставок высотой 750- 800 мм.Подставки установить в углах рам,обеспечив устойчивость рам и свободный доступ к местам монтажа неустановленных узлов.</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4.4 Согласно общего вида машины (см. Приложения ,фото )разложить все необходимые узлы вокруг рамы,не загромождая место для сборки.</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4.5 Установить на трёхзвенную раму неустановленные лаповые рабочие органы.На брусьях рамы маркером нанесены метки для установки комплектных лаповых рабочих органов.Закрепить и надёжно затянуть резьбовые крепления.При необходимости подрегулировать положение лап регулировочным болтом  М24.Подошва лапы должна быть горизонтальна,допускается незначительный наклон на носок.Для регулировки сначала необходимо отпустить контргайку, а затем вращая болт добиться необходимого положения лапы.Если носок лапы задран вверх-болт вкручивать в держатель стойки (против часовой стрелки). Если носок лапы опущен вниз,болт следует выкрутить,пока лапа не займёт необходимое положение.Общее количество комплектных лаповых рабочих органов на АБК-7 должно быть 30 шт.</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4.6 Закрепить раму в четырёх точках,приподнять,удалить 8 подставок.Затем раму плавно опустить на площадку,обеспечив контакт всех лап и колёс с площадкой.</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4.7 С помощью грузоподъёмного устройства установить на передний брус 4-х дисковые секции.Выдержав при монтаже размеры,указанные на схеме (см.Приложения,фото ,схема). Закрепить каждую секцию с помощью четырёх П-образных скоб.Диски должны быть направлены ввогнутой стороной к центру.Расстояние между соседнимим дисками на секциях одной стороны должно быть в пределах 230</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41"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06C5D&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006C5D&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42"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06C5D&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006C5D&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5 мм. При необходимости подрегулировать положение секций.</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4.8 С помощью грузоподъёмного средства установить на раму прицеп (см.приложения,фото,схема) Закрепить с помощью трёх пальцев с резьбой М 30 х2 и шести П-образных скоб М24 с нижними планками.</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4.9 С помощью грузоподъёмного средства поднять тягово-сцепное устройство (см.Приложения,фото,схема),сориентировать его стойками под гидротрассу верх. Совместить отверстия в щеках ТСУ с втулками в понизителях</w:t>
      </w:r>
      <w:r w:rsidRPr="00974391">
        <w:rPr>
          <w:rFonts w:ascii="Times New Roman" w:hAnsi="Times New Roman"/>
          <w:color w:val="FF0000"/>
          <w:sz w:val="28"/>
          <w:szCs w:val="28"/>
        </w:rPr>
        <w:t xml:space="preserve"> </w:t>
      </w:r>
      <w:r w:rsidRPr="00974391">
        <w:rPr>
          <w:rFonts w:ascii="Times New Roman" w:hAnsi="Times New Roman"/>
          <w:color w:val="000000"/>
          <w:sz w:val="28"/>
          <w:szCs w:val="28"/>
        </w:rPr>
        <w:t xml:space="preserve">прицепа. Установить три пальца (не повредив маслёнки) </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43" type="#_x0000_t75" style="width:11.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BE4D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BE4DEA&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44" type="#_x0000_t75" style="width:11.2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BE4D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BE4DEA&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5"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 xml:space="preserve">40 с резьбой М 30 х 2 на конце.Накрутить гайки до упора в </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45" type="#_x0000_t75" style="width:66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4E25DE&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4E25DE&quot;&gt;&lt;m:oMathPara&gt;&lt;m:oMath&gt;&lt;m:r&gt;&lt;w:rPr&gt;&lt;w:rFonts w:ascii=&quot;Cambria Math&quot; w:fareast=&quot;Times New Roman&quot; w:h-ansi=&quot;Cambria Math&quot;/&gt;&lt;wx:font wx:val=&quot;Cambria Math&quot;/&gt;&lt;w:i/&gt;&lt;w:color w:val=&quot;000000&quot;/&gt;&lt;w:sz w:val=&quot;24&quot;/&gt;&lt;w:sz-cs w:val=&quot;24&quot;/&gt;&lt;/w:rPr&gt;&lt;m:t&gt;в€…40 РїР°Р»СЊС†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46" type="#_x0000_t75" style="width:66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4E25DE&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4E25DE&quot;&gt;&lt;m:oMathPara&gt;&lt;m:oMath&gt;&lt;m:r&gt;&lt;w:rPr&gt;&lt;w:rFonts w:ascii=&quot;Cambria Math&quot; w:fareast=&quot;Times New Roman&quot; w:h-ansi=&quot;Cambria Math&quot;/&gt;&lt;wx:font wx:val=&quot;Cambria Math&quot;/&gt;&lt;w:i/&gt;&lt;w:color w:val=&quot;000000&quot;/&gt;&lt;w:sz w:val=&quot;24&quot;/&gt;&lt;w:sz-cs w:val=&quot;24&quot;/&gt;&lt;/w:rPr&gt;&lt;m:t&gt;в€…40 РїР°Р»СЊС†Р°.&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 xml:space="preserve"> Не опуская ТСУ установить винт регулировочный (см.Приложения,фото,схема) правой резьбой вниз.Поочерёдно совместив отверстие в головке винта с втулками,вставить пальцы</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47" type="#_x0000_t75" style="width:14.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41C2C&quot;/&gt;&lt;wsp:rsid wsp:val=&quot;00F7013A&quot;/&gt;&lt;wsp:rsid wsp:val=&quot;00F72FD4&quot;/&gt;&lt;wsp:rsid wsp:val=&quot;00F908E1&quot;/&gt;&lt;wsp:rsid wsp:val=&quot;00FA13BA&quot;/&gt;&lt;wsp:rsid wsp:val=&quot;00FF64BE&quot;/&gt;&lt;/wsp:rsids&gt;&lt;/w:docPr&gt;&lt;w:body&gt;&lt;w:p wsp:rsidR=&quot;00000000&quot; wsp:rsidRDefault=&quot;00F41C2C&quot;&gt;&lt;m:oMathPara&gt;&lt;m:oMath&gt;&lt;m:r&gt;&lt;w:rPr&gt;&lt;w:rFonts w:ascii=&quot;Cambria Math&quot; w:fareast=&quot;Times New Roman&quot; w:h-ansi=&quot;Cambria Math&quot;/&gt;&lt;wx:font wx:val=&quot;Cambria Math&quot;/&gt;&lt;w:i/&gt;&lt;w:color w:val=&quot;000000&quot;/&gt;&lt;w:sz w:val=&quot;24&quot;/&gt;&lt;w:sz-cs w:val=&quot;24&quot;/&gt;&lt;/w:rPr&gt;&lt;m:t&gt; 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48" type="#_x0000_t75" style="width:14.25pt;height:14.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41C2C&quot;/&gt;&lt;wsp:rsid wsp:val=&quot;00F7013A&quot;/&gt;&lt;wsp:rsid wsp:val=&quot;00F72FD4&quot;/&gt;&lt;wsp:rsid wsp:val=&quot;00F908E1&quot;/&gt;&lt;wsp:rsid wsp:val=&quot;00FA13BA&quot;/&gt;&lt;wsp:rsid wsp:val=&quot;00FF64BE&quot;/&gt;&lt;/wsp:rsids&gt;&lt;/w:docPr&gt;&lt;w:body&gt;&lt;w:p wsp:rsidR=&quot;00000000&quot; wsp:rsidRDefault=&quot;00F41C2C&quot;&gt;&lt;m:oMathPara&gt;&lt;m:oMath&gt;&lt;m:r&gt;&lt;w:rPr&gt;&lt;w:rFonts w:ascii=&quot;Cambria Math&quot; w:fareast=&quot;Times New Roman&quot; w:h-ansi=&quot;Cambria Math&quot;/&gt;&lt;wx:font wx:val=&quot;Cambria Math&quot;/&gt;&lt;w:i/&gt;&lt;w:color w:val=&quot;000000&quot;/&gt;&lt;w:sz w:val=&quot;24&quot;/&gt;&lt;w:sz-cs w:val=&quot;24&quot;/&gt;&lt;/w:rPr&gt;&lt;m:t&gt; 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35 в кронштейн прицепа,а затем,установив нижнюю голову винта в щеки поперечной балки ТСУ и совместив отверстие в отверстие в щеках  (см.Приложения, фото, схема),подрегулировав установленный винт,добиться горизонтального положения ТСУ.</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4.10 Согласно схемы (см.Приложения,фото,схема) установить и закрепить 8 штанг на задний брус рамы машины (4 штанги длинные и 4 штанги короткие).Проверить перпендикулярность штанг к брусу и параллельность штанг относительно друг друга.При необходимости подрегулировать перезатяжкой крепления.</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4.11 Установить четыре пружинно-зубовые бороны под штангами.Сборку с штангами производить слева направо (по ходу машины).Установить крайнюю левую борону так,чтобы крайний левый пружинный зуб (на переднем брусе бороны) визуально совместился с наружным краем лапы.Соединить борону с подвесками поводков штанг в тех местах,где подвески свободно совмещаются с брусьями рамы бороны. Затянуть болты крепления подвесок к брусьям. Установить следующую пружинно-зубовую борону,выдержав интервал по соседним зубьям  303</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49"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59087B&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59087B&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50"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52630&quot;/&gt;&lt;wsp:rsid wsp:val=&quot;003B0D46&quot;/&gt;&lt;wsp:rsid wsp:val=&quot;003C5652&quot;/&gt;&lt;wsp:rsid wsp:val=&quot;004053C1&quot;/&gt;&lt;wsp:rsid wsp:val=&quot;00451816&quot;/&gt;&lt;wsp:rsid wsp:val=&quot;004B2AF1&quot;/&gt;&lt;wsp:rsid wsp:val=&quot;005748BF&quot;/&gt;&lt;wsp:rsid wsp:val=&quot;0059087B&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59087B&quot;&gt;&lt;m:oMathPara&gt;&lt;m:oMath&gt;&lt;m:r&gt;&lt;w:rPr&gt;&lt;w:rFonts w:ascii=&quot;Cambria Math&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5 мм.Повторить сборку со штангами,как указано выше. Последовательно установить все четыре пружинно-зубовые бороны,соблюдая между ними интервал(по зубьям) 303</w:t>
      </w:r>
      <w:r w:rsidRPr="00974391">
        <w:rPr>
          <w:rFonts w:ascii="Times New Roman" w:hAnsi="Times New Roman"/>
          <w:color w:val="000000"/>
          <w:sz w:val="28"/>
          <w:szCs w:val="28"/>
        </w:rPr>
        <w:fldChar w:fldCharType="begin"/>
      </w:r>
      <w:r w:rsidRPr="00974391">
        <w:rPr>
          <w:rFonts w:ascii="Times New Roman" w:hAnsi="Times New Roman"/>
          <w:color w:val="000000"/>
          <w:sz w:val="28"/>
          <w:szCs w:val="28"/>
        </w:rPr>
        <w:instrText xml:space="preserve"> QUOTE </w:instrText>
      </w:r>
      <w:r w:rsidRPr="00C723DF">
        <w:rPr>
          <w:rFonts w:ascii="Times New Roman" w:hAnsi="Times New Roman"/>
          <w:sz w:val="28"/>
          <w:szCs w:val="28"/>
        </w:rPr>
        <w:pict>
          <v:shape id="_x0000_i1051"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4635E&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34635E&quot;&gt;&lt;m:oMathPara&gt;&lt;m:oMath&gt;&lt;m:r&gt;&lt;w:rPr&gt;&lt;w:rFonts w:ascii=&quot;Cambria Math&quot; w:fareast=&quot;Times New Roman&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974391">
        <w:rPr>
          <w:rFonts w:ascii="Times New Roman" w:hAnsi="Times New Roman"/>
          <w:color w:val="000000"/>
          <w:sz w:val="28"/>
          <w:szCs w:val="28"/>
        </w:rPr>
        <w:instrText xml:space="preserve"> </w:instrText>
      </w:r>
      <w:r w:rsidRPr="00974391">
        <w:rPr>
          <w:rFonts w:ascii="Times New Roman" w:hAnsi="Times New Roman"/>
          <w:color w:val="000000"/>
          <w:sz w:val="28"/>
          <w:szCs w:val="28"/>
        </w:rPr>
        <w:fldChar w:fldCharType="separate"/>
      </w:r>
      <w:r w:rsidRPr="00C723DF">
        <w:rPr>
          <w:rFonts w:ascii="Times New Roman" w:hAnsi="Times New Roman"/>
          <w:sz w:val="28"/>
          <w:szCs w:val="28"/>
        </w:rPr>
        <w:pict>
          <v:shape id="_x0000_i1052" type="#_x0000_t75" style="width:12.75pt;height:11.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20&quot;/&gt;&lt;w:doNotEmbedSystemFonts/&gt;&lt;w:defaultTabStop w:val=&quot;708&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BB5CEA&quot;/&gt;&lt;wsp:rsid wsp:val=&quot;00047AC0&quot;/&gt;&lt;wsp:rsid wsp:val=&quot;00061E63&quot;/&gt;&lt;wsp:rsid wsp:val=&quot;000A3F88&quot;/&gt;&lt;wsp:rsid wsp:val=&quot;000B4773&quot;/&gt;&lt;wsp:rsid wsp:val=&quot;000B4D17&quot;/&gt;&lt;wsp:rsid wsp:val=&quot;000C10FA&quot;/&gt;&lt;wsp:rsid wsp:val=&quot;0019229E&quot;/&gt;&lt;wsp:rsid wsp:val=&quot;001C56F0&quot;/&gt;&lt;wsp:rsid wsp:val=&quot;0027619A&quot;/&gt;&lt;wsp:rsid wsp:val=&quot;00284036&quot;/&gt;&lt;wsp:rsid wsp:val=&quot;002946D2&quot;/&gt;&lt;wsp:rsid wsp:val=&quot;002A5E0B&quot;/&gt;&lt;wsp:rsid wsp:val=&quot;0034635E&quot;/&gt;&lt;wsp:rsid wsp:val=&quot;00352630&quot;/&gt;&lt;wsp:rsid wsp:val=&quot;003B0D46&quot;/&gt;&lt;wsp:rsid wsp:val=&quot;003C5652&quot;/&gt;&lt;wsp:rsid wsp:val=&quot;004053C1&quot;/&gt;&lt;wsp:rsid wsp:val=&quot;00451816&quot;/&gt;&lt;wsp:rsid wsp:val=&quot;004B2AF1&quot;/&gt;&lt;wsp:rsid wsp:val=&quot;005748BF&quot;/&gt;&lt;wsp:rsid wsp:val=&quot;006068FE&quot;/&gt;&lt;wsp:rsid wsp:val=&quot;0063053F&quot;/&gt;&lt;wsp:rsid wsp:val=&quot;0065647C&quot;/&gt;&lt;wsp:rsid wsp:val=&quot;006637DF&quot;/&gt;&lt;wsp:rsid wsp:val=&quot;006B0869&quot;/&gt;&lt;wsp:rsid wsp:val=&quot;006B40E8&quot;/&gt;&lt;wsp:rsid wsp:val=&quot;006E61EF&quot;/&gt;&lt;wsp:rsid wsp:val=&quot;00787B70&quot;/&gt;&lt;wsp:rsid wsp:val=&quot;007A603B&quot;/&gt;&lt;wsp:rsid wsp:val=&quot;007B1746&quot;/&gt;&lt;wsp:rsid wsp:val=&quot;007B74D4&quot;/&gt;&lt;wsp:rsid wsp:val=&quot;007E0A88&quot;/&gt;&lt;wsp:rsid wsp:val=&quot;0082741E&quot;/&gt;&lt;wsp:rsid wsp:val=&quot;00896840&quot;/&gt;&lt;wsp:rsid wsp:val=&quot;008B3D97&quot;/&gt;&lt;wsp:rsid wsp:val=&quot;008C2E74&quot;/&gt;&lt;wsp:rsid wsp:val=&quot;008C79C6&quot;/&gt;&lt;wsp:rsid wsp:val=&quot;008D2F27&quot;/&gt;&lt;wsp:rsid wsp:val=&quot;009274CA&quot;/&gt;&lt;wsp:rsid wsp:val=&quot;00941690&quot;/&gt;&lt;wsp:rsid wsp:val=&quot;009430B1&quot;/&gt;&lt;wsp:rsid wsp:val=&quot;009D7E95&quot;/&gt;&lt;wsp:rsid wsp:val=&quot;00A615D4&quot;/&gt;&lt;wsp:rsid wsp:val=&quot;00A6740D&quot;/&gt;&lt;wsp:rsid wsp:val=&quot;00A7203C&quot;/&gt;&lt;wsp:rsid wsp:val=&quot;00A731D3&quot;/&gt;&lt;wsp:rsid wsp:val=&quot;00A80B2B&quot;/&gt;&lt;wsp:rsid wsp:val=&quot;00AA4A85&quot;/&gt;&lt;wsp:rsid wsp:val=&quot;00B01493&quot;/&gt;&lt;wsp:rsid wsp:val=&quot;00B767C5&quot;/&gt;&lt;wsp:rsid wsp:val=&quot;00B833A6&quot;/&gt;&lt;wsp:rsid wsp:val=&quot;00B92F61&quot;/&gt;&lt;wsp:rsid wsp:val=&quot;00B95EF9&quot;/&gt;&lt;wsp:rsid wsp:val=&quot;00BB5CEA&quot;/&gt;&lt;wsp:rsid wsp:val=&quot;00C014CD&quot;/&gt;&lt;wsp:rsid wsp:val=&quot;00C4389A&quot;/&gt;&lt;wsp:rsid wsp:val=&quot;00C61D73&quot;/&gt;&lt;wsp:rsid wsp:val=&quot;00C82042&quot;/&gt;&lt;wsp:rsid wsp:val=&quot;00D47CDF&quot;/&gt;&lt;wsp:rsid wsp:val=&quot;00D8728A&quot;/&gt;&lt;wsp:rsid wsp:val=&quot;00D916F7&quot;/&gt;&lt;wsp:rsid wsp:val=&quot;00DA0547&quot;/&gt;&lt;wsp:rsid wsp:val=&quot;00DB2B64&quot;/&gt;&lt;wsp:rsid wsp:val=&quot;00DC3CEE&quot;/&gt;&lt;wsp:rsid wsp:val=&quot;00DF3429&quot;/&gt;&lt;wsp:rsid wsp:val=&quot;00E223E7&quot;/&gt;&lt;wsp:rsid wsp:val=&quot;00E73F13&quot;/&gt;&lt;wsp:rsid wsp:val=&quot;00E854DA&quot;/&gt;&lt;wsp:rsid wsp:val=&quot;00EC3201&quot;/&gt;&lt;wsp:rsid wsp:val=&quot;00EF7542&quot;/&gt;&lt;wsp:rsid wsp:val=&quot;00F1436C&quot;/&gt;&lt;wsp:rsid wsp:val=&quot;00F3583A&quot;/&gt;&lt;wsp:rsid wsp:val=&quot;00F7013A&quot;/&gt;&lt;wsp:rsid wsp:val=&quot;00F72FD4&quot;/&gt;&lt;wsp:rsid wsp:val=&quot;00F908E1&quot;/&gt;&lt;wsp:rsid wsp:val=&quot;00FA13BA&quot;/&gt;&lt;wsp:rsid wsp:val=&quot;00FF64BE&quot;/&gt;&lt;/wsp:rsids&gt;&lt;/w:docPr&gt;&lt;w:body&gt;&lt;w:p wsp:rsidR=&quot;00000000&quot; wsp:rsidRDefault=&quot;0034635E&quot;&gt;&lt;m:oMathPara&gt;&lt;m:oMath&gt;&lt;m:r&gt;&lt;w:rPr&gt;&lt;w:rFonts w:ascii=&quot;Cambria Math&quot; w:fareast=&quot;Times New Roman&quot; w:h-ansi=&quot;Cambria Math&quot;/&gt;&lt;wx:font wx:val=&quot;Cambria Math&quot;/&gt;&lt;w:i/&gt;&lt;w:color w:val=&quot;000000&quot;/&gt;&lt;w:sz w:val=&quot;24&quot;/&gt;&lt;w:sz-cs w:val=&quot;24&quot;/&gt;&lt;/w:rPr&gt;&lt;m:t&gt;В±&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974391">
        <w:rPr>
          <w:rFonts w:ascii="Times New Roman" w:hAnsi="Times New Roman"/>
          <w:color w:val="000000"/>
          <w:sz w:val="28"/>
          <w:szCs w:val="28"/>
        </w:rPr>
        <w:fldChar w:fldCharType="end"/>
      </w:r>
      <w:r w:rsidRPr="00974391">
        <w:rPr>
          <w:rFonts w:ascii="Times New Roman" w:hAnsi="Times New Roman"/>
          <w:color w:val="000000"/>
          <w:sz w:val="28"/>
          <w:szCs w:val="28"/>
        </w:rPr>
        <w:t>5 мм. Собрать со штангами. (см.Приложения,фото.схема).</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4.12 С помощью грузоподъёмного средства установить четыре пластинчатых катка,предварительно сориетировав их таким образом,чтобы маслёнки на корпусаз подшипников были направлены по ходу машины назад.(см.приложения.фото,схема). Сборку начать слева от центра катка. Застропив за центр рамки катка, поднять его до уровня присоеденительных кронштейнов штанг,совместить,установить Г-образные скобы М 16       (4 шт),подтянуть,обеспечив возможность перемещения влево-вправо. Таким же образом установить и зафиксировать правый от центра каток.</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 xml:space="preserve">      Отрегулировать положение катков,перемещая их влево-вправо таким образом,чтобы между    смежными шинами рам катков был зазор 10-15 мм,а центр зазора совпадал с центром рамы машины.Далее,выдерживая зазор 10-15 мм,установить крайний левый и крайний правый катки.Затянуть резьбовые крепления катков.</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4.13  Установить трубопровод гидротрассы,неустановленные при погрузке из комплекта поставки.(см.Приложения,фото,схема).Установить рукава высокого давления,соединив гидроцилиндры с металлическими трубопроводами и трубопроводы между собой согласно схемы   Приложения.Гидросистема состоит из двух отдельных линий:</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 xml:space="preserve">                 -лини колёсных механизмов,где четыре гидроцилиндра соединяются параллельно;</w:t>
      </w:r>
    </w:p>
    <w:p w:rsidR="00E63389" w:rsidRPr="00974391" w:rsidRDefault="00E63389" w:rsidP="00DA0547">
      <w:pPr>
        <w:ind w:left="426" w:hanging="284"/>
        <w:rPr>
          <w:rFonts w:ascii="Times New Roman" w:hAnsi="Times New Roman"/>
          <w:color w:val="000000"/>
          <w:sz w:val="28"/>
          <w:szCs w:val="28"/>
        </w:rPr>
      </w:pPr>
      <w:r w:rsidRPr="00974391">
        <w:rPr>
          <w:rFonts w:ascii="Times New Roman" w:hAnsi="Times New Roman"/>
          <w:color w:val="000000"/>
          <w:sz w:val="28"/>
          <w:szCs w:val="28"/>
        </w:rPr>
        <w:t xml:space="preserve">                 -линии подъёма крыльев,где два гидроцилиндра соединяются параллельно.</w:t>
      </w:r>
    </w:p>
    <w:p w:rsidR="00E63389" w:rsidRPr="00974391" w:rsidRDefault="00E63389" w:rsidP="00C61D73">
      <w:pPr>
        <w:pStyle w:val="ListParagraph"/>
        <w:spacing w:after="0"/>
        <w:ind w:left="862"/>
        <w:rPr>
          <w:rFonts w:ascii="Times New Roman" w:hAnsi="Times New Roman"/>
          <w:color w:val="000000"/>
          <w:sz w:val="28"/>
          <w:szCs w:val="28"/>
        </w:rPr>
      </w:pPr>
      <w:r w:rsidRPr="00974391">
        <w:rPr>
          <w:rFonts w:ascii="Times New Roman" w:hAnsi="Times New Roman"/>
          <w:color w:val="000000"/>
          <w:sz w:val="28"/>
          <w:szCs w:val="28"/>
        </w:rPr>
        <w:t xml:space="preserve">4.14 Проверить крепление всех элементов машины,при необходимости затянуть.Проверить правильность сборки,используя фото и схемы из Приложения.                                                </w:t>
      </w:r>
    </w:p>
    <w:p w:rsidR="00E63389" w:rsidRPr="00974391" w:rsidRDefault="00E63389" w:rsidP="00974391">
      <w:pPr>
        <w:jc w:val="center"/>
        <w:rPr>
          <w:rFonts w:ascii="Times New Roman" w:hAnsi="Times New Roman"/>
          <w:b/>
          <w:sz w:val="28"/>
          <w:szCs w:val="28"/>
        </w:rPr>
      </w:pPr>
      <w:r w:rsidRPr="00974391">
        <w:rPr>
          <w:rFonts w:ascii="Times New Roman" w:hAnsi="Times New Roman"/>
          <w:b/>
          <w:sz w:val="28"/>
          <w:szCs w:val="28"/>
        </w:rPr>
        <w:t>5. Устройство и функционирование рабочих органов</w:t>
      </w:r>
    </w:p>
    <w:p w:rsidR="00E63389" w:rsidRPr="00974391" w:rsidRDefault="00E63389" w:rsidP="00974391">
      <w:pPr>
        <w:jc w:val="center"/>
        <w:outlineLvl w:val="0"/>
        <w:rPr>
          <w:rFonts w:ascii="Times New Roman" w:hAnsi="Times New Roman"/>
          <w:b/>
          <w:sz w:val="28"/>
          <w:szCs w:val="28"/>
        </w:rPr>
      </w:pPr>
      <w:r w:rsidRPr="00974391">
        <w:rPr>
          <w:rFonts w:ascii="Times New Roman" w:hAnsi="Times New Roman"/>
          <w:b/>
          <w:sz w:val="28"/>
          <w:szCs w:val="28"/>
        </w:rPr>
        <w:t>5.1 Дисковая батарея</w:t>
      </w:r>
    </w:p>
    <w:p w:rsidR="00E63389" w:rsidRPr="00974391" w:rsidRDefault="00E63389" w:rsidP="00974391">
      <w:pPr>
        <w:pStyle w:val="ListParagraph"/>
        <w:numPr>
          <w:ilvl w:val="0"/>
          <w:numId w:val="8"/>
        </w:numPr>
        <w:rPr>
          <w:rFonts w:ascii="Times New Roman" w:hAnsi="Times New Roman"/>
          <w:sz w:val="28"/>
          <w:szCs w:val="28"/>
        </w:rPr>
      </w:pPr>
      <w:r w:rsidRPr="00974391">
        <w:rPr>
          <w:rFonts w:ascii="Times New Roman" w:hAnsi="Times New Roman"/>
          <w:sz w:val="28"/>
          <w:szCs w:val="28"/>
        </w:rPr>
        <w:t>Функциональное назначение дисковой батареи:</w:t>
      </w:r>
    </w:p>
    <w:p w:rsidR="00E63389" w:rsidRPr="00974391" w:rsidRDefault="00E63389" w:rsidP="00974391">
      <w:pPr>
        <w:pStyle w:val="ListParagraph"/>
        <w:numPr>
          <w:ilvl w:val="0"/>
          <w:numId w:val="8"/>
        </w:numPr>
        <w:rPr>
          <w:rFonts w:ascii="Times New Roman" w:hAnsi="Times New Roman"/>
          <w:sz w:val="28"/>
          <w:szCs w:val="28"/>
        </w:rPr>
      </w:pPr>
      <w:r w:rsidRPr="00974391">
        <w:rPr>
          <w:rFonts w:ascii="Times New Roman" w:hAnsi="Times New Roman"/>
          <w:sz w:val="28"/>
          <w:szCs w:val="28"/>
        </w:rPr>
        <w:t>разрезка длинных стеблей растительных остатков;</w:t>
      </w:r>
    </w:p>
    <w:p w:rsidR="00E63389" w:rsidRPr="00974391" w:rsidRDefault="00E63389" w:rsidP="00974391">
      <w:pPr>
        <w:pStyle w:val="ListParagraph"/>
        <w:numPr>
          <w:ilvl w:val="0"/>
          <w:numId w:val="8"/>
        </w:numPr>
        <w:rPr>
          <w:rFonts w:ascii="Times New Roman" w:hAnsi="Times New Roman"/>
          <w:sz w:val="28"/>
          <w:szCs w:val="28"/>
        </w:rPr>
      </w:pPr>
      <w:r w:rsidRPr="00974391">
        <w:rPr>
          <w:rFonts w:ascii="Times New Roman" w:hAnsi="Times New Roman"/>
          <w:sz w:val="28"/>
          <w:szCs w:val="28"/>
        </w:rPr>
        <w:t>измельчение растительных остатков с последующей заделкой и смешиванием с почвой;</w:t>
      </w:r>
    </w:p>
    <w:p w:rsidR="00E63389" w:rsidRPr="00974391" w:rsidRDefault="00E63389" w:rsidP="00974391">
      <w:pPr>
        <w:pStyle w:val="ListParagraph"/>
        <w:numPr>
          <w:ilvl w:val="0"/>
          <w:numId w:val="8"/>
        </w:numPr>
        <w:rPr>
          <w:rFonts w:ascii="Times New Roman" w:hAnsi="Times New Roman"/>
          <w:sz w:val="28"/>
          <w:szCs w:val="28"/>
        </w:rPr>
      </w:pPr>
      <w:r w:rsidRPr="00974391">
        <w:rPr>
          <w:rFonts w:ascii="Times New Roman" w:hAnsi="Times New Roman"/>
          <w:sz w:val="28"/>
          <w:szCs w:val="28"/>
        </w:rPr>
        <w:t>подрезание с смещением поверхностного пласта почвы для облегчения работы культиваторной лапы;</w:t>
      </w:r>
    </w:p>
    <w:p w:rsidR="00E63389" w:rsidRPr="00974391" w:rsidRDefault="00E63389" w:rsidP="00974391">
      <w:pPr>
        <w:pStyle w:val="ListParagraph"/>
        <w:numPr>
          <w:ilvl w:val="0"/>
          <w:numId w:val="8"/>
        </w:numPr>
        <w:rPr>
          <w:rFonts w:ascii="Times New Roman" w:hAnsi="Times New Roman"/>
          <w:sz w:val="28"/>
          <w:szCs w:val="28"/>
        </w:rPr>
      </w:pPr>
      <w:r w:rsidRPr="00974391">
        <w:rPr>
          <w:rFonts w:ascii="Times New Roman" w:hAnsi="Times New Roman"/>
          <w:sz w:val="28"/>
          <w:szCs w:val="28"/>
        </w:rPr>
        <w:t xml:space="preserve">частичное разрыхление почвы; </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Дисковая батарея  состоит из четырех секций – двух левых и двух правых.</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Каждая секция включает в себя:</w:t>
      </w:r>
    </w:p>
    <w:p w:rsidR="00E63389" w:rsidRPr="00974391" w:rsidRDefault="00E63389" w:rsidP="00974391">
      <w:pPr>
        <w:pStyle w:val="ListParagraph"/>
        <w:numPr>
          <w:ilvl w:val="0"/>
          <w:numId w:val="9"/>
        </w:numPr>
        <w:rPr>
          <w:rFonts w:ascii="Times New Roman" w:hAnsi="Times New Roman"/>
          <w:sz w:val="28"/>
          <w:szCs w:val="28"/>
        </w:rPr>
      </w:pPr>
      <w:r w:rsidRPr="00974391">
        <w:rPr>
          <w:rFonts w:ascii="Times New Roman" w:hAnsi="Times New Roman"/>
          <w:sz w:val="28"/>
          <w:szCs w:val="28"/>
        </w:rPr>
        <w:t>8 дисковых рабочих органов;</w:t>
      </w:r>
    </w:p>
    <w:p w:rsidR="00E63389" w:rsidRPr="00974391" w:rsidRDefault="00E63389" w:rsidP="00974391">
      <w:pPr>
        <w:pStyle w:val="ListParagraph"/>
        <w:numPr>
          <w:ilvl w:val="0"/>
          <w:numId w:val="9"/>
        </w:numPr>
        <w:rPr>
          <w:rFonts w:ascii="Times New Roman" w:hAnsi="Times New Roman"/>
          <w:sz w:val="28"/>
          <w:szCs w:val="28"/>
        </w:rPr>
      </w:pPr>
      <w:r w:rsidRPr="00974391">
        <w:rPr>
          <w:rFonts w:ascii="Times New Roman" w:hAnsi="Times New Roman"/>
          <w:sz w:val="28"/>
          <w:szCs w:val="28"/>
        </w:rPr>
        <w:t>подвески крепления дисковых рабочих органов с кронштейнами для крепления к балке несущей и присоединения механизма регулирования глубины хода;</w:t>
      </w:r>
    </w:p>
    <w:p w:rsidR="00E63389" w:rsidRPr="00974391" w:rsidRDefault="00E63389" w:rsidP="00974391">
      <w:pPr>
        <w:pStyle w:val="ListParagraph"/>
        <w:numPr>
          <w:ilvl w:val="0"/>
          <w:numId w:val="9"/>
        </w:numPr>
        <w:rPr>
          <w:rFonts w:ascii="Times New Roman" w:hAnsi="Times New Roman"/>
          <w:sz w:val="28"/>
          <w:szCs w:val="28"/>
        </w:rPr>
      </w:pPr>
      <w:r w:rsidRPr="00974391">
        <w:rPr>
          <w:rFonts w:ascii="Times New Roman" w:hAnsi="Times New Roman"/>
          <w:sz w:val="28"/>
          <w:szCs w:val="28"/>
        </w:rPr>
        <w:t>балки несущей с кронштейнами для крепления подвески и присоединения механизма регулирования глубины хода и усилия нажима;</w:t>
      </w:r>
    </w:p>
    <w:p w:rsidR="00E63389" w:rsidRPr="00974391" w:rsidRDefault="00E63389" w:rsidP="00974391">
      <w:pPr>
        <w:pStyle w:val="ListParagraph"/>
        <w:numPr>
          <w:ilvl w:val="0"/>
          <w:numId w:val="9"/>
        </w:numPr>
        <w:rPr>
          <w:rFonts w:ascii="Times New Roman" w:hAnsi="Times New Roman"/>
          <w:sz w:val="28"/>
          <w:szCs w:val="28"/>
        </w:rPr>
      </w:pPr>
      <w:r w:rsidRPr="00974391">
        <w:rPr>
          <w:rFonts w:ascii="Times New Roman" w:hAnsi="Times New Roman"/>
          <w:sz w:val="28"/>
          <w:szCs w:val="28"/>
        </w:rPr>
        <w:t>предохранительного пружинно - винтового механизма регулирования глубины хода и усилия нажима дисковой секции, соединяющего подвеску с дисковыми рабочими органами и балку несущую;</w:t>
      </w:r>
    </w:p>
    <w:p w:rsidR="00E63389" w:rsidRPr="00974391" w:rsidRDefault="00E63389" w:rsidP="00974391">
      <w:pPr>
        <w:pStyle w:val="ListParagraph"/>
        <w:numPr>
          <w:ilvl w:val="0"/>
          <w:numId w:val="9"/>
        </w:numPr>
        <w:rPr>
          <w:rFonts w:ascii="Times New Roman" w:hAnsi="Times New Roman"/>
          <w:sz w:val="28"/>
          <w:szCs w:val="28"/>
        </w:rPr>
      </w:pPr>
      <w:r w:rsidRPr="00974391">
        <w:rPr>
          <w:rFonts w:ascii="Times New Roman" w:hAnsi="Times New Roman"/>
          <w:sz w:val="28"/>
          <w:szCs w:val="28"/>
        </w:rPr>
        <w:t>кронштейна крепления балки несущей, устанавливаемого на переднем брусе рамы;</w:t>
      </w:r>
    </w:p>
    <w:p w:rsidR="00E63389" w:rsidRPr="00974391" w:rsidRDefault="00E63389" w:rsidP="00974391">
      <w:pPr>
        <w:pStyle w:val="ListParagraph"/>
        <w:numPr>
          <w:ilvl w:val="0"/>
          <w:numId w:val="9"/>
        </w:numPr>
        <w:rPr>
          <w:rFonts w:ascii="Times New Roman" w:hAnsi="Times New Roman"/>
          <w:sz w:val="28"/>
          <w:szCs w:val="28"/>
        </w:rPr>
      </w:pPr>
      <w:r w:rsidRPr="00974391">
        <w:rPr>
          <w:rFonts w:ascii="Times New Roman" w:hAnsi="Times New Roman"/>
          <w:sz w:val="28"/>
          <w:szCs w:val="28"/>
        </w:rPr>
        <w:t>кронштейна регулировки угла атаки дисковой секции, позволяющего изменить угол атаки в пределах 5</w:t>
      </w:r>
      <w:r w:rsidRPr="00974391">
        <w:rPr>
          <w:rFonts w:ascii="Times New Roman" w:hAnsi="Times New Roman"/>
          <w:sz w:val="28"/>
          <w:szCs w:val="28"/>
        </w:rPr>
        <w:sym w:font="Symbol" w:char="F0B0"/>
      </w:r>
      <w:r w:rsidRPr="00974391">
        <w:rPr>
          <w:rFonts w:ascii="Times New Roman" w:hAnsi="Times New Roman"/>
          <w:sz w:val="28"/>
          <w:szCs w:val="28"/>
        </w:rPr>
        <w:t>÷15</w:t>
      </w:r>
      <w:r w:rsidRPr="00974391">
        <w:rPr>
          <w:rFonts w:ascii="Times New Roman" w:hAnsi="Times New Roman"/>
          <w:sz w:val="28"/>
          <w:szCs w:val="28"/>
        </w:rPr>
        <w:sym w:font="Symbol" w:char="F0B0"/>
      </w:r>
      <w:r w:rsidRPr="00974391">
        <w:rPr>
          <w:rFonts w:ascii="Times New Roman" w:hAnsi="Times New Roman"/>
          <w:sz w:val="28"/>
          <w:szCs w:val="28"/>
        </w:rPr>
        <w:t>.</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 xml:space="preserve">Дисковые  секции поставляются предварительно собранными. После установки на передний брус рамы ( См. Приложения Фото </w:t>
      </w:r>
      <w:r w:rsidRPr="00974391">
        <w:rPr>
          <w:rFonts w:ascii="Times New Roman" w:hAnsi="Times New Roman"/>
          <w:sz w:val="28"/>
          <w:szCs w:val="28"/>
        </w:rPr>
        <w:sym w:font="Symbol" w:char="F04E"/>
      </w:r>
      <w:r w:rsidRPr="00974391">
        <w:rPr>
          <w:rFonts w:ascii="Times New Roman" w:hAnsi="Times New Roman"/>
          <w:sz w:val="28"/>
          <w:szCs w:val="28"/>
        </w:rPr>
        <w:t xml:space="preserve">    Схема   ) по указанным в схеме размерам надёжно затянуть крепление- П-образные скобы, охватывающие передний брус рамы.</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Регулировка узла по глубине хода производится гайкой на нижней части штока(внизу относительно сухаря ). При накручивании  гайки по штоку вверх подвеска с дисковыми рабочими органами перемещается назад и вверх, выглубляя диски. При скручивании гайки вниз по штоку под воздействием нажимной пружины подвеска с дисковыми рабочими органами перемещается вперёд и вниз.</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Регулирование производить равномерно по двум  точкам. После выбора необходимой глубины отрегулировать усилие нажима. Для этого верхней гайкой на штоке сжать пружину до длины 260-270мм ( в двух точках на каждой секции).  Это примерно соответствует 500 кгс вертикальной нагрузки на оси дискового рабочего органа.</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Дальнейшее регулирование произвести в начале эксплуатации, добившись равномерного хода дисков. Не следует чрезмерно сжимать пружину, так как механизм не будет выполнять предохранительную функцию ( при наезде на твёрдое препятствие).</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Регулирование угла атаки дисковых рабочих органов следует производить, исходя  из того, что для подобных орудий он находится в  пределах 8</w:t>
      </w:r>
      <w:r w:rsidRPr="00974391">
        <w:rPr>
          <w:rFonts w:ascii="Times New Roman" w:hAnsi="Times New Roman"/>
          <w:sz w:val="28"/>
          <w:szCs w:val="28"/>
        </w:rPr>
        <w:sym w:font="Symbol" w:char="F0B0"/>
      </w:r>
      <w:r w:rsidRPr="00974391">
        <w:rPr>
          <w:rFonts w:ascii="Times New Roman" w:hAnsi="Times New Roman"/>
          <w:sz w:val="28"/>
          <w:szCs w:val="28"/>
        </w:rPr>
        <w:t>-10</w:t>
      </w:r>
      <w:r w:rsidRPr="00974391">
        <w:rPr>
          <w:rFonts w:ascii="Times New Roman" w:hAnsi="Times New Roman"/>
          <w:sz w:val="28"/>
          <w:szCs w:val="28"/>
        </w:rPr>
        <w:sym w:font="Symbol" w:char="F0B0"/>
      </w:r>
      <w:r w:rsidRPr="00974391">
        <w:rPr>
          <w:rFonts w:ascii="Times New Roman" w:hAnsi="Times New Roman"/>
          <w:sz w:val="28"/>
          <w:szCs w:val="28"/>
        </w:rPr>
        <w:t>. Это соответствует центру паза на кронштейне  регулирования угла атаки. Установить секции на оптимальный угол, надёжно  затянуть гайки на пальцах, зашплинтовать. Расстояние между смежными дисками секций одной стороны должно быть 230±5мм.</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После проведения окончательной регулировки в условиях эксплуатации,  установить две П-образные скобы, стягивающие балки прицепа и балки несущие средних дисковых секций ( см. Приложения, Фото)</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Дисковый рабочий орган представляет собой сферический гладкий диск, установленный на ступицу и прижатый к ступице крышкой и четырмя болтами М12 с гайками. Ступица вращается на оси на двух конических роликовых подшипниках 7509, поджатых и отрегулированных прорезной гайкой М30×2 с последующей шплинтовкой. Со стороны стойки ступицу от попадания инородных тел защищает металлический пыльник, охватывающий проточку на ступице и  двухбортная манжета 2,2-60×85-10, пыльник которой плотно прижат к оси и препятствует проникновению инородных частиц.  На корпусе ступицы установлена маслёнка для регулярной смазки подшипникового узла. Регулировка зазора в подшипниках ( устранение люфта диска) осуществляется следующим образом: открутить 4 болта       М 12, снять крышку, расшплинтовать прорезную гайку, удалить шплинт. Затем затянуть гайку до упора, незначительно отпустить, обеспечив вращение диска. Установить шплинт, подтянуть концы.</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Установить и закрепить крышку с диском.</w:t>
      </w:r>
    </w:p>
    <w:p w:rsidR="00E63389" w:rsidRPr="00974391" w:rsidRDefault="00E63389" w:rsidP="00974391">
      <w:pPr>
        <w:jc w:val="center"/>
        <w:rPr>
          <w:rFonts w:ascii="Times New Roman" w:hAnsi="Times New Roman"/>
          <w:b/>
          <w:sz w:val="28"/>
          <w:szCs w:val="28"/>
        </w:rPr>
      </w:pPr>
      <w:r w:rsidRPr="00974391">
        <w:rPr>
          <w:rFonts w:ascii="Times New Roman" w:hAnsi="Times New Roman"/>
          <w:b/>
          <w:sz w:val="28"/>
          <w:szCs w:val="28"/>
        </w:rPr>
        <w:t>5.2 Культиваторная секция</w:t>
      </w:r>
    </w:p>
    <w:p w:rsidR="00E63389" w:rsidRPr="00974391" w:rsidRDefault="00E63389" w:rsidP="00974391">
      <w:pPr>
        <w:pStyle w:val="ListParagraph"/>
        <w:numPr>
          <w:ilvl w:val="0"/>
          <w:numId w:val="10"/>
        </w:numPr>
        <w:rPr>
          <w:rFonts w:ascii="Times New Roman" w:hAnsi="Times New Roman"/>
          <w:sz w:val="28"/>
          <w:szCs w:val="28"/>
        </w:rPr>
      </w:pPr>
      <w:r w:rsidRPr="00974391">
        <w:rPr>
          <w:rFonts w:ascii="Times New Roman" w:hAnsi="Times New Roman"/>
          <w:sz w:val="28"/>
          <w:szCs w:val="28"/>
        </w:rPr>
        <w:t>Культиваторная секция предназначена для выполнения следующих операций:</w:t>
      </w:r>
    </w:p>
    <w:p w:rsidR="00E63389" w:rsidRPr="00974391" w:rsidRDefault="00E63389" w:rsidP="00974391">
      <w:pPr>
        <w:pStyle w:val="ListParagraph"/>
        <w:numPr>
          <w:ilvl w:val="0"/>
          <w:numId w:val="10"/>
        </w:numPr>
        <w:rPr>
          <w:rFonts w:ascii="Times New Roman" w:hAnsi="Times New Roman"/>
          <w:sz w:val="28"/>
          <w:szCs w:val="28"/>
        </w:rPr>
      </w:pPr>
      <w:r w:rsidRPr="00974391">
        <w:rPr>
          <w:rFonts w:ascii="Times New Roman" w:hAnsi="Times New Roman"/>
          <w:sz w:val="28"/>
          <w:szCs w:val="28"/>
        </w:rPr>
        <w:t>Подрезании сорняков и падалицы;</w:t>
      </w:r>
    </w:p>
    <w:p w:rsidR="00E63389" w:rsidRPr="00974391" w:rsidRDefault="00E63389" w:rsidP="00974391">
      <w:pPr>
        <w:pStyle w:val="ListParagraph"/>
        <w:numPr>
          <w:ilvl w:val="0"/>
          <w:numId w:val="10"/>
        </w:numPr>
        <w:rPr>
          <w:rFonts w:ascii="Times New Roman" w:hAnsi="Times New Roman"/>
          <w:sz w:val="28"/>
          <w:szCs w:val="28"/>
        </w:rPr>
      </w:pPr>
      <w:r w:rsidRPr="00974391">
        <w:rPr>
          <w:rFonts w:ascii="Times New Roman" w:hAnsi="Times New Roman"/>
          <w:sz w:val="28"/>
          <w:szCs w:val="28"/>
        </w:rPr>
        <w:t>Рыхление и измельчение почвы на требуемую глубину;</w:t>
      </w:r>
    </w:p>
    <w:p w:rsidR="00E63389" w:rsidRPr="00974391" w:rsidRDefault="00E63389" w:rsidP="00974391">
      <w:pPr>
        <w:pStyle w:val="ListParagraph"/>
        <w:numPr>
          <w:ilvl w:val="0"/>
          <w:numId w:val="10"/>
        </w:numPr>
        <w:rPr>
          <w:rFonts w:ascii="Times New Roman" w:hAnsi="Times New Roman"/>
          <w:sz w:val="28"/>
          <w:szCs w:val="28"/>
        </w:rPr>
      </w:pPr>
      <w:r w:rsidRPr="00974391">
        <w:rPr>
          <w:rFonts w:ascii="Times New Roman" w:hAnsi="Times New Roman"/>
          <w:sz w:val="28"/>
          <w:szCs w:val="28"/>
        </w:rPr>
        <w:t>Перемешивания почвы под последующие агротехнические операции.</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 xml:space="preserve">Культиваторная секция машины состоит из тридцати комплектных лаповых рабочих органов, установленных на трёхзвенной раме таким образом, чтобы избежать забивания растительными и </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пожнивными остатками. Рабочие органы установлены в четырёх рядах с расстоянием между рядами 750 мм. Между соседними лапами в ряду минимальное расстояние по центрах  690 мм. Шесть рабочих органов установлены со смещением от основных рядов из-за конструкционных особенностей, не влияющих на работу культиваторной секции. Расстояние между лапами в плане 230 мм при ширине лапы 310 мм.</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Комплексный лаповый рабочий орган работает следующим образом: установленная на пружинной С-образной стойке лапа внедряется на требуемую глубину в почву. Усилие, необходимое для работы лапы и препятствующее выходу лапы из почвы создаётся  предохранительно-нажимным механизмом с помощью предварительно сжатой пружины, Усилие составляет около 120÷130 кг на носке лапы, что достаточно для обработки почв высокой твёрдости и связнности. При превышении этого усилия ( твёрдое препятствие на пути лапы) пружина сжимается, лапа со стойкой перемещается с  поворотом назад и вверх, обходит препятствие и вновь входит в почву. Вибрация пружинной С-образной стойки способствует самоочищению стойки и лапы.</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Комплексный лаповый рабочий орган состоит из следующих узлов и деталей:</w:t>
      </w:r>
    </w:p>
    <w:p w:rsidR="00E63389" w:rsidRPr="00974391" w:rsidRDefault="00E63389" w:rsidP="00974391">
      <w:pPr>
        <w:pStyle w:val="ListParagraph"/>
        <w:numPr>
          <w:ilvl w:val="0"/>
          <w:numId w:val="11"/>
        </w:numPr>
        <w:rPr>
          <w:rFonts w:ascii="Times New Roman" w:hAnsi="Times New Roman"/>
          <w:sz w:val="28"/>
          <w:szCs w:val="28"/>
        </w:rPr>
      </w:pPr>
      <w:r w:rsidRPr="00974391">
        <w:rPr>
          <w:rFonts w:ascii="Times New Roman" w:hAnsi="Times New Roman"/>
          <w:sz w:val="28"/>
          <w:szCs w:val="28"/>
        </w:rPr>
        <w:t>плоскорезной термообработанной лапы из стали 65Г с шириной захвата 310 мм, установленной и  закреплённой двумя спецболтами М 12 на С- образной стойке;</w:t>
      </w:r>
    </w:p>
    <w:p w:rsidR="00E63389" w:rsidRPr="00974391" w:rsidRDefault="00E63389" w:rsidP="00974391">
      <w:pPr>
        <w:pStyle w:val="ListParagraph"/>
        <w:numPr>
          <w:ilvl w:val="0"/>
          <w:numId w:val="11"/>
        </w:numPr>
        <w:rPr>
          <w:rFonts w:ascii="Times New Roman" w:hAnsi="Times New Roman"/>
          <w:sz w:val="28"/>
          <w:szCs w:val="28"/>
        </w:rPr>
      </w:pPr>
      <w:r w:rsidRPr="00974391">
        <w:rPr>
          <w:rFonts w:ascii="Times New Roman" w:hAnsi="Times New Roman"/>
          <w:sz w:val="28"/>
          <w:szCs w:val="28"/>
        </w:rPr>
        <w:t>С-образной (параболической) пружинной стойки из термообработанной стали 60С2А;</w:t>
      </w:r>
    </w:p>
    <w:p w:rsidR="00E63389" w:rsidRPr="00974391" w:rsidRDefault="00E63389" w:rsidP="00974391">
      <w:pPr>
        <w:pStyle w:val="ListParagraph"/>
        <w:numPr>
          <w:ilvl w:val="0"/>
          <w:numId w:val="11"/>
        </w:numPr>
        <w:rPr>
          <w:rFonts w:ascii="Times New Roman" w:hAnsi="Times New Roman"/>
          <w:sz w:val="28"/>
          <w:szCs w:val="28"/>
        </w:rPr>
      </w:pPr>
      <w:r w:rsidRPr="00974391">
        <w:rPr>
          <w:rFonts w:ascii="Times New Roman" w:hAnsi="Times New Roman"/>
          <w:sz w:val="28"/>
          <w:szCs w:val="28"/>
        </w:rPr>
        <w:t>корпуса, который с помощью Г-образной скобы крепится к брусу рамы, и в котором собирается предохранительный  нажимной механизм, который в свою очередь состоит из:</w:t>
      </w:r>
    </w:p>
    <w:p w:rsidR="00E63389" w:rsidRPr="00974391" w:rsidRDefault="00E63389" w:rsidP="00974391">
      <w:pPr>
        <w:pStyle w:val="ListParagraph"/>
        <w:numPr>
          <w:ilvl w:val="1"/>
          <w:numId w:val="12"/>
        </w:numPr>
        <w:rPr>
          <w:rFonts w:ascii="Times New Roman" w:hAnsi="Times New Roman"/>
          <w:sz w:val="28"/>
          <w:szCs w:val="28"/>
        </w:rPr>
      </w:pPr>
      <w:r w:rsidRPr="00974391">
        <w:rPr>
          <w:rFonts w:ascii="Times New Roman" w:hAnsi="Times New Roman"/>
          <w:sz w:val="28"/>
          <w:szCs w:val="28"/>
        </w:rPr>
        <w:t>держателя стойки с болтом регулирования сжатия пружины;</w:t>
      </w:r>
    </w:p>
    <w:p w:rsidR="00E63389" w:rsidRPr="00974391" w:rsidRDefault="00E63389" w:rsidP="00974391">
      <w:pPr>
        <w:pStyle w:val="ListParagraph"/>
        <w:numPr>
          <w:ilvl w:val="1"/>
          <w:numId w:val="12"/>
        </w:numPr>
        <w:rPr>
          <w:rFonts w:ascii="Times New Roman" w:hAnsi="Times New Roman"/>
          <w:sz w:val="28"/>
          <w:szCs w:val="28"/>
        </w:rPr>
      </w:pPr>
      <w:r w:rsidRPr="00974391">
        <w:rPr>
          <w:rFonts w:ascii="Times New Roman" w:hAnsi="Times New Roman"/>
          <w:sz w:val="28"/>
          <w:szCs w:val="28"/>
        </w:rPr>
        <w:t xml:space="preserve">пружины из круга </w:t>
      </w:r>
      <w:r w:rsidRPr="00974391">
        <w:rPr>
          <w:rFonts w:ascii="Times New Roman" w:hAnsi="Times New Roman"/>
          <w:sz w:val="28"/>
          <w:szCs w:val="28"/>
        </w:rPr>
        <w:sym w:font="Symbol" w:char="F0C6"/>
      </w:r>
      <w:r w:rsidRPr="00974391">
        <w:rPr>
          <w:rFonts w:ascii="Times New Roman" w:hAnsi="Times New Roman"/>
          <w:sz w:val="28"/>
          <w:szCs w:val="28"/>
        </w:rPr>
        <w:t>12 мм из стали 60С2А длинной 325 мм;</w:t>
      </w:r>
    </w:p>
    <w:p w:rsidR="00E63389" w:rsidRPr="00974391" w:rsidRDefault="00E63389" w:rsidP="00974391">
      <w:pPr>
        <w:pStyle w:val="ListParagraph"/>
        <w:numPr>
          <w:ilvl w:val="1"/>
          <w:numId w:val="12"/>
        </w:numPr>
        <w:rPr>
          <w:rFonts w:ascii="Times New Roman" w:hAnsi="Times New Roman"/>
          <w:sz w:val="28"/>
          <w:szCs w:val="28"/>
        </w:rPr>
      </w:pPr>
      <w:r w:rsidRPr="00974391">
        <w:rPr>
          <w:rFonts w:ascii="Times New Roman" w:hAnsi="Times New Roman"/>
          <w:sz w:val="28"/>
          <w:szCs w:val="28"/>
        </w:rPr>
        <w:t xml:space="preserve">элементов крепления </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При сборке узла пружина предварительно сжимается до длинны 260÷255 мм, чем обеспечивается необходимое (120÷130 кг( рабочее усилие на носке лапы.</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Глубина обработки культиваторной секцией является базовой для всей машины. Она регулируется уровнем опорных колёс относительно подошвы лап. Уровень опорных колёс регулируется винтовыми стяжками – талрепами, изменяющими угол наклона колёсных гидрофицированных механизмов. При регулировке следует учитывать возможное  проседание колёс в почву под весом машины.</w:t>
      </w:r>
    </w:p>
    <w:p w:rsidR="00E63389" w:rsidRPr="00EA22F2" w:rsidRDefault="00E63389" w:rsidP="00974391">
      <w:pPr>
        <w:jc w:val="center"/>
        <w:outlineLvl w:val="0"/>
        <w:rPr>
          <w:rFonts w:ascii="Times New Roman" w:hAnsi="Times New Roman"/>
          <w:b/>
          <w:sz w:val="28"/>
          <w:szCs w:val="28"/>
        </w:rPr>
      </w:pPr>
    </w:p>
    <w:p w:rsidR="00E63389" w:rsidRPr="00EA22F2" w:rsidRDefault="00E63389" w:rsidP="00974391">
      <w:pPr>
        <w:jc w:val="center"/>
        <w:outlineLvl w:val="0"/>
        <w:rPr>
          <w:rFonts w:ascii="Times New Roman" w:hAnsi="Times New Roman"/>
          <w:b/>
          <w:sz w:val="28"/>
          <w:szCs w:val="28"/>
        </w:rPr>
      </w:pPr>
    </w:p>
    <w:p w:rsidR="00E63389" w:rsidRPr="00EA22F2" w:rsidRDefault="00E63389" w:rsidP="00974391">
      <w:pPr>
        <w:jc w:val="center"/>
        <w:outlineLvl w:val="0"/>
        <w:rPr>
          <w:rFonts w:ascii="Times New Roman" w:hAnsi="Times New Roman"/>
          <w:b/>
          <w:sz w:val="28"/>
          <w:szCs w:val="28"/>
        </w:rPr>
      </w:pPr>
    </w:p>
    <w:p w:rsidR="00E63389" w:rsidRPr="00974391" w:rsidRDefault="00E63389" w:rsidP="00974391">
      <w:pPr>
        <w:jc w:val="center"/>
        <w:outlineLvl w:val="0"/>
        <w:rPr>
          <w:rFonts w:ascii="Times New Roman" w:hAnsi="Times New Roman"/>
          <w:b/>
          <w:sz w:val="28"/>
          <w:szCs w:val="28"/>
        </w:rPr>
      </w:pPr>
      <w:r w:rsidRPr="00974391">
        <w:rPr>
          <w:rFonts w:ascii="Times New Roman" w:hAnsi="Times New Roman"/>
          <w:b/>
          <w:sz w:val="28"/>
          <w:szCs w:val="28"/>
        </w:rPr>
        <w:t>5.3 Борона  пружинно – зубовая</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Функциональное назначение бороны пружинно – зубовой – разрыхление почвы, разбивание комков, выравнивание поверхности, заделка мелких растительных остатков и вычёсывание сорняков.</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Пружинно – зубовая борона состоит из следующих узлов и деталей:</w:t>
      </w:r>
    </w:p>
    <w:p w:rsidR="00E63389" w:rsidRPr="00974391" w:rsidRDefault="00E63389" w:rsidP="00974391">
      <w:pPr>
        <w:pStyle w:val="ListParagraph"/>
        <w:numPr>
          <w:ilvl w:val="0"/>
          <w:numId w:val="13"/>
        </w:numPr>
        <w:rPr>
          <w:rFonts w:ascii="Times New Roman" w:hAnsi="Times New Roman"/>
          <w:sz w:val="28"/>
          <w:szCs w:val="28"/>
        </w:rPr>
      </w:pPr>
      <w:r w:rsidRPr="00974391">
        <w:rPr>
          <w:rFonts w:ascii="Times New Roman" w:hAnsi="Times New Roman"/>
          <w:sz w:val="28"/>
          <w:szCs w:val="28"/>
        </w:rPr>
        <w:t>трёхбалочная сварная рама с шагом между балками 300 мм  ( материал балок – труба 40×40);</w:t>
      </w:r>
    </w:p>
    <w:p w:rsidR="00E63389" w:rsidRPr="00974391" w:rsidRDefault="00E63389" w:rsidP="00974391">
      <w:pPr>
        <w:pStyle w:val="ListParagraph"/>
        <w:numPr>
          <w:ilvl w:val="0"/>
          <w:numId w:val="13"/>
        </w:numPr>
        <w:rPr>
          <w:rFonts w:ascii="Times New Roman" w:hAnsi="Times New Roman"/>
          <w:sz w:val="28"/>
          <w:szCs w:val="28"/>
        </w:rPr>
      </w:pPr>
      <w:r w:rsidRPr="00974391">
        <w:rPr>
          <w:rFonts w:ascii="Times New Roman" w:hAnsi="Times New Roman"/>
          <w:sz w:val="28"/>
          <w:szCs w:val="28"/>
        </w:rPr>
        <w:t xml:space="preserve">термообработанные пружинные зубья (18 шт. на одной раме) из круга </w:t>
      </w:r>
      <w:r w:rsidRPr="00974391">
        <w:rPr>
          <w:rFonts w:ascii="Times New Roman" w:hAnsi="Times New Roman"/>
          <w:sz w:val="28"/>
          <w:szCs w:val="28"/>
        </w:rPr>
        <w:sym w:font="Symbol" w:char="F0C6"/>
      </w:r>
      <w:r w:rsidRPr="00974391">
        <w:rPr>
          <w:rFonts w:ascii="Times New Roman" w:hAnsi="Times New Roman"/>
          <w:sz w:val="28"/>
          <w:szCs w:val="28"/>
        </w:rPr>
        <w:t>12 мм стали 60С2А;</w:t>
      </w:r>
    </w:p>
    <w:p w:rsidR="00E63389" w:rsidRPr="00974391" w:rsidRDefault="00E63389" w:rsidP="00974391">
      <w:pPr>
        <w:pStyle w:val="ListParagraph"/>
        <w:numPr>
          <w:ilvl w:val="0"/>
          <w:numId w:val="13"/>
        </w:numPr>
        <w:rPr>
          <w:rFonts w:ascii="Times New Roman" w:hAnsi="Times New Roman"/>
          <w:sz w:val="28"/>
          <w:szCs w:val="28"/>
        </w:rPr>
      </w:pPr>
      <w:r w:rsidRPr="00974391">
        <w:rPr>
          <w:rFonts w:ascii="Times New Roman" w:hAnsi="Times New Roman"/>
          <w:sz w:val="28"/>
          <w:szCs w:val="28"/>
        </w:rPr>
        <w:t>элементов крепления зубьев.</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 xml:space="preserve"> Зубья на раме расположены с шагом 303 мм ( в ряду) со смещением между рядами 101±2 мм. Расстановка допускает незначительные отклонения, связанные с дальнейшим монтажом  борон на подвесках штанг.</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Глубина хода бороны (глубина обработки)  регулируется длиной цепи, ограничивающей перемещение бороны вниз. Один конец цепи установлен на одной из подвесок штанги, второй, свободный конец цепи фиксируется пальцем в одном из отверстий в щёках на штанге.</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Такое крепление бороны позволяет надёжно производить обработку на требуемую глубину, а в случае наезда на препятствие свободно подняться вверх  без поломки рабочих органов.</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При сборке машины между смежными зубьями соседних борон в одном ряду выдерживать расстояние 303±5 мм. Допускается отклонение в сторону уменьшения указанного расстояния.</w:t>
      </w:r>
    </w:p>
    <w:p w:rsidR="00E63389" w:rsidRPr="00974391" w:rsidRDefault="00E63389" w:rsidP="00974391">
      <w:pPr>
        <w:jc w:val="center"/>
        <w:rPr>
          <w:rFonts w:ascii="Times New Roman" w:hAnsi="Times New Roman"/>
          <w:b/>
          <w:sz w:val="28"/>
          <w:szCs w:val="28"/>
        </w:rPr>
      </w:pPr>
      <w:r w:rsidRPr="00974391">
        <w:rPr>
          <w:rFonts w:ascii="Times New Roman" w:hAnsi="Times New Roman"/>
          <w:b/>
          <w:sz w:val="28"/>
          <w:szCs w:val="28"/>
        </w:rPr>
        <w:t>5.4 Каток пластинчатый</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Конструкция катка и его агрегатирование с машиной посредством пружинно-нажимного предохранительного механизма, установленного на концах штанг позволяют, качественно выполнять следующее:</w:t>
      </w:r>
    </w:p>
    <w:p w:rsidR="00E63389" w:rsidRPr="00974391" w:rsidRDefault="00E63389" w:rsidP="00974391">
      <w:pPr>
        <w:pStyle w:val="ListParagraph"/>
        <w:numPr>
          <w:ilvl w:val="0"/>
          <w:numId w:val="14"/>
        </w:numPr>
        <w:jc w:val="both"/>
        <w:rPr>
          <w:rFonts w:ascii="Times New Roman" w:hAnsi="Times New Roman"/>
          <w:sz w:val="28"/>
          <w:szCs w:val="28"/>
        </w:rPr>
      </w:pPr>
      <w:r w:rsidRPr="00974391">
        <w:rPr>
          <w:rFonts w:ascii="Times New Roman" w:hAnsi="Times New Roman"/>
          <w:sz w:val="28"/>
          <w:szCs w:val="28"/>
        </w:rPr>
        <w:t>разбивать комки;</w:t>
      </w:r>
    </w:p>
    <w:p w:rsidR="00E63389" w:rsidRPr="00974391" w:rsidRDefault="00E63389" w:rsidP="00974391">
      <w:pPr>
        <w:pStyle w:val="ListParagraph"/>
        <w:numPr>
          <w:ilvl w:val="0"/>
          <w:numId w:val="14"/>
        </w:numPr>
        <w:jc w:val="both"/>
        <w:rPr>
          <w:rFonts w:ascii="Times New Roman" w:hAnsi="Times New Roman"/>
          <w:sz w:val="28"/>
          <w:szCs w:val="28"/>
        </w:rPr>
      </w:pPr>
      <w:r w:rsidRPr="00974391">
        <w:rPr>
          <w:rFonts w:ascii="Times New Roman" w:hAnsi="Times New Roman"/>
          <w:sz w:val="28"/>
          <w:szCs w:val="28"/>
        </w:rPr>
        <w:t>перемешивать и измельчать верхний слой почвы;</w:t>
      </w:r>
    </w:p>
    <w:p w:rsidR="00E63389" w:rsidRPr="00974391" w:rsidRDefault="00E63389" w:rsidP="00974391">
      <w:pPr>
        <w:pStyle w:val="ListParagraph"/>
        <w:numPr>
          <w:ilvl w:val="0"/>
          <w:numId w:val="14"/>
        </w:numPr>
        <w:jc w:val="both"/>
        <w:rPr>
          <w:rFonts w:ascii="Times New Roman" w:hAnsi="Times New Roman"/>
          <w:sz w:val="28"/>
          <w:szCs w:val="28"/>
        </w:rPr>
      </w:pPr>
      <w:r w:rsidRPr="00974391">
        <w:rPr>
          <w:rFonts w:ascii="Times New Roman" w:hAnsi="Times New Roman"/>
          <w:sz w:val="28"/>
          <w:szCs w:val="28"/>
        </w:rPr>
        <w:t>выравнивать поверхность;</w:t>
      </w:r>
    </w:p>
    <w:p w:rsidR="00E63389" w:rsidRPr="00974391" w:rsidRDefault="00E63389" w:rsidP="00974391">
      <w:pPr>
        <w:pStyle w:val="ListParagraph"/>
        <w:numPr>
          <w:ilvl w:val="0"/>
          <w:numId w:val="14"/>
        </w:numPr>
        <w:jc w:val="both"/>
        <w:rPr>
          <w:rFonts w:ascii="Times New Roman" w:hAnsi="Times New Roman"/>
          <w:sz w:val="28"/>
          <w:szCs w:val="28"/>
        </w:rPr>
      </w:pPr>
      <w:r w:rsidRPr="00974391">
        <w:rPr>
          <w:rFonts w:ascii="Times New Roman" w:hAnsi="Times New Roman"/>
          <w:sz w:val="28"/>
          <w:szCs w:val="28"/>
        </w:rPr>
        <w:t>уплотнять почву;</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 xml:space="preserve">Каток состоит из рамы катка, обеспечивающей агрегатирование с штангами и собственно катка. Это цилиндр </w:t>
      </w:r>
      <w:r w:rsidRPr="00974391">
        <w:rPr>
          <w:rFonts w:ascii="Times New Roman" w:hAnsi="Times New Roman"/>
          <w:sz w:val="28"/>
          <w:szCs w:val="28"/>
        </w:rPr>
        <w:sym w:font="Symbol" w:char="F0C6"/>
      </w:r>
      <w:r w:rsidRPr="00974391">
        <w:rPr>
          <w:rFonts w:ascii="Times New Roman" w:hAnsi="Times New Roman"/>
          <w:sz w:val="28"/>
          <w:szCs w:val="28"/>
        </w:rPr>
        <w:t>255 мм, образуемый вращением восьми полос с промежуточными дисками в подшипниковых опорах, установленных на боковых шинах рамы.</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 xml:space="preserve">Подшипниковые опоры представляют собой обслуживаемый узел (смазка), состоящий из двух корпусов, один из которых с осью и пыльником вварен в крайний фланец катка, а второй корпус с </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самоустанавливающимися двухрядным роликовым подшипником 3608 и двумя манжетами</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 xml:space="preserve"> 22-85×60-10  после сборки с осью обеспечивает установку и крепление катка четырьмя (восьмью  на узел) спецболтами к раме. Узел надёжно защищён от попадания инородных тел, пыли и грязи. Требует периодической смазки.</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Регулирование катка осуществляется гайками М24 на штоке регулировочного пружинно-нажимного предохранительного механизма.</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Гайка, установленная со стороны пружины, обеспечивает большее или меньшее усилие нажатия катка на почву.</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Сильно сжимать пружину не следует, иначе предохранительная функция не будет выполняться.</w:t>
      </w:r>
    </w:p>
    <w:p w:rsidR="00E63389" w:rsidRPr="00974391" w:rsidRDefault="00E63389" w:rsidP="00974391">
      <w:pPr>
        <w:jc w:val="both"/>
        <w:rPr>
          <w:rFonts w:ascii="Times New Roman" w:hAnsi="Times New Roman"/>
          <w:sz w:val="28"/>
          <w:szCs w:val="28"/>
        </w:rPr>
      </w:pPr>
      <w:r w:rsidRPr="00974391">
        <w:rPr>
          <w:rFonts w:ascii="Times New Roman" w:hAnsi="Times New Roman"/>
          <w:sz w:val="28"/>
          <w:szCs w:val="28"/>
        </w:rPr>
        <w:t>Верхняя гайка, контргайка и переставная втулка обеспечивают регулировку высоты хода катка. При накручивании гайки на резьбу каток поднимается вверх, при скручивании гайки каток опускается вниз (после этого необходимо поджать пружину).</w:t>
      </w:r>
    </w:p>
    <w:p w:rsidR="00E63389" w:rsidRPr="00974391" w:rsidRDefault="00E63389" w:rsidP="00974391">
      <w:pPr>
        <w:spacing w:before="240"/>
        <w:jc w:val="both"/>
        <w:rPr>
          <w:rFonts w:ascii="Times New Roman" w:hAnsi="Times New Roman"/>
          <w:sz w:val="28"/>
          <w:szCs w:val="28"/>
        </w:rPr>
      </w:pPr>
      <w:r w:rsidRPr="00974391">
        <w:rPr>
          <w:rFonts w:ascii="Times New Roman" w:hAnsi="Times New Roman"/>
          <w:sz w:val="28"/>
          <w:szCs w:val="28"/>
        </w:rPr>
        <w:t>Штанги устанавливать строго согласно схемы установки (см. Приложения   Фото   Схема) В противном случае штанги, установленные в зоне гидроцилиндров подъёма крыльев могут препятствовать работе гидроцилиндров. Если возникла проблема, штанги подать максимально возможно к концу штока. При этом допускается незначительно сдвинуть комплектный лаповый рабочий орган (на 15÷20 мм ).</w:t>
      </w:r>
    </w:p>
    <w:p w:rsidR="00E63389" w:rsidRPr="00974391" w:rsidRDefault="00E63389" w:rsidP="00974391">
      <w:pPr>
        <w:jc w:val="center"/>
        <w:rPr>
          <w:rFonts w:ascii="Times New Roman" w:hAnsi="Times New Roman"/>
          <w:b/>
          <w:sz w:val="28"/>
          <w:szCs w:val="28"/>
        </w:rPr>
      </w:pPr>
      <w:r w:rsidRPr="00974391">
        <w:rPr>
          <w:rFonts w:ascii="Times New Roman" w:hAnsi="Times New Roman"/>
          <w:b/>
          <w:sz w:val="28"/>
          <w:szCs w:val="28"/>
        </w:rPr>
        <w:t>6. Настройка и эксплуатация.</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После окончания сборочных работ, проверки качества всех соединений в том числе гидравлических, подогнать энергосредство ( трактор ) для последующего агрегатирования с культиватором. Трактор должен быть исправным и соответствовать необходимым техническим требованиям. Следует учитывать, что объём гидросистемы культиватора составляет примерно 24 литра (дм</w:t>
      </w:r>
      <w:r w:rsidRPr="00974391">
        <w:rPr>
          <w:rFonts w:ascii="Times New Roman" w:hAnsi="Times New Roman"/>
          <w:sz w:val="28"/>
          <w:szCs w:val="28"/>
          <w:vertAlign w:val="superscript"/>
        </w:rPr>
        <w:t>3</w:t>
      </w:r>
      <w:r w:rsidRPr="00974391">
        <w:rPr>
          <w:rFonts w:ascii="Times New Roman" w:hAnsi="Times New Roman"/>
          <w:sz w:val="28"/>
          <w:szCs w:val="28"/>
        </w:rPr>
        <w:t xml:space="preserve">). В прицепной петле тягово-сцепного устройства выполнено отверстие </w:t>
      </w:r>
      <w:r w:rsidRPr="00974391">
        <w:rPr>
          <w:rFonts w:ascii="Times New Roman" w:hAnsi="Times New Roman"/>
          <w:sz w:val="28"/>
          <w:szCs w:val="28"/>
        </w:rPr>
        <w:sym w:font="Symbol" w:char="F0C6"/>
      </w:r>
      <w:r w:rsidRPr="00974391">
        <w:rPr>
          <w:rFonts w:ascii="Times New Roman" w:hAnsi="Times New Roman"/>
          <w:sz w:val="28"/>
          <w:szCs w:val="28"/>
        </w:rPr>
        <w:t xml:space="preserve">60. Если палец прицепной петли (вилки) трактора имеет диаметр, который значительно меньше </w:t>
      </w:r>
      <w:r w:rsidRPr="00974391">
        <w:rPr>
          <w:rFonts w:ascii="Times New Roman" w:hAnsi="Times New Roman"/>
          <w:sz w:val="28"/>
          <w:szCs w:val="28"/>
        </w:rPr>
        <w:sym w:font="Symbol" w:char="F0C6"/>
      </w:r>
      <w:r w:rsidRPr="00974391">
        <w:rPr>
          <w:rFonts w:ascii="Times New Roman" w:hAnsi="Times New Roman"/>
          <w:sz w:val="28"/>
          <w:szCs w:val="28"/>
        </w:rPr>
        <w:t xml:space="preserve">60 рекомендуется установить в отверстие </w:t>
      </w:r>
      <w:r w:rsidRPr="00974391">
        <w:rPr>
          <w:rFonts w:ascii="Times New Roman" w:hAnsi="Times New Roman"/>
          <w:sz w:val="28"/>
          <w:szCs w:val="28"/>
        </w:rPr>
        <w:sym w:font="Symbol" w:char="F0C6"/>
      </w:r>
      <w:r w:rsidRPr="00974391">
        <w:rPr>
          <w:rFonts w:ascii="Times New Roman" w:hAnsi="Times New Roman"/>
          <w:sz w:val="28"/>
          <w:szCs w:val="28"/>
        </w:rPr>
        <w:t>60 переходную втулку для предотвращения разбивания петли и пальца. Втулку зафиксировать электросваркой. Втулку изготовить из стали по месту. Соблюдая все необходимые меры безопасности сагрегатировать трактор с культиватором, при необходимости отрегулировав положение прицепной петли тягово- сцепного устройства талрепом. Установить соединительный палец, зафиксировать его от самопроизвольного выпадения. Соблюдая гидросхему, подключить гидротрассы с разрывными муфтами на концах к выходам гидросистемы трактора.Проверить визуально еще раз правильность и надежность гидравлических подключений. Во избежание травм гидросистема трактора не должна находиться под давлением. Убедиться, что люди находятся на безопасном расстоянии и в случае самопроизвольного перемещения узлов машины при разрыве рукава высокого давления или негерметичности соединений гидравлической сети не представляет угрозу для людей. Подать звуковой сигнал. Включив гидросистему трактора, подать масло в линию подъёма колёсных механизмов ( верхние, надпоршневые полости 4</w:t>
      </w:r>
      <w:r w:rsidRPr="00974391">
        <w:rPr>
          <w:rFonts w:ascii="Times New Roman" w:hAnsi="Times New Roman"/>
          <w:sz w:val="28"/>
          <w:szCs w:val="28"/>
          <w:vertAlign w:val="superscript"/>
        </w:rPr>
        <w:t>х</w:t>
      </w:r>
      <w:r w:rsidRPr="00974391">
        <w:rPr>
          <w:rFonts w:ascii="Times New Roman" w:hAnsi="Times New Roman"/>
          <w:sz w:val="28"/>
          <w:szCs w:val="28"/>
        </w:rPr>
        <w:t xml:space="preserve"> цилиндров). После того, как штоки гидроцилиндров полностью выйдут, плавно опустить машину до полного втягивания штоков. Повторить операцию четыре-пять раз для удаления воздуха из гидросистемы.Плавно опустив машину на землю, заглушить двигатель, затянуть стояночный тормоз. Проверить визуально герметичность гидросистемы колёсных механизмов, при необходимости подтянуть негерметичные соединения. Подать давление в гидросистему колёсных механизмов до полного выхода всех штоков. Подать давление в гидросистему подъёма крыльев в подпоршневую полость гидроцилиндров. Плавно поднимая давление, поочерёдно поднять крылья. Переключив подачу давления, плавно опустить крылья. Повторить операцию четыре-пять раз для удаления воздуха из гидросистемы. Опустить крылья и опустить машину на землю. Заглушив двигатель и затянув стояночный тормоз проверить визуально герметичность гидросистемы подъёма крыльев, при необходимости подтянуть негерметичные соединения. Убедившись в герметичности гидросистем  вновь поднять культиватор на  колёсных механизмах, поднять крылья.  Закрыть распределители для предотвращения падения давления. Заглушить  двигатель, затянуть стояночный тормоз.</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Установить  страховочные стяжки (фото) на переднем брусе центральной секции и крыльев. Укорачивая талрепом стяжку, завести балку крыла в ловитель на ферме до упора. Установить палец – фиксатор в пазы ловителя. Повторить операцию с вторым крылом. Машина готова к транспортированию.</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Перед началом эксплуатации установить культиватор на чистую, ровную, твёрдую площадку достаточных размеров. Опустить крылья, предварительно демонтировав пальцы-фиксаторы, а затем отпустить стяжки и снять их. Раскрыть крылья. Опустить машину на землю, втянув полностью штоки гидроцилиндров колёсных механизмов. Лапы должны всей плоскостью подошвы прилегать к площадке. Вращая винтовые стяжки-талрепы, установить необходимые зазоры между опорными колесами площадкой. При этом учитывать глубину проседания колёс в почву под действием веса машины. Зазоры между опорными колёсами и площадкой будут примерно равны глубине обработки лапами. Затянуть контргайки на винтовых стяжках-талрепах ( 4 места). Отрегулировать необходимую глубину хода пружинно-зубовых борон, укорачивая или удлиняя ограничивающие цепи. Отрегулировать необходимую глубину хода пластинчатых катков. Законтрить верхние гайки. Отрегулировать необходимую глубину хода дисковых секций. Первоначально установить глубину, равную глубине обработки лапами. Диски должны касаться площадки, на которой стоят лапы. Поджать пружины до длины 255…260 мм</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 xml:space="preserve">Перевести машину в транспортное положение, не поднимая крылья. Штоки гидроцилиндров колёсных механизмов должны быть полностью  выдвинуты. Соблюдая необходимые меры предосторожности, установить транспортные упоры на штоки гидроцилиндров центральной секции рамы. </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В «плавающем» опустить слегка машину, чтобы гильзы гидроцилиндров упёрлись в упоры.</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 xml:space="preserve">При  необходимости, вращая влево-вправо талреп, связывающий раму с тягово-сцепным устройством, </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добиться горизонтального положения центральной рамы, для обеспечения безопасного транспортирования. Минимальное расстояние от земли до элементов культиватора должно быть не менее 300 мм.</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Машина готова к началу эксплуатации. При необходимости подрегулировку узлов произвести после пробной обработки почвы. При этом обязательным есть следующее: при работе машины штоки гидроцилиндров колёсных механизмов должны быть полностью втянуты.</w:t>
      </w:r>
    </w:p>
    <w:p w:rsidR="00E63389" w:rsidRPr="00974391" w:rsidRDefault="00E63389" w:rsidP="00974391">
      <w:pPr>
        <w:rPr>
          <w:rFonts w:ascii="Times New Roman" w:hAnsi="Times New Roman"/>
          <w:sz w:val="28"/>
          <w:szCs w:val="28"/>
        </w:rPr>
      </w:pPr>
      <w:r w:rsidRPr="00974391">
        <w:rPr>
          <w:rFonts w:ascii="Times New Roman" w:hAnsi="Times New Roman"/>
          <w:sz w:val="28"/>
          <w:szCs w:val="28"/>
        </w:rPr>
        <w:t>Перед началом работы, после транспортирования, обязательно развернуть транспортные упоры (полностью поднять машину и вывести упоры из-под гильзы).</w:t>
      </w:r>
    </w:p>
    <w:p w:rsidR="00E63389" w:rsidRPr="00974391" w:rsidRDefault="00E63389" w:rsidP="00974391">
      <w:pPr>
        <w:jc w:val="center"/>
        <w:outlineLvl w:val="0"/>
        <w:rPr>
          <w:rFonts w:ascii="Times New Roman" w:hAnsi="Times New Roman"/>
          <w:b/>
          <w:sz w:val="28"/>
          <w:szCs w:val="28"/>
        </w:rPr>
      </w:pPr>
      <w:r w:rsidRPr="00974391">
        <w:rPr>
          <w:rFonts w:ascii="Times New Roman" w:hAnsi="Times New Roman"/>
          <w:b/>
          <w:sz w:val="28"/>
          <w:szCs w:val="28"/>
        </w:rPr>
        <w:t>Перечень подшипников, гидроцилиндров и манжет</w:t>
      </w:r>
    </w:p>
    <w:p w:rsidR="00E63389" w:rsidRPr="00974391" w:rsidRDefault="00E63389" w:rsidP="00974391">
      <w:pPr>
        <w:jc w:val="center"/>
        <w:rPr>
          <w:rFonts w:ascii="Times New Roman" w:hAnsi="Times New Roman"/>
          <w:i/>
          <w:sz w:val="28"/>
          <w:szCs w:val="28"/>
          <w:u w:val="single"/>
        </w:rPr>
      </w:pPr>
      <w:r w:rsidRPr="00974391">
        <w:rPr>
          <w:rFonts w:ascii="Times New Roman" w:hAnsi="Times New Roman"/>
          <w:i/>
          <w:sz w:val="28"/>
          <w:szCs w:val="28"/>
          <w:u w:val="single"/>
        </w:rPr>
        <w:t>Подшипники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71"/>
        <w:gridCol w:w="1971"/>
        <w:gridCol w:w="1971"/>
        <w:gridCol w:w="1971"/>
        <w:gridCol w:w="1971"/>
      </w:tblGrid>
      <w:tr w:rsidR="00E63389" w:rsidRPr="00974391" w:rsidTr="00ED74F1">
        <w:trPr>
          <w:trHeight w:val="118"/>
        </w:trPr>
        <w:tc>
          <w:tcPr>
            <w:tcW w:w="1971" w:type="dxa"/>
            <w:vMerge w:val="restart"/>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Узел</w:t>
            </w:r>
          </w:p>
        </w:tc>
        <w:tc>
          <w:tcPr>
            <w:tcW w:w="3942" w:type="dxa"/>
            <w:gridSpan w:val="2"/>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Подшипник</w:t>
            </w:r>
          </w:p>
        </w:tc>
        <w:tc>
          <w:tcPr>
            <w:tcW w:w="1971" w:type="dxa"/>
            <w:vMerge w:val="restart"/>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Количество на узел шт.</w:t>
            </w:r>
          </w:p>
        </w:tc>
        <w:tc>
          <w:tcPr>
            <w:tcW w:w="1971" w:type="dxa"/>
            <w:vMerge w:val="restart"/>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Количество на машину шт.</w:t>
            </w:r>
          </w:p>
        </w:tc>
      </w:tr>
      <w:tr w:rsidR="00E63389" w:rsidRPr="00974391" w:rsidTr="00ED74F1">
        <w:trPr>
          <w:trHeight w:val="118"/>
        </w:trPr>
        <w:tc>
          <w:tcPr>
            <w:tcW w:w="1971" w:type="dxa"/>
            <w:vMerge/>
            <w:vAlign w:val="center"/>
          </w:tcPr>
          <w:p w:rsidR="00E63389" w:rsidRPr="00974391" w:rsidRDefault="00E63389" w:rsidP="00ED74F1">
            <w:pPr>
              <w:spacing w:after="0" w:line="240" w:lineRule="auto"/>
              <w:jc w:val="center"/>
              <w:rPr>
                <w:rFonts w:ascii="Times New Roman" w:hAnsi="Times New Roman"/>
                <w:sz w:val="28"/>
                <w:szCs w:val="28"/>
              </w:rPr>
            </w:pP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Номер</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ГОСТ</w:t>
            </w:r>
          </w:p>
        </w:tc>
        <w:tc>
          <w:tcPr>
            <w:tcW w:w="1971" w:type="dxa"/>
            <w:vMerge/>
            <w:vAlign w:val="center"/>
          </w:tcPr>
          <w:p w:rsidR="00E63389" w:rsidRPr="00974391" w:rsidRDefault="00E63389" w:rsidP="00ED74F1">
            <w:pPr>
              <w:spacing w:after="0" w:line="240" w:lineRule="auto"/>
              <w:jc w:val="center"/>
              <w:rPr>
                <w:rFonts w:ascii="Times New Roman" w:hAnsi="Times New Roman"/>
                <w:sz w:val="28"/>
                <w:szCs w:val="28"/>
              </w:rPr>
            </w:pPr>
          </w:p>
        </w:tc>
        <w:tc>
          <w:tcPr>
            <w:tcW w:w="1971" w:type="dxa"/>
            <w:vMerge/>
            <w:vAlign w:val="center"/>
          </w:tcPr>
          <w:p w:rsidR="00E63389" w:rsidRPr="00974391" w:rsidRDefault="00E63389" w:rsidP="00ED74F1">
            <w:pPr>
              <w:spacing w:after="0" w:line="240" w:lineRule="auto"/>
              <w:jc w:val="center"/>
              <w:rPr>
                <w:rFonts w:ascii="Times New Roman" w:hAnsi="Times New Roman"/>
                <w:sz w:val="28"/>
                <w:szCs w:val="28"/>
              </w:rPr>
            </w:pP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Ступица колеса опорного</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7212</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333-71</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1</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6</w:t>
            </w: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Ступица колеса опорного</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7210</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333-71</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1</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6</w:t>
            </w: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Ступица дискового рабочего органа</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7509</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333-71</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64</w:t>
            </w: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Корпус катка</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3608</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5721-75</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8</w:t>
            </w: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Корпус тандемной подвески</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180608</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8882</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4</w:t>
            </w:r>
          </w:p>
        </w:tc>
      </w:tr>
    </w:tbl>
    <w:p w:rsidR="00E63389" w:rsidRPr="00974391" w:rsidRDefault="00E63389" w:rsidP="00974391">
      <w:pPr>
        <w:jc w:val="both"/>
        <w:rPr>
          <w:rFonts w:ascii="Times New Roman" w:hAnsi="Times New Roman"/>
          <w:i/>
          <w:sz w:val="28"/>
          <w:szCs w:val="28"/>
          <w:u w:val="single"/>
        </w:rPr>
      </w:pPr>
      <w:r w:rsidRPr="00974391">
        <w:rPr>
          <w:rFonts w:ascii="Times New Roman" w:hAnsi="Times New Roman"/>
          <w:sz w:val="28"/>
          <w:szCs w:val="28"/>
        </w:rPr>
        <w:t xml:space="preserve">  </w:t>
      </w:r>
      <w:r>
        <w:rPr>
          <w:rFonts w:ascii="Times New Roman" w:hAnsi="Times New Roman"/>
          <w:sz w:val="28"/>
          <w:szCs w:val="28"/>
          <w:lang w:val="en-US"/>
        </w:rPr>
        <w:t xml:space="preserve">                                                           </w:t>
      </w:r>
      <w:r w:rsidRPr="00974391">
        <w:rPr>
          <w:rFonts w:ascii="Times New Roman" w:hAnsi="Times New Roman"/>
          <w:i/>
          <w:sz w:val="28"/>
          <w:szCs w:val="28"/>
          <w:u w:val="single"/>
        </w:rPr>
        <w:t>Манжеты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71"/>
        <w:gridCol w:w="1971"/>
        <w:gridCol w:w="1971"/>
        <w:gridCol w:w="1971"/>
        <w:gridCol w:w="1971"/>
      </w:tblGrid>
      <w:tr w:rsidR="00E63389" w:rsidRPr="00974391" w:rsidTr="00ED74F1">
        <w:tc>
          <w:tcPr>
            <w:tcW w:w="1971" w:type="dxa"/>
            <w:vMerge w:val="restart"/>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Узел</w:t>
            </w:r>
          </w:p>
        </w:tc>
        <w:tc>
          <w:tcPr>
            <w:tcW w:w="3942" w:type="dxa"/>
            <w:gridSpan w:val="2"/>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Манжеты</w:t>
            </w:r>
          </w:p>
        </w:tc>
        <w:tc>
          <w:tcPr>
            <w:tcW w:w="1971" w:type="dxa"/>
            <w:vMerge w:val="restart"/>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Количество на узел шт.</w:t>
            </w:r>
          </w:p>
        </w:tc>
        <w:tc>
          <w:tcPr>
            <w:tcW w:w="1971" w:type="dxa"/>
            <w:vMerge w:val="restart"/>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Количество на машину шт.</w:t>
            </w:r>
          </w:p>
        </w:tc>
      </w:tr>
      <w:tr w:rsidR="00E63389" w:rsidRPr="00974391" w:rsidTr="00ED74F1">
        <w:tc>
          <w:tcPr>
            <w:tcW w:w="1971" w:type="dxa"/>
            <w:vMerge/>
            <w:vAlign w:val="center"/>
          </w:tcPr>
          <w:p w:rsidR="00E63389" w:rsidRPr="00974391" w:rsidRDefault="00E63389" w:rsidP="00ED74F1">
            <w:pPr>
              <w:spacing w:after="0" w:line="240" w:lineRule="auto"/>
              <w:jc w:val="center"/>
              <w:rPr>
                <w:rFonts w:ascii="Times New Roman" w:hAnsi="Times New Roman"/>
                <w:sz w:val="28"/>
                <w:szCs w:val="28"/>
              </w:rPr>
            </w:pPr>
          </w:p>
        </w:tc>
        <w:tc>
          <w:tcPr>
            <w:tcW w:w="1971" w:type="dxa"/>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Номер</w:t>
            </w:r>
          </w:p>
        </w:tc>
        <w:tc>
          <w:tcPr>
            <w:tcW w:w="1971" w:type="dxa"/>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ГОСТ</w:t>
            </w:r>
          </w:p>
        </w:tc>
        <w:tc>
          <w:tcPr>
            <w:tcW w:w="1971" w:type="dxa"/>
            <w:vMerge/>
            <w:vAlign w:val="center"/>
          </w:tcPr>
          <w:p w:rsidR="00E63389" w:rsidRPr="00974391" w:rsidRDefault="00E63389" w:rsidP="00ED74F1">
            <w:pPr>
              <w:spacing w:after="0" w:line="240" w:lineRule="auto"/>
              <w:jc w:val="center"/>
              <w:rPr>
                <w:rFonts w:ascii="Times New Roman" w:hAnsi="Times New Roman"/>
                <w:sz w:val="28"/>
                <w:szCs w:val="28"/>
              </w:rPr>
            </w:pPr>
          </w:p>
        </w:tc>
        <w:tc>
          <w:tcPr>
            <w:tcW w:w="1971" w:type="dxa"/>
            <w:vMerge/>
            <w:vAlign w:val="center"/>
          </w:tcPr>
          <w:p w:rsidR="00E63389" w:rsidRPr="00974391" w:rsidRDefault="00E63389" w:rsidP="00ED74F1">
            <w:pPr>
              <w:spacing w:after="0" w:line="240" w:lineRule="auto"/>
              <w:jc w:val="center"/>
              <w:rPr>
                <w:rFonts w:ascii="Times New Roman" w:hAnsi="Times New Roman"/>
                <w:sz w:val="28"/>
                <w:szCs w:val="28"/>
              </w:rPr>
            </w:pP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Ступица колеса опорного</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2.2-85×110-10</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8752-79</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1</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6</w:t>
            </w: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Ступица дискового раб. органа</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2.2-60×85-10</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8752-79</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1</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32</w:t>
            </w: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Корпус катка</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2.2-60×95-10</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8752-79</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4</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24</w:t>
            </w:r>
          </w:p>
        </w:tc>
      </w:tr>
      <w:tr w:rsidR="00E63389" w:rsidRPr="00974391" w:rsidTr="00ED74F1">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Корпус тандемной подвески</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2.2-65×90-10</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8752-79</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w:t>
            </w:r>
          </w:p>
        </w:tc>
        <w:tc>
          <w:tcPr>
            <w:tcW w:w="1971"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4</w:t>
            </w:r>
          </w:p>
        </w:tc>
      </w:tr>
    </w:tbl>
    <w:p w:rsidR="00E63389" w:rsidRPr="00974391" w:rsidRDefault="00E63389" w:rsidP="00974391">
      <w:pPr>
        <w:jc w:val="center"/>
        <w:outlineLvl w:val="0"/>
        <w:rPr>
          <w:rFonts w:ascii="Times New Roman" w:hAnsi="Times New Roman"/>
          <w:i/>
          <w:sz w:val="28"/>
          <w:szCs w:val="28"/>
          <w:u w:val="single"/>
        </w:rPr>
      </w:pPr>
      <w:r w:rsidRPr="00974391">
        <w:rPr>
          <w:rFonts w:ascii="Times New Roman" w:hAnsi="Times New Roman"/>
          <w:i/>
          <w:sz w:val="28"/>
          <w:szCs w:val="28"/>
          <w:u w:val="single"/>
        </w:rPr>
        <w:t>Гидроцилиндры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63"/>
        <w:gridCol w:w="2464"/>
        <w:gridCol w:w="2464"/>
        <w:gridCol w:w="2464"/>
      </w:tblGrid>
      <w:tr w:rsidR="00E63389" w:rsidRPr="00974391" w:rsidTr="00ED74F1">
        <w:tc>
          <w:tcPr>
            <w:tcW w:w="2463" w:type="dxa"/>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Узел</w:t>
            </w:r>
          </w:p>
        </w:tc>
        <w:tc>
          <w:tcPr>
            <w:tcW w:w="2464" w:type="dxa"/>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Гидроцилиндр</w:t>
            </w:r>
          </w:p>
        </w:tc>
        <w:tc>
          <w:tcPr>
            <w:tcW w:w="2464" w:type="dxa"/>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Количество на узел шт.</w:t>
            </w:r>
          </w:p>
        </w:tc>
        <w:tc>
          <w:tcPr>
            <w:tcW w:w="2464" w:type="dxa"/>
            <w:vAlign w:val="center"/>
          </w:tcPr>
          <w:p w:rsidR="00E63389" w:rsidRPr="00974391" w:rsidRDefault="00E63389" w:rsidP="00ED74F1">
            <w:pPr>
              <w:spacing w:after="0" w:line="240" w:lineRule="auto"/>
              <w:jc w:val="center"/>
              <w:rPr>
                <w:rFonts w:ascii="Times New Roman" w:hAnsi="Times New Roman"/>
                <w:b/>
                <w:sz w:val="28"/>
                <w:szCs w:val="28"/>
              </w:rPr>
            </w:pPr>
            <w:r w:rsidRPr="00974391">
              <w:rPr>
                <w:rFonts w:ascii="Times New Roman" w:hAnsi="Times New Roman"/>
                <w:b/>
                <w:sz w:val="28"/>
                <w:szCs w:val="28"/>
              </w:rPr>
              <w:t>Количество на машину шт.</w:t>
            </w:r>
          </w:p>
        </w:tc>
      </w:tr>
      <w:tr w:rsidR="00E63389" w:rsidRPr="00974391" w:rsidTr="00ED74F1">
        <w:tc>
          <w:tcPr>
            <w:tcW w:w="2463"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Колёсный механизм крыла</w:t>
            </w: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ГЦ 100.40×200</w:t>
            </w:r>
          </w:p>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 xml:space="preserve">515÷715мм Присоединение </w:t>
            </w:r>
            <w:r w:rsidRPr="00974391">
              <w:rPr>
                <w:rFonts w:ascii="Times New Roman" w:hAnsi="Times New Roman"/>
                <w:sz w:val="28"/>
                <w:szCs w:val="28"/>
              </w:rPr>
              <w:sym w:font="Symbol" w:char="F0C6"/>
            </w:r>
            <w:r w:rsidRPr="00974391">
              <w:rPr>
                <w:rFonts w:ascii="Times New Roman" w:hAnsi="Times New Roman"/>
                <w:sz w:val="28"/>
                <w:szCs w:val="28"/>
              </w:rPr>
              <w:t>25</w:t>
            </w: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1</w:t>
            </w: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w:t>
            </w:r>
          </w:p>
        </w:tc>
      </w:tr>
      <w:tr w:rsidR="00E63389" w:rsidRPr="00974391" w:rsidTr="00ED74F1">
        <w:tc>
          <w:tcPr>
            <w:tcW w:w="2463"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Колёсный механизм центральной рамы</w:t>
            </w: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ГЦ 110.50×200.01-1</w:t>
            </w:r>
          </w:p>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 xml:space="preserve">515÷715мм Присоединение </w:t>
            </w:r>
            <w:r w:rsidRPr="00974391">
              <w:rPr>
                <w:rFonts w:ascii="Times New Roman" w:hAnsi="Times New Roman"/>
                <w:sz w:val="28"/>
                <w:szCs w:val="28"/>
              </w:rPr>
              <w:sym w:font="Symbol" w:char="F0C6"/>
            </w:r>
            <w:r w:rsidRPr="00974391">
              <w:rPr>
                <w:rFonts w:ascii="Times New Roman" w:hAnsi="Times New Roman"/>
                <w:sz w:val="28"/>
                <w:szCs w:val="28"/>
              </w:rPr>
              <w:t>35</w:t>
            </w: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w:t>
            </w: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w:t>
            </w:r>
          </w:p>
        </w:tc>
      </w:tr>
      <w:tr w:rsidR="00E63389" w:rsidRPr="00974391" w:rsidTr="00ED74F1">
        <w:tc>
          <w:tcPr>
            <w:tcW w:w="2463"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Механизм подъёма крыльев</w:t>
            </w: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ГЦ 125.50×400</w:t>
            </w:r>
          </w:p>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 xml:space="preserve">715÷1115 Присоединение </w:t>
            </w:r>
            <w:r w:rsidRPr="00974391">
              <w:rPr>
                <w:rFonts w:ascii="Times New Roman" w:hAnsi="Times New Roman"/>
                <w:sz w:val="28"/>
                <w:szCs w:val="28"/>
              </w:rPr>
              <w:sym w:font="Symbol" w:char="F0C6"/>
            </w:r>
            <w:r w:rsidRPr="00974391">
              <w:rPr>
                <w:rFonts w:ascii="Times New Roman" w:hAnsi="Times New Roman"/>
                <w:sz w:val="28"/>
                <w:szCs w:val="28"/>
              </w:rPr>
              <w:t>40</w:t>
            </w: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p>
        </w:tc>
        <w:tc>
          <w:tcPr>
            <w:tcW w:w="2464" w:type="dxa"/>
            <w:vAlign w:val="center"/>
          </w:tcPr>
          <w:p w:rsidR="00E63389" w:rsidRPr="00974391" w:rsidRDefault="00E63389" w:rsidP="00ED74F1">
            <w:pPr>
              <w:spacing w:after="0" w:line="240" w:lineRule="auto"/>
              <w:jc w:val="center"/>
              <w:rPr>
                <w:rFonts w:ascii="Times New Roman" w:hAnsi="Times New Roman"/>
                <w:sz w:val="28"/>
                <w:szCs w:val="28"/>
              </w:rPr>
            </w:pPr>
            <w:r w:rsidRPr="00974391">
              <w:rPr>
                <w:rFonts w:ascii="Times New Roman" w:hAnsi="Times New Roman"/>
                <w:sz w:val="28"/>
                <w:szCs w:val="28"/>
              </w:rPr>
              <w:t>2</w:t>
            </w:r>
          </w:p>
        </w:tc>
      </w:tr>
    </w:tbl>
    <w:p w:rsidR="00E63389" w:rsidRPr="00974391" w:rsidRDefault="00E63389" w:rsidP="00974391">
      <w:pPr>
        <w:jc w:val="both"/>
        <w:rPr>
          <w:rFonts w:ascii="Times New Roman" w:hAnsi="Times New Roman"/>
          <w:sz w:val="28"/>
          <w:szCs w:val="28"/>
        </w:rPr>
      </w:pPr>
    </w:p>
    <w:p w:rsidR="00E63389" w:rsidRPr="00EA22F2" w:rsidRDefault="00E63389" w:rsidP="00974391">
      <w:pPr>
        <w:rPr>
          <w:rFonts w:ascii="Times New Roman" w:hAnsi="Times New Roman"/>
        </w:rPr>
      </w:pPr>
      <w:r w:rsidRPr="00974391">
        <w:rPr>
          <w:rFonts w:ascii="Times New Roman" w:hAnsi="Times New Roman"/>
        </w:rPr>
        <w:br w:type="page"/>
      </w:r>
    </w:p>
    <w:p w:rsidR="00E63389" w:rsidRPr="000B5E3F" w:rsidRDefault="00E63389" w:rsidP="0068746A">
      <w:pPr>
        <w:pStyle w:val="Heading1"/>
        <w:widowControl w:val="0"/>
        <w:numPr>
          <w:ilvl w:val="0"/>
          <w:numId w:val="25"/>
        </w:numPr>
        <w:tabs>
          <w:tab w:val="left" w:pos="0"/>
        </w:tabs>
        <w:suppressAutoHyphens/>
        <w:spacing w:before="0" w:after="0"/>
        <w:jc w:val="center"/>
        <w:rPr>
          <w:rFonts w:ascii="Times New Roman" w:hAnsi="Times New Roman" w:cs="Times New Roman"/>
        </w:rPr>
      </w:pPr>
      <w:r w:rsidRPr="000B5E3F">
        <w:rPr>
          <w:rFonts w:ascii="Times New Roman" w:hAnsi="Times New Roman" w:cs="Times New Roman"/>
        </w:rPr>
        <w:t>Укра</w:t>
      </w:r>
      <w:r w:rsidRPr="000B5E3F">
        <w:rPr>
          <w:rFonts w:ascii="Times New Roman" w:hAnsi="Times New Roman" w:cs="Times New Roman"/>
          <w:lang w:val="uk-UA"/>
        </w:rPr>
        <w:t>и</w:t>
      </w:r>
      <w:r w:rsidRPr="000B5E3F">
        <w:rPr>
          <w:rFonts w:ascii="Times New Roman" w:hAnsi="Times New Roman" w:cs="Times New Roman"/>
        </w:rPr>
        <w:t>на</w:t>
      </w:r>
    </w:p>
    <w:p w:rsidR="00E63389" w:rsidRPr="000B5E3F" w:rsidRDefault="00E63389" w:rsidP="0068746A">
      <w:pPr>
        <w:pStyle w:val="Heading1"/>
        <w:widowControl w:val="0"/>
        <w:numPr>
          <w:ilvl w:val="0"/>
          <w:numId w:val="25"/>
        </w:numPr>
        <w:tabs>
          <w:tab w:val="left" w:pos="0"/>
        </w:tabs>
        <w:suppressAutoHyphens/>
        <w:spacing w:before="0" w:after="0"/>
        <w:jc w:val="center"/>
        <w:rPr>
          <w:rFonts w:ascii="Times New Roman" w:hAnsi="Times New Roman" w:cs="Times New Roman"/>
        </w:rPr>
      </w:pPr>
      <w:r w:rsidRPr="000B5E3F">
        <w:rPr>
          <w:rFonts w:ascii="Times New Roman" w:hAnsi="Times New Roman" w:cs="Times New Roman"/>
        </w:rPr>
        <w:t>Частное Предприятие</w:t>
      </w:r>
    </w:p>
    <w:p w:rsidR="00E63389" w:rsidRPr="000B5E3F" w:rsidRDefault="00E63389" w:rsidP="0068746A">
      <w:pPr>
        <w:jc w:val="center"/>
        <w:rPr>
          <w:rFonts w:ascii="Times New Roman" w:hAnsi="Times New Roman"/>
          <w:b/>
          <w:bCs/>
          <w:sz w:val="40"/>
        </w:rPr>
      </w:pPr>
      <w:r w:rsidRPr="000B5E3F">
        <w:rPr>
          <w:rFonts w:ascii="Times New Roman" w:hAnsi="Times New Roman"/>
          <w:b/>
          <w:bCs/>
          <w:sz w:val="40"/>
        </w:rPr>
        <w:t>«Агротехкомплект»</w:t>
      </w:r>
    </w:p>
    <w:p w:rsidR="00E63389" w:rsidRPr="00EA22F2" w:rsidRDefault="00E63389" w:rsidP="0068746A">
      <w:pPr>
        <w:rPr>
          <w:rFonts w:ascii="Times New Roman" w:hAnsi="Times New Roman"/>
          <w:lang w:val="en-US"/>
        </w:rPr>
      </w:pPr>
    </w:p>
    <w:p w:rsidR="00E63389" w:rsidRPr="00EA22F2" w:rsidRDefault="00E63389" w:rsidP="0068746A">
      <w:pPr>
        <w:rPr>
          <w:rFonts w:ascii="Times New Roman" w:hAnsi="Times New Roman"/>
          <w:lang w:val="en-US"/>
        </w:rPr>
      </w:pPr>
    </w:p>
    <w:p w:rsidR="00E63389" w:rsidRPr="00EA22F2" w:rsidRDefault="00E63389" w:rsidP="0068746A">
      <w:pPr>
        <w:tabs>
          <w:tab w:val="left" w:pos="2115"/>
        </w:tabs>
        <w:jc w:val="center"/>
        <w:rPr>
          <w:rFonts w:ascii="Times New Roman" w:hAnsi="Times New Roman"/>
          <w:b/>
          <w:sz w:val="40"/>
          <w:szCs w:val="40"/>
          <w:lang w:val="uk-UA" w:eastAsia="ar-SA"/>
        </w:rPr>
      </w:pPr>
      <w:r w:rsidRPr="00EA22F2">
        <w:rPr>
          <w:rFonts w:ascii="Times New Roman" w:hAnsi="Times New Roman"/>
          <w:b/>
          <w:sz w:val="40"/>
          <w:szCs w:val="40"/>
          <w:lang w:val="uk-UA" w:eastAsia="ar-SA"/>
        </w:rPr>
        <w:t>Агрегатный</w:t>
      </w:r>
    </w:p>
    <w:p w:rsidR="00E63389" w:rsidRPr="00EA22F2" w:rsidRDefault="00E63389" w:rsidP="0068746A">
      <w:pPr>
        <w:tabs>
          <w:tab w:val="left" w:pos="2115"/>
        </w:tabs>
        <w:jc w:val="center"/>
        <w:rPr>
          <w:rFonts w:ascii="Times New Roman" w:hAnsi="Times New Roman"/>
          <w:b/>
          <w:sz w:val="40"/>
          <w:szCs w:val="40"/>
          <w:lang w:val="uk-UA" w:eastAsia="ar-SA"/>
        </w:rPr>
      </w:pPr>
      <w:r w:rsidRPr="00EA22F2">
        <w:rPr>
          <w:rFonts w:ascii="Times New Roman" w:hAnsi="Times New Roman"/>
          <w:b/>
          <w:sz w:val="40"/>
          <w:szCs w:val="40"/>
          <w:lang w:val="uk-UA" w:eastAsia="ar-SA"/>
        </w:rPr>
        <w:t>Многофункциональный Культиватор</w:t>
      </w:r>
    </w:p>
    <w:p w:rsidR="00E63389" w:rsidRPr="006E1122" w:rsidRDefault="00E63389" w:rsidP="0068746A">
      <w:pPr>
        <w:tabs>
          <w:tab w:val="left" w:pos="3960"/>
        </w:tabs>
        <w:jc w:val="center"/>
        <w:rPr>
          <w:b/>
        </w:rPr>
      </w:pPr>
    </w:p>
    <w:p w:rsidR="00E63389" w:rsidRPr="006E1122" w:rsidRDefault="00E63389" w:rsidP="0068746A">
      <w:pPr>
        <w:tabs>
          <w:tab w:val="left" w:pos="2760"/>
        </w:tabs>
        <w:rPr>
          <w:sz w:val="72"/>
          <w:szCs w:val="72"/>
        </w:rPr>
      </w:pPr>
      <w:r>
        <w:rPr>
          <w:b/>
        </w:rPr>
        <w:tab/>
      </w:r>
      <w:r w:rsidRPr="006E1122">
        <w:rPr>
          <w:b/>
          <w:sz w:val="72"/>
          <w:szCs w:val="72"/>
        </w:rPr>
        <w:t xml:space="preserve">   </w:t>
      </w:r>
      <w:r>
        <w:rPr>
          <w:b/>
          <w:sz w:val="72"/>
          <w:szCs w:val="72"/>
          <w:lang w:val="en-US"/>
        </w:rPr>
        <w:t xml:space="preserve">    </w:t>
      </w:r>
      <w:r>
        <w:rPr>
          <w:b/>
          <w:sz w:val="72"/>
          <w:szCs w:val="72"/>
        </w:rPr>
        <w:t xml:space="preserve"> АБК-7</w:t>
      </w:r>
      <w:r w:rsidRPr="006E1122">
        <w:rPr>
          <w:b/>
          <w:sz w:val="72"/>
          <w:szCs w:val="72"/>
        </w:rPr>
        <w:t xml:space="preserve">                                      </w:t>
      </w:r>
      <w:r>
        <w:rPr>
          <w:b/>
          <w:sz w:val="72"/>
          <w:szCs w:val="72"/>
        </w:rPr>
        <w:t xml:space="preserve">                  </w:t>
      </w:r>
    </w:p>
    <w:p w:rsidR="00E63389" w:rsidRDefault="00E63389" w:rsidP="0068746A">
      <w:pPr>
        <w:tabs>
          <w:tab w:val="left" w:pos="3960"/>
        </w:tabs>
      </w:pPr>
    </w:p>
    <w:p w:rsidR="00E63389" w:rsidRDefault="00E63389" w:rsidP="0068746A">
      <w:pPr>
        <w:tabs>
          <w:tab w:val="left" w:pos="3960"/>
        </w:tabs>
        <w:ind w:left="360"/>
      </w:pPr>
      <w:r>
        <w:pict>
          <v:shape id="_x0000_i1053" type="#_x0000_t75" style="width:441pt;height:227.25pt">
            <v:imagedata r:id="rId14" o:title=""/>
          </v:shape>
        </w:pict>
      </w:r>
    </w:p>
    <w:p w:rsidR="00E63389" w:rsidRPr="006E714C" w:rsidRDefault="00E63389" w:rsidP="0068746A"/>
    <w:p w:rsidR="00E63389" w:rsidRPr="00EA22F2" w:rsidRDefault="00E63389" w:rsidP="0068746A">
      <w:pPr>
        <w:pStyle w:val="Heading3"/>
        <w:tabs>
          <w:tab w:val="left" w:pos="1800"/>
          <w:tab w:val="left" w:pos="1980"/>
          <w:tab w:val="left" w:pos="6840"/>
        </w:tabs>
        <w:jc w:val="center"/>
        <w:rPr>
          <w:rFonts w:ascii="Times New Roman" w:hAnsi="Times New Roman" w:cs="Times New Roman"/>
          <w:b w:val="0"/>
          <w:bCs w:val="0"/>
          <w:sz w:val="40"/>
        </w:rPr>
      </w:pPr>
      <w:r w:rsidRPr="00EA22F2">
        <w:rPr>
          <w:rFonts w:ascii="Times New Roman" w:hAnsi="Times New Roman" w:cs="Times New Roman"/>
          <w:sz w:val="40"/>
          <w:lang w:val="uk-UA"/>
        </w:rPr>
        <w:t>Описание и инструкция по эксплуатации</w:t>
      </w:r>
    </w:p>
    <w:p w:rsidR="00E63389" w:rsidRPr="00EA22F2" w:rsidRDefault="00E63389" w:rsidP="0068746A">
      <w:pPr>
        <w:rPr>
          <w:rFonts w:ascii="Times New Roman" w:hAnsi="Times New Roman"/>
        </w:rPr>
      </w:pPr>
      <w:r w:rsidRPr="00EA22F2">
        <w:rPr>
          <w:rFonts w:ascii="Times New Roman" w:hAnsi="Times New Roman"/>
          <w:sz w:val="40"/>
          <w:szCs w:val="40"/>
        </w:rPr>
        <w:t xml:space="preserve">                                   АБК 00.00.000ИЭ</w:t>
      </w:r>
    </w:p>
    <w:p w:rsidR="00E63389" w:rsidRPr="00EA22F2" w:rsidRDefault="00E63389" w:rsidP="0068746A">
      <w:pPr>
        <w:tabs>
          <w:tab w:val="left" w:pos="3135"/>
        </w:tabs>
        <w:ind w:firstLine="708"/>
        <w:rPr>
          <w:rFonts w:ascii="Times New Roman" w:hAnsi="Times New Roman"/>
          <w:sz w:val="40"/>
          <w:szCs w:val="40"/>
        </w:rPr>
      </w:pPr>
      <w:r w:rsidRPr="00EA22F2">
        <w:rPr>
          <w:rFonts w:ascii="Times New Roman" w:hAnsi="Times New Roman"/>
          <w:b/>
          <w:sz w:val="40"/>
          <w:szCs w:val="40"/>
        </w:rPr>
        <w:t xml:space="preserve">          </w:t>
      </w:r>
      <w:r w:rsidRPr="00EA22F2">
        <w:rPr>
          <w:rFonts w:ascii="Times New Roman" w:hAnsi="Times New Roman"/>
          <w:b/>
          <w:sz w:val="40"/>
          <w:szCs w:val="40"/>
        </w:rPr>
        <w:tab/>
      </w:r>
      <w:r w:rsidRPr="00EA22F2">
        <w:rPr>
          <w:rFonts w:ascii="Times New Roman" w:hAnsi="Times New Roman"/>
          <w:sz w:val="40"/>
          <w:szCs w:val="40"/>
        </w:rPr>
        <w:t xml:space="preserve">   </w:t>
      </w:r>
    </w:p>
    <w:p w:rsidR="00E63389" w:rsidRPr="00EA22F2" w:rsidRDefault="00E63389" w:rsidP="0068746A">
      <w:pPr>
        <w:ind w:firstLine="708"/>
        <w:rPr>
          <w:rFonts w:ascii="Times New Roman" w:hAnsi="Times New Roman"/>
        </w:rPr>
      </w:pPr>
    </w:p>
    <w:p w:rsidR="00E63389" w:rsidRPr="00EA22F2" w:rsidRDefault="00E63389" w:rsidP="0068746A">
      <w:pPr>
        <w:tabs>
          <w:tab w:val="left" w:pos="2040"/>
        </w:tabs>
        <w:rPr>
          <w:rFonts w:ascii="Times New Roman" w:hAnsi="Times New Roman"/>
          <w:sz w:val="16"/>
          <w:szCs w:val="16"/>
        </w:rPr>
      </w:pPr>
      <w:r w:rsidRPr="00EA22F2">
        <w:rPr>
          <w:rFonts w:ascii="Times New Roman" w:hAnsi="Times New Roman"/>
        </w:rPr>
        <w:tab/>
      </w:r>
    </w:p>
    <w:p w:rsidR="00E63389" w:rsidRPr="00EA22F2" w:rsidRDefault="00E63389" w:rsidP="0068746A">
      <w:pPr>
        <w:tabs>
          <w:tab w:val="left" w:pos="2910"/>
          <w:tab w:val="center" w:pos="4677"/>
        </w:tabs>
        <w:rPr>
          <w:rFonts w:ascii="Times New Roman" w:hAnsi="Times New Roman"/>
          <w:sz w:val="28"/>
          <w:szCs w:val="28"/>
        </w:rPr>
      </w:pPr>
      <w:r w:rsidRPr="00EA22F2">
        <w:rPr>
          <w:rFonts w:ascii="Times New Roman" w:hAnsi="Times New Roman"/>
        </w:rPr>
        <w:tab/>
        <w:t xml:space="preserve">           </w:t>
      </w:r>
      <w:r w:rsidRPr="00EA22F2">
        <w:rPr>
          <w:rFonts w:ascii="Times New Roman" w:hAnsi="Times New Roman"/>
          <w:sz w:val="28"/>
          <w:szCs w:val="28"/>
        </w:rPr>
        <w:t>г. Днепродзержинск</w:t>
      </w:r>
    </w:p>
    <w:p w:rsidR="00E63389" w:rsidRPr="00974391" w:rsidRDefault="00E63389" w:rsidP="00AA4A85">
      <w:pPr>
        <w:pStyle w:val="ListParagraph"/>
        <w:ind w:left="1650"/>
        <w:rPr>
          <w:rFonts w:ascii="Times New Roman" w:hAnsi="Times New Roman"/>
          <w:sz w:val="24"/>
          <w:szCs w:val="24"/>
          <w:lang w:val="en-US"/>
        </w:rPr>
      </w:pPr>
    </w:p>
    <w:p w:rsidR="00E63389" w:rsidRPr="00974391" w:rsidRDefault="00E63389" w:rsidP="00AA4A85">
      <w:pPr>
        <w:pStyle w:val="ListParagraph"/>
        <w:ind w:left="1650"/>
        <w:rPr>
          <w:rFonts w:ascii="Times New Roman" w:hAnsi="Times New Roman"/>
          <w:sz w:val="24"/>
          <w:szCs w:val="24"/>
          <w:lang w:val="en-US"/>
        </w:rPr>
      </w:pPr>
    </w:p>
    <w:sectPr w:rsidR="00E63389" w:rsidRPr="00974391" w:rsidSect="00A615D4">
      <w:pgSz w:w="11906" w:h="16838"/>
      <w:pgMar w:top="568" w:right="850" w:bottom="426"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226B8DC"/>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81F65F2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AFA5A3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91A271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4B22AD4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EA284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1CC049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9D05F9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36D00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932F99E"/>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1">
    <w:nsid w:val="08EC06CB"/>
    <w:multiLevelType w:val="hybridMultilevel"/>
    <w:tmpl w:val="41EA0500"/>
    <w:lvl w:ilvl="0" w:tplc="CC0A2A1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0B126391"/>
    <w:multiLevelType w:val="hybridMultilevel"/>
    <w:tmpl w:val="EF32D454"/>
    <w:lvl w:ilvl="0" w:tplc="CC0A2A1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1668418F"/>
    <w:multiLevelType w:val="hybridMultilevel"/>
    <w:tmpl w:val="92D0B654"/>
    <w:lvl w:ilvl="0" w:tplc="CC0A2A1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279F4642"/>
    <w:multiLevelType w:val="hybridMultilevel"/>
    <w:tmpl w:val="1E0C1ED2"/>
    <w:lvl w:ilvl="0" w:tplc="CC0A2A1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2DE015D3"/>
    <w:multiLevelType w:val="hybridMultilevel"/>
    <w:tmpl w:val="06BA77D8"/>
    <w:lvl w:ilvl="0" w:tplc="CC0A2A1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33C848C7"/>
    <w:multiLevelType w:val="multilevel"/>
    <w:tmpl w:val="041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7">
    <w:nsid w:val="4DF91437"/>
    <w:multiLevelType w:val="hybridMultilevel"/>
    <w:tmpl w:val="91C85356"/>
    <w:lvl w:ilvl="0" w:tplc="CC0A2A14">
      <w:start w:val="1"/>
      <w:numFmt w:val="bullet"/>
      <w:lvlText w:val=""/>
      <w:lvlJc w:val="left"/>
      <w:pPr>
        <w:ind w:left="720" w:hanging="360"/>
      </w:pPr>
      <w:rPr>
        <w:rFonts w:ascii="Symbol" w:hAnsi="Symbol" w:hint="default"/>
      </w:rPr>
    </w:lvl>
    <w:lvl w:ilvl="1" w:tplc="CC0A2A14">
      <w:start w:val="1"/>
      <w:numFmt w:val="bullet"/>
      <w:lvlText w:val=""/>
      <w:lvlJc w:val="left"/>
      <w:pPr>
        <w:ind w:left="1440" w:hanging="360"/>
      </w:pPr>
      <w:rPr>
        <w:rFonts w:ascii="Symbol" w:hAnsi="Symbol"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591C5409"/>
    <w:multiLevelType w:val="hybridMultilevel"/>
    <w:tmpl w:val="4DF40D62"/>
    <w:lvl w:ilvl="0" w:tplc="459E3AC6">
      <w:start w:val="1"/>
      <w:numFmt w:val="decimal"/>
      <w:lvlText w:val="%1."/>
      <w:lvlJc w:val="left"/>
      <w:pPr>
        <w:ind w:left="465" w:hanging="360"/>
      </w:pPr>
      <w:rPr>
        <w:rFonts w:cs="Times New Roman" w:hint="default"/>
      </w:rPr>
    </w:lvl>
    <w:lvl w:ilvl="1" w:tplc="04190019" w:tentative="1">
      <w:start w:val="1"/>
      <w:numFmt w:val="lowerLetter"/>
      <w:lvlText w:val="%2."/>
      <w:lvlJc w:val="left"/>
      <w:pPr>
        <w:ind w:left="1185" w:hanging="360"/>
      </w:pPr>
      <w:rPr>
        <w:rFonts w:cs="Times New Roman"/>
      </w:rPr>
    </w:lvl>
    <w:lvl w:ilvl="2" w:tplc="0419001B" w:tentative="1">
      <w:start w:val="1"/>
      <w:numFmt w:val="lowerRoman"/>
      <w:lvlText w:val="%3."/>
      <w:lvlJc w:val="right"/>
      <w:pPr>
        <w:ind w:left="1905" w:hanging="180"/>
      </w:pPr>
      <w:rPr>
        <w:rFonts w:cs="Times New Roman"/>
      </w:rPr>
    </w:lvl>
    <w:lvl w:ilvl="3" w:tplc="0419000F" w:tentative="1">
      <w:start w:val="1"/>
      <w:numFmt w:val="decimal"/>
      <w:lvlText w:val="%4."/>
      <w:lvlJc w:val="left"/>
      <w:pPr>
        <w:ind w:left="2625" w:hanging="360"/>
      </w:pPr>
      <w:rPr>
        <w:rFonts w:cs="Times New Roman"/>
      </w:rPr>
    </w:lvl>
    <w:lvl w:ilvl="4" w:tplc="04190019" w:tentative="1">
      <w:start w:val="1"/>
      <w:numFmt w:val="lowerLetter"/>
      <w:lvlText w:val="%5."/>
      <w:lvlJc w:val="left"/>
      <w:pPr>
        <w:ind w:left="3345" w:hanging="360"/>
      </w:pPr>
      <w:rPr>
        <w:rFonts w:cs="Times New Roman"/>
      </w:rPr>
    </w:lvl>
    <w:lvl w:ilvl="5" w:tplc="0419001B" w:tentative="1">
      <w:start w:val="1"/>
      <w:numFmt w:val="lowerRoman"/>
      <w:lvlText w:val="%6."/>
      <w:lvlJc w:val="right"/>
      <w:pPr>
        <w:ind w:left="4065" w:hanging="180"/>
      </w:pPr>
      <w:rPr>
        <w:rFonts w:cs="Times New Roman"/>
      </w:rPr>
    </w:lvl>
    <w:lvl w:ilvl="6" w:tplc="0419000F" w:tentative="1">
      <w:start w:val="1"/>
      <w:numFmt w:val="decimal"/>
      <w:lvlText w:val="%7."/>
      <w:lvlJc w:val="left"/>
      <w:pPr>
        <w:ind w:left="4785" w:hanging="360"/>
      </w:pPr>
      <w:rPr>
        <w:rFonts w:cs="Times New Roman"/>
      </w:rPr>
    </w:lvl>
    <w:lvl w:ilvl="7" w:tplc="04190019" w:tentative="1">
      <w:start w:val="1"/>
      <w:numFmt w:val="lowerLetter"/>
      <w:lvlText w:val="%8."/>
      <w:lvlJc w:val="left"/>
      <w:pPr>
        <w:ind w:left="5505" w:hanging="360"/>
      </w:pPr>
      <w:rPr>
        <w:rFonts w:cs="Times New Roman"/>
      </w:rPr>
    </w:lvl>
    <w:lvl w:ilvl="8" w:tplc="0419001B" w:tentative="1">
      <w:start w:val="1"/>
      <w:numFmt w:val="lowerRoman"/>
      <w:lvlText w:val="%9."/>
      <w:lvlJc w:val="right"/>
      <w:pPr>
        <w:ind w:left="6225" w:hanging="180"/>
      </w:pPr>
      <w:rPr>
        <w:rFonts w:cs="Times New Roman"/>
      </w:rPr>
    </w:lvl>
  </w:abstractNum>
  <w:abstractNum w:abstractNumId="19">
    <w:nsid w:val="654C5AC1"/>
    <w:multiLevelType w:val="multilevel"/>
    <w:tmpl w:val="9852F206"/>
    <w:lvl w:ilvl="0">
      <w:start w:val="1"/>
      <w:numFmt w:val="decimal"/>
      <w:lvlText w:val="%1"/>
      <w:lvlJc w:val="left"/>
      <w:pPr>
        <w:ind w:left="360" w:hanging="360"/>
      </w:pPr>
      <w:rPr>
        <w:rFonts w:cs="Times New Roman" w:hint="default"/>
      </w:rPr>
    </w:lvl>
    <w:lvl w:ilvl="1">
      <w:start w:val="1"/>
      <w:numFmt w:val="decimal"/>
      <w:lvlText w:val="%1.%2"/>
      <w:lvlJc w:val="left"/>
      <w:pPr>
        <w:ind w:left="825" w:hanging="360"/>
      </w:pPr>
      <w:rPr>
        <w:rFonts w:cs="Times New Roman" w:hint="default"/>
      </w:rPr>
    </w:lvl>
    <w:lvl w:ilvl="2">
      <w:start w:val="1"/>
      <w:numFmt w:val="decimal"/>
      <w:lvlText w:val="%1.%2.%3"/>
      <w:lvlJc w:val="left"/>
      <w:pPr>
        <w:ind w:left="1571" w:hanging="720"/>
      </w:pPr>
      <w:rPr>
        <w:rFonts w:cs="Times New Roman" w:hint="default"/>
        <w:b w:val="0"/>
      </w:rPr>
    </w:lvl>
    <w:lvl w:ilvl="3">
      <w:start w:val="1"/>
      <w:numFmt w:val="decimal"/>
      <w:lvlText w:val="%1.%2.%3.%4"/>
      <w:lvlJc w:val="left"/>
      <w:pPr>
        <w:ind w:left="2115" w:hanging="720"/>
      </w:pPr>
      <w:rPr>
        <w:rFonts w:cs="Times New Roman" w:hint="default"/>
      </w:rPr>
    </w:lvl>
    <w:lvl w:ilvl="4">
      <w:start w:val="1"/>
      <w:numFmt w:val="decimal"/>
      <w:lvlText w:val="%1.%2.%3.%4.%5"/>
      <w:lvlJc w:val="left"/>
      <w:pPr>
        <w:ind w:left="2940" w:hanging="1080"/>
      </w:pPr>
      <w:rPr>
        <w:rFonts w:cs="Times New Roman" w:hint="default"/>
      </w:rPr>
    </w:lvl>
    <w:lvl w:ilvl="5">
      <w:start w:val="1"/>
      <w:numFmt w:val="decimal"/>
      <w:lvlText w:val="%1.%2.%3.%4.%5.%6"/>
      <w:lvlJc w:val="left"/>
      <w:pPr>
        <w:ind w:left="3405" w:hanging="1080"/>
      </w:pPr>
      <w:rPr>
        <w:rFonts w:cs="Times New Roman" w:hint="default"/>
      </w:rPr>
    </w:lvl>
    <w:lvl w:ilvl="6">
      <w:start w:val="1"/>
      <w:numFmt w:val="decimal"/>
      <w:lvlText w:val="%1.%2.%3.%4.%5.%6.%7"/>
      <w:lvlJc w:val="left"/>
      <w:pPr>
        <w:ind w:left="4230" w:hanging="1440"/>
      </w:pPr>
      <w:rPr>
        <w:rFonts w:cs="Times New Roman" w:hint="default"/>
      </w:rPr>
    </w:lvl>
    <w:lvl w:ilvl="7">
      <w:start w:val="1"/>
      <w:numFmt w:val="decimal"/>
      <w:lvlText w:val="%1.%2.%3.%4.%5.%6.%7.%8"/>
      <w:lvlJc w:val="left"/>
      <w:pPr>
        <w:ind w:left="4695" w:hanging="1440"/>
      </w:pPr>
      <w:rPr>
        <w:rFonts w:cs="Times New Roman" w:hint="default"/>
      </w:rPr>
    </w:lvl>
    <w:lvl w:ilvl="8">
      <w:start w:val="1"/>
      <w:numFmt w:val="decimal"/>
      <w:lvlText w:val="%1.%2.%3.%4.%5.%6.%7.%8.%9"/>
      <w:lvlJc w:val="left"/>
      <w:pPr>
        <w:ind w:left="5520" w:hanging="1800"/>
      </w:pPr>
      <w:rPr>
        <w:rFonts w:cs="Times New Roman" w:hint="default"/>
      </w:rPr>
    </w:lvl>
  </w:abstractNum>
  <w:abstractNum w:abstractNumId="20">
    <w:nsid w:val="666331B7"/>
    <w:multiLevelType w:val="hybridMultilevel"/>
    <w:tmpl w:val="C8482C00"/>
    <w:lvl w:ilvl="0" w:tplc="04190001">
      <w:start w:val="1"/>
      <w:numFmt w:val="bullet"/>
      <w:lvlText w:val=""/>
      <w:lvlJc w:val="left"/>
      <w:pPr>
        <w:ind w:left="3660" w:hanging="360"/>
      </w:pPr>
      <w:rPr>
        <w:rFonts w:ascii="Symbol" w:hAnsi="Symbol" w:hint="default"/>
      </w:rPr>
    </w:lvl>
    <w:lvl w:ilvl="1" w:tplc="04190003" w:tentative="1">
      <w:start w:val="1"/>
      <w:numFmt w:val="bullet"/>
      <w:lvlText w:val="o"/>
      <w:lvlJc w:val="left"/>
      <w:pPr>
        <w:ind w:left="4380" w:hanging="360"/>
      </w:pPr>
      <w:rPr>
        <w:rFonts w:ascii="Courier New" w:hAnsi="Courier New" w:hint="default"/>
      </w:rPr>
    </w:lvl>
    <w:lvl w:ilvl="2" w:tplc="04190005" w:tentative="1">
      <w:start w:val="1"/>
      <w:numFmt w:val="bullet"/>
      <w:lvlText w:val=""/>
      <w:lvlJc w:val="left"/>
      <w:pPr>
        <w:ind w:left="5100" w:hanging="360"/>
      </w:pPr>
      <w:rPr>
        <w:rFonts w:ascii="Wingdings" w:hAnsi="Wingdings" w:hint="default"/>
      </w:rPr>
    </w:lvl>
    <w:lvl w:ilvl="3" w:tplc="04190001" w:tentative="1">
      <w:start w:val="1"/>
      <w:numFmt w:val="bullet"/>
      <w:lvlText w:val=""/>
      <w:lvlJc w:val="left"/>
      <w:pPr>
        <w:ind w:left="5820" w:hanging="360"/>
      </w:pPr>
      <w:rPr>
        <w:rFonts w:ascii="Symbol" w:hAnsi="Symbol" w:hint="default"/>
      </w:rPr>
    </w:lvl>
    <w:lvl w:ilvl="4" w:tplc="04190003" w:tentative="1">
      <w:start w:val="1"/>
      <w:numFmt w:val="bullet"/>
      <w:lvlText w:val="o"/>
      <w:lvlJc w:val="left"/>
      <w:pPr>
        <w:ind w:left="6540" w:hanging="360"/>
      </w:pPr>
      <w:rPr>
        <w:rFonts w:ascii="Courier New" w:hAnsi="Courier New" w:hint="default"/>
      </w:rPr>
    </w:lvl>
    <w:lvl w:ilvl="5" w:tplc="04190005" w:tentative="1">
      <w:start w:val="1"/>
      <w:numFmt w:val="bullet"/>
      <w:lvlText w:val=""/>
      <w:lvlJc w:val="left"/>
      <w:pPr>
        <w:ind w:left="7260" w:hanging="360"/>
      </w:pPr>
      <w:rPr>
        <w:rFonts w:ascii="Wingdings" w:hAnsi="Wingdings" w:hint="default"/>
      </w:rPr>
    </w:lvl>
    <w:lvl w:ilvl="6" w:tplc="04190001" w:tentative="1">
      <w:start w:val="1"/>
      <w:numFmt w:val="bullet"/>
      <w:lvlText w:val=""/>
      <w:lvlJc w:val="left"/>
      <w:pPr>
        <w:ind w:left="7980" w:hanging="360"/>
      </w:pPr>
      <w:rPr>
        <w:rFonts w:ascii="Symbol" w:hAnsi="Symbol" w:hint="default"/>
      </w:rPr>
    </w:lvl>
    <w:lvl w:ilvl="7" w:tplc="04190003" w:tentative="1">
      <w:start w:val="1"/>
      <w:numFmt w:val="bullet"/>
      <w:lvlText w:val="o"/>
      <w:lvlJc w:val="left"/>
      <w:pPr>
        <w:ind w:left="8700" w:hanging="360"/>
      </w:pPr>
      <w:rPr>
        <w:rFonts w:ascii="Courier New" w:hAnsi="Courier New" w:hint="default"/>
      </w:rPr>
    </w:lvl>
    <w:lvl w:ilvl="8" w:tplc="04190005" w:tentative="1">
      <w:start w:val="1"/>
      <w:numFmt w:val="bullet"/>
      <w:lvlText w:val=""/>
      <w:lvlJc w:val="left"/>
      <w:pPr>
        <w:ind w:left="9420" w:hanging="360"/>
      </w:pPr>
      <w:rPr>
        <w:rFonts w:ascii="Wingdings" w:hAnsi="Wingdings" w:hint="default"/>
      </w:rPr>
    </w:lvl>
  </w:abstractNum>
  <w:abstractNum w:abstractNumId="21">
    <w:nsid w:val="6E046E9C"/>
    <w:multiLevelType w:val="hybridMultilevel"/>
    <w:tmpl w:val="57A6C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E79708B"/>
    <w:multiLevelType w:val="multilevel"/>
    <w:tmpl w:val="D4D4660A"/>
    <w:lvl w:ilvl="0">
      <w:start w:val="1"/>
      <w:numFmt w:val="decimal"/>
      <w:lvlText w:val="%1"/>
      <w:lvlJc w:val="left"/>
      <w:pPr>
        <w:ind w:left="360" w:hanging="360"/>
      </w:pPr>
      <w:rPr>
        <w:rFonts w:cs="Times New Roman" w:hint="default"/>
      </w:rPr>
    </w:lvl>
    <w:lvl w:ilvl="1">
      <w:start w:val="1"/>
      <w:numFmt w:val="decimal"/>
      <w:lvlText w:val="%1.%2"/>
      <w:lvlJc w:val="left"/>
      <w:pPr>
        <w:ind w:left="825" w:hanging="360"/>
      </w:pPr>
      <w:rPr>
        <w:rFonts w:cs="Times New Roman" w:hint="default"/>
      </w:rPr>
    </w:lvl>
    <w:lvl w:ilvl="2">
      <w:start w:val="1"/>
      <w:numFmt w:val="decimal"/>
      <w:lvlText w:val="%1.%2.%3"/>
      <w:lvlJc w:val="left"/>
      <w:pPr>
        <w:ind w:left="1650" w:hanging="720"/>
      </w:pPr>
      <w:rPr>
        <w:rFonts w:cs="Times New Roman" w:hint="default"/>
      </w:rPr>
    </w:lvl>
    <w:lvl w:ilvl="3">
      <w:start w:val="1"/>
      <w:numFmt w:val="decimal"/>
      <w:lvlText w:val="%1.%2.%3.%4"/>
      <w:lvlJc w:val="left"/>
      <w:pPr>
        <w:ind w:left="2115" w:hanging="720"/>
      </w:pPr>
      <w:rPr>
        <w:rFonts w:cs="Times New Roman" w:hint="default"/>
      </w:rPr>
    </w:lvl>
    <w:lvl w:ilvl="4">
      <w:start w:val="1"/>
      <w:numFmt w:val="decimal"/>
      <w:lvlText w:val="%1.%2.%3.%4.%5"/>
      <w:lvlJc w:val="left"/>
      <w:pPr>
        <w:ind w:left="2940" w:hanging="1080"/>
      </w:pPr>
      <w:rPr>
        <w:rFonts w:cs="Times New Roman" w:hint="default"/>
      </w:rPr>
    </w:lvl>
    <w:lvl w:ilvl="5">
      <w:start w:val="1"/>
      <w:numFmt w:val="decimal"/>
      <w:lvlText w:val="%1.%2.%3.%4.%5.%6"/>
      <w:lvlJc w:val="left"/>
      <w:pPr>
        <w:ind w:left="3405" w:hanging="1080"/>
      </w:pPr>
      <w:rPr>
        <w:rFonts w:cs="Times New Roman" w:hint="default"/>
      </w:rPr>
    </w:lvl>
    <w:lvl w:ilvl="6">
      <w:start w:val="1"/>
      <w:numFmt w:val="decimal"/>
      <w:lvlText w:val="%1.%2.%3.%4.%5.%6.%7"/>
      <w:lvlJc w:val="left"/>
      <w:pPr>
        <w:ind w:left="4230" w:hanging="1440"/>
      </w:pPr>
      <w:rPr>
        <w:rFonts w:cs="Times New Roman" w:hint="default"/>
      </w:rPr>
    </w:lvl>
    <w:lvl w:ilvl="7">
      <w:start w:val="1"/>
      <w:numFmt w:val="decimal"/>
      <w:lvlText w:val="%1.%2.%3.%4.%5.%6.%7.%8"/>
      <w:lvlJc w:val="left"/>
      <w:pPr>
        <w:ind w:left="4695" w:hanging="1440"/>
      </w:pPr>
      <w:rPr>
        <w:rFonts w:cs="Times New Roman" w:hint="default"/>
      </w:rPr>
    </w:lvl>
    <w:lvl w:ilvl="8">
      <w:start w:val="1"/>
      <w:numFmt w:val="decimal"/>
      <w:lvlText w:val="%1.%2.%3.%4.%5.%6.%7.%8.%9"/>
      <w:lvlJc w:val="left"/>
      <w:pPr>
        <w:ind w:left="5520" w:hanging="1800"/>
      </w:pPr>
      <w:rPr>
        <w:rFonts w:cs="Times New Roman" w:hint="default"/>
      </w:rPr>
    </w:lvl>
  </w:abstractNum>
  <w:abstractNum w:abstractNumId="23">
    <w:nsid w:val="6EC967CB"/>
    <w:multiLevelType w:val="hybridMultilevel"/>
    <w:tmpl w:val="43D0D576"/>
    <w:lvl w:ilvl="0" w:tplc="CC0A2A1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70245986"/>
    <w:multiLevelType w:val="hybridMultilevel"/>
    <w:tmpl w:val="69B0E102"/>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hint="default"/>
      </w:rPr>
    </w:lvl>
    <w:lvl w:ilvl="8" w:tplc="04190005" w:tentative="1">
      <w:start w:val="1"/>
      <w:numFmt w:val="bullet"/>
      <w:lvlText w:val=""/>
      <w:lvlJc w:val="left"/>
      <w:pPr>
        <w:ind w:left="6622" w:hanging="360"/>
      </w:pPr>
      <w:rPr>
        <w:rFonts w:ascii="Wingdings" w:hAnsi="Wingdings" w:hint="default"/>
      </w:rPr>
    </w:lvl>
  </w:abstractNum>
  <w:num w:numId="1">
    <w:abstractNumId w:val="18"/>
  </w:num>
  <w:num w:numId="2">
    <w:abstractNumId w:val="19"/>
  </w:num>
  <w:num w:numId="3">
    <w:abstractNumId w:val="22"/>
  </w:num>
  <w:num w:numId="4">
    <w:abstractNumId w:val="20"/>
  </w:num>
  <w:num w:numId="5">
    <w:abstractNumId w:val="16"/>
  </w:num>
  <w:num w:numId="6">
    <w:abstractNumId w:val="24"/>
  </w:num>
  <w:num w:numId="7">
    <w:abstractNumId w:val="21"/>
  </w:num>
  <w:num w:numId="8">
    <w:abstractNumId w:val="15"/>
  </w:num>
  <w:num w:numId="9">
    <w:abstractNumId w:val="13"/>
  </w:num>
  <w:num w:numId="10">
    <w:abstractNumId w:val="12"/>
  </w:num>
  <w:num w:numId="11">
    <w:abstractNumId w:val="11"/>
  </w:num>
  <w:num w:numId="12">
    <w:abstractNumId w:val="17"/>
  </w:num>
  <w:num w:numId="13">
    <w:abstractNumId w:val="14"/>
  </w:num>
  <w:num w:numId="14">
    <w:abstractNumId w:val="2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B5CEA"/>
    <w:rsid w:val="00047AC0"/>
    <w:rsid w:val="00061E63"/>
    <w:rsid w:val="000A3F88"/>
    <w:rsid w:val="000B4773"/>
    <w:rsid w:val="000B4D17"/>
    <w:rsid w:val="000B5E3F"/>
    <w:rsid w:val="000C10FA"/>
    <w:rsid w:val="0019229E"/>
    <w:rsid w:val="001C56F0"/>
    <w:rsid w:val="0027619A"/>
    <w:rsid w:val="00284036"/>
    <w:rsid w:val="002946D2"/>
    <w:rsid w:val="002A5E0B"/>
    <w:rsid w:val="002C2944"/>
    <w:rsid w:val="00352630"/>
    <w:rsid w:val="003B0D46"/>
    <w:rsid w:val="003C5652"/>
    <w:rsid w:val="003D2008"/>
    <w:rsid w:val="004053C1"/>
    <w:rsid w:val="00451816"/>
    <w:rsid w:val="004B2AF1"/>
    <w:rsid w:val="005748BF"/>
    <w:rsid w:val="006068FE"/>
    <w:rsid w:val="0063053F"/>
    <w:rsid w:val="0065647C"/>
    <w:rsid w:val="006637DF"/>
    <w:rsid w:val="0068746A"/>
    <w:rsid w:val="006B0869"/>
    <w:rsid w:val="006B40E8"/>
    <w:rsid w:val="006E1122"/>
    <w:rsid w:val="006E61EF"/>
    <w:rsid w:val="006E714C"/>
    <w:rsid w:val="007122B3"/>
    <w:rsid w:val="00787B70"/>
    <w:rsid w:val="007A603B"/>
    <w:rsid w:val="007B1746"/>
    <w:rsid w:val="007B74D4"/>
    <w:rsid w:val="007E0A88"/>
    <w:rsid w:val="0082741E"/>
    <w:rsid w:val="00896840"/>
    <w:rsid w:val="008B3D97"/>
    <w:rsid w:val="008C2E74"/>
    <w:rsid w:val="008C79C6"/>
    <w:rsid w:val="008D2F27"/>
    <w:rsid w:val="009274CA"/>
    <w:rsid w:val="00941690"/>
    <w:rsid w:val="009430B1"/>
    <w:rsid w:val="00974391"/>
    <w:rsid w:val="009D7E95"/>
    <w:rsid w:val="00A615D4"/>
    <w:rsid w:val="00A6740D"/>
    <w:rsid w:val="00A7203C"/>
    <w:rsid w:val="00A731D3"/>
    <w:rsid w:val="00A80B2B"/>
    <w:rsid w:val="00AA4A85"/>
    <w:rsid w:val="00B01493"/>
    <w:rsid w:val="00B767C5"/>
    <w:rsid w:val="00B833A6"/>
    <w:rsid w:val="00B92F61"/>
    <w:rsid w:val="00B95EF9"/>
    <w:rsid w:val="00BB5CEA"/>
    <w:rsid w:val="00C014CD"/>
    <w:rsid w:val="00C4389A"/>
    <w:rsid w:val="00C442C3"/>
    <w:rsid w:val="00C61D73"/>
    <w:rsid w:val="00C64B93"/>
    <w:rsid w:val="00C67CB6"/>
    <w:rsid w:val="00C723DF"/>
    <w:rsid w:val="00C82042"/>
    <w:rsid w:val="00D47CDF"/>
    <w:rsid w:val="00D8728A"/>
    <w:rsid w:val="00D916F7"/>
    <w:rsid w:val="00DA0547"/>
    <w:rsid w:val="00DA558F"/>
    <w:rsid w:val="00DB2B64"/>
    <w:rsid w:val="00DC3CEE"/>
    <w:rsid w:val="00DF3429"/>
    <w:rsid w:val="00E223E7"/>
    <w:rsid w:val="00E63389"/>
    <w:rsid w:val="00E73F13"/>
    <w:rsid w:val="00E854DA"/>
    <w:rsid w:val="00EA22F2"/>
    <w:rsid w:val="00EC3201"/>
    <w:rsid w:val="00ED74F1"/>
    <w:rsid w:val="00EF7542"/>
    <w:rsid w:val="00F1436C"/>
    <w:rsid w:val="00F3583A"/>
    <w:rsid w:val="00F52286"/>
    <w:rsid w:val="00F7013A"/>
    <w:rsid w:val="00F72FD4"/>
    <w:rsid w:val="00F908E1"/>
    <w:rsid w:val="00FA13BA"/>
    <w:rsid w:val="00FF64BE"/>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E74"/>
    <w:pPr>
      <w:spacing w:after="200" w:line="276" w:lineRule="auto"/>
    </w:pPr>
    <w:rPr>
      <w:lang w:eastAsia="en-US"/>
    </w:rPr>
  </w:style>
  <w:style w:type="paragraph" w:styleId="Heading1">
    <w:name w:val="heading 1"/>
    <w:basedOn w:val="Normal"/>
    <w:next w:val="Normal"/>
    <w:link w:val="Heading1Char"/>
    <w:uiPriority w:val="99"/>
    <w:qFormat/>
    <w:locked/>
    <w:rsid w:val="0068746A"/>
    <w:pPr>
      <w:keepNext/>
      <w:spacing w:before="240" w:after="60" w:line="240" w:lineRule="auto"/>
      <w:outlineLvl w:val="0"/>
    </w:pPr>
    <w:rPr>
      <w:rFonts w:ascii="Arial" w:hAnsi="Arial" w:cs="Arial"/>
      <w:b/>
      <w:bCs/>
      <w:kern w:val="32"/>
      <w:sz w:val="32"/>
      <w:szCs w:val="32"/>
      <w:lang w:eastAsia="ru-RU"/>
    </w:rPr>
  </w:style>
  <w:style w:type="paragraph" w:styleId="Heading3">
    <w:name w:val="heading 3"/>
    <w:basedOn w:val="Normal"/>
    <w:next w:val="Normal"/>
    <w:link w:val="Heading3Char"/>
    <w:uiPriority w:val="99"/>
    <w:qFormat/>
    <w:locked/>
    <w:rsid w:val="0068746A"/>
    <w:pPr>
      <w:keepNext/>
      <w:spacing w:before="240" w:after="60"/>
      <w:outlineLvl w:val="2"/>
    </w:pPr>
    <w:rPr>
      <w:rFonts w:ascii="Arial" w:hAnsi="Arial" w:cs="Arial"/>
      <w:b/>
      <w:bCs/>
      <w:sz w:val="26"/>
      <w:szCs w:val="26"/>
    </w:rPr>
  </w:style>
  <w:style w:type="paragraph" w:styleId="Heading7">
    <w:name w:val="heading 7"/>
    <w:basedOn w:val="Normal"/>
    <w:next w:val="Normal"/>
    <w:link w:val="Heading7Char"/>
    <w:uiPriority w:val="99"/>
    <w:qFormat/>
    <w:locked/>
    <w:rsid w:val="0068746A"/>
    <w:pPr>
      <w:spacing w:before="240" w:after="60"/>
      <w:outlineLvl w:val="6"/>
    </w:pPr>
    <w:rPr>
      <w:rFonts w:ascii="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eastAsia="en-US"/>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eastAsia="en-US"/>
    </w:rPr>
  </w:style>
  <w:style w:type="paragraph" w:styleId="ListParagraph">
    <w:name w:val="List Paragraph"/>
    <w:basedOn w:val="Normal"/>
    <w:uiPriority w:val="99"/>
    <w:qFormat/>
    <w:rsid w:val="007B74D4"/>
    <w:pPr>
      <w:ind w:left="720"/>
      <w:contextualSpacing/>
    </w:pPr>
  </w:style>
  <w:style w:type="character" w:styleId="PlaceholderText">
    <w:name w:val="Placeholder Text"/>
    <w:basedOn w:val="DefaultParagraphFont"/>
    <w:uiPriority w:val="99"/>
    <w:semiHidden/>
    <w:rsid w:val="00B92F61"/>
    <w:rPr>
      <w:rFonts w:cs="Times New Roman"/>
      <w:color w:val="808080"/>
    </w:rPr>
  </w:style>
  <w:style w:type="paragraph" w:styleId="BalloonText">
    <w:name w:val="Balloon Text"/>
    <w:basedOn w:val="Normal"/>
    <w:link w:val="BalloonTextChar"/>
    <w:uiPriority w:val="99"/>
    <w:semiHidden/>
    <w:rsid w:val="00B92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2F61"/>
    <w:rPr>
      <w:rFonts w:ascii="Tahoma" w:hAnsi="Tahoma" w:cs="Tahoma"/>
      <w:sz w:val="16"/>
      <w:szCs w:val="16"/>
    </w:rPr>
  </w:style>
  <w:style w:type="table" w:styleId="TableGrid">
    <w:name w:val="Table Grid"/>
    <w:basedOn w:val="TableNormal"/>
    <w:uiPriority w:val="99"/>
    <w:rsid w:val="00DC3CE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97439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759</TotalTime>
  <Pages>22</Pages>
  <Words>6019</Words>
  <Characters>-32766</Characters>
  <Application>Microsoft Office Outlook</Application>
  <DocSecurity>0</DocSecurity>
  <Lines>0</Lines>
  <Paragraphs>0</Paragraphs>
  <ScaleCrop>false</ScaleCrop>
  <Company>Агротехкомплект</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Арик</dc:creator>
  <cp:keywords/>
  <dc:description/>
  <cp:lastModifiedBy>Admin</cp:lastModifiedBy>
  <cp:revision>25</cp:revision>
  <cp:lastPrinted>2012-03-05T09:43:00Z</cp:lastPrinted>
  <dcterms:created xsi:type="dcterms:W3CDTF">2012-03-03T14:25:00Z</dcterms:created>
  <dcterms:modified xsi:type="dcterms:W3CDTF">2012-04-04T10:30:00Z</dcterms:modified>
</cp:coreProperties>
</file>