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リスク管理レポート — 2026年04月09日（木）【最終確定版】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分析日：2026-04-09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リスク管理レポート — 2026年04月09日（木）【最終確定版】</w:t>
      </w:r>
    </w:p>
    <w:p>
      <w:r>
        <w:rPr>
          <w:rFonts w:ascii="Meiryo UI" w:hAnsi="Meiryo UI"/>
          <w:sz w:val="20"/>
        </w:rPr>
        <w:t>作成日: 2026-04-09  |  作成者: 豆田（リスク管理担当）  |  対象: OTTrader = 'Z'</w:t>
      </w:r>
    </w:p>
    <w:p>
      <w:r>
        <w:rPr>
          <w:rFonts w:ascii="Meiryo UI" w:hAnsi="Meiryo UI"/>
          <w:sz w:val="20"/>
        </w:rPr>
        <w:t>分類: FINAL — マスターCSV（TOB銘柄_20260309 / Value_Value(Trading)_20260325 / REIT_20260213）照合済み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ポートフォリオ損益状況 (PNL Summary)</w:t>
      </w:r>
    </w:p>
    <w:p/>
    <w:p>
      <w:r>
        <w:rPr>
          <w:rFonts w:ascii="Meiryo UI" w:hAnsi="Meiryo UI"/>
          <w:sz w:val="20"/>
        </w:rPr>
        <w:t>&gt; ※マスターCSV照合による正確値。2026 YTD = 3/31確定値＋4月MTD。2027 FYTD = 4/1起算のためMTDと一致。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 (JPY)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合計 (Total)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REIT PNL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Other PNL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DTD（当日ネット）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▲2,686,493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▲827,076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▲1,859,417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MTD（4月累計）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▲12,638,824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+1,574,191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▲14,213,015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2027 FYTD（4/1〜）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▲12,638,824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+1,574,191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▲14,213,015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 YTD（1-12月）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+79,224,509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▲1,595,705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+80,820,214</w:t>
            </w:r>
          </w:p>
        </w:tc>
      </w:tr>
    </w:tbl>
    <w:p/>
    <w:p>
      <w:r>
        <w:rPr>
          <w:rFonts w:ascii="Meiryo UI" w:hAnsi="Meiryo UI"/>
          <w:sz w:val="20"/>
        </w:rPr>
        <w:t>&gt; 期首確定値（3/31）ベース: Total +91,863,333 / REIT ▲3,169,896 / Other +95,033,229</w:t>
      </w:r>
    </w:p>
    <w:p>
      <w:r>
        <w:rPr>
          <w:rFonts w:ascii="Meiryo UI" w:hAnsi="Meiryo UI"/>
          <w:sz w:val="20"/>
        </w:rPr>
        <w:t>&gt; 2026 YTD 計算: 3/31確定値 ＋ 4月MTD累計 = 各区分の加算値</w:t>
      </w:r>
    </w:p>
    <w:p/>
    <w:p>
      <w:r>
        <w:rPr>
          <w:rFonts w:ascii="Meiryo UI" w:hAnsi="Meiryo UI"/>
          <w:sz w:val="20"/>
        </w:rPr>
        <w:t>&gt; コメント: 本日はDTD▲268万円。TOPIX先物ヘッジが+390万円と最大の貢献をしたが、アドバンス・レジデンス（▲182万円）・ヒューリックREIT（▲104万円）等のREITロングが重荷となった。2027FYTD・MTDはともに▲1,264万円と、4月入り後の調整局面が継続してい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Daily Winners vs Losers（Top 15 並列表示）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順位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Winners（名称）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P&amp;L 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Losers（名称）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P&amp;L (JPY)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TOPIX先物（指数ヘッジ）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+3,905,000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アドバンス・レジデンス投資法人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▲1,820,000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積水ハウス・リート投資法人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+1,870,400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ヒューリックREIT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▲1,044,900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東急リアル・エステート投資法人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+1,269,000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GLP投資法人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▲981,000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Activia Properties REIT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+1,122,000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ColoPlus（3668）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▲825,500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ムサシ（7521）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+954,600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日本REIT投資法人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▲806,400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三井不動産物流パーク投資法人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+721,500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三井化学（4183）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▲792,050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コンフォリア・レジデンシャル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+507,300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ジャパンエンジン（6016）売り分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▲626,103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CREロジスティクスREIT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+338,100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GREEホールディングス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▲536,000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ジャパンエンジン（6016）買い分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+308,390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野村不動産マスターファンド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▲489,600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レゾナック・ホールディングス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+234,000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フロンティア不動産投資法人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▲404,300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藤倉化成（4620）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+215,800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大和オフィス投資法人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▲383,500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古河電工（5801）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+170,000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日本郵政（6178）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▲333,200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信越化学工業（4063）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+158,865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富士フイルム（4901）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▲318,500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木本（7908）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+148,800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大和ハウスREIT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▲306,000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NTT・UD REIT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+127,800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インティメート・マージャー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▲306,000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グロス露出（Gross Exposure）</w:t>
      </w:r>
    </w:p>
    <w:p/>
    <w:p>
      <w:r>
        <w:rPr>
          <w:rFonts w:ascii="Meiryo UI" w:hAnsi="Meiryo UI"/>
          <w:sz w:val="20"/>
        </w:rPr>
        <w:t>前営業日（4/8：全体 23.58億円 / 現物 19.08億円）との比較。</w:t>
      </w:r>
    </w:p>
    <w:p/>
    <w:p>
      <w:r>
        <w:rPr>
          <w:rFonts w:ascii="Meiryo UI" w:hAnsi="Meiryo UI"/>
          <w:sz w:val="20"/>
        </w:rPr>
        <w:t>グロス露出（全体）: 22.88億円（DoD: ▲0.70億円）</w:t>
      </w:r>
    </w:p>
    <w:p/>
    <w:p>
      <w:r>
        <w:rPr>
          <w:rFonts w:ascii="Meiryo UI" w:hAnsi="Meiryo UI"/>
          <w:sz w:val="20"/>
        </w:rPr>
        <w:t>グロス露出（現物）: 18.41億円（DoD: ▲0.67億円）</w:t>
      </w:r>
    </w:p>
    <w:p/>
    <w:p>
      <w:r>
        <w:rPr>
          <w:rFonts w:ascii="Meiryo UI" w:hAnsi="Meiryo UI"/>
          <w:sz w:val="20"/>
        </w:rPr>
        <w:t>&gt; 前日に続き緩やかなポジション圧縮が継続。ショートカバー（¥80M）と新規ショート構築（¥160M）が相殺し、全体グロスは▲0.70億円の縮小にとどまった。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デルタ分析（Delta Analysis）— マスターCSV照合済み最終確定版</w:t>
      </w:r>
    </w:p>
    <w:p/>
    <w:p>
      <w:pPr>
        <w:pStyle w:val="Heading3"/>
      </w:pPr>
      <w:r>
        <w:rPr>
          <w:rFonts w:ascii="Meiryo UI" w:hAnsi="Meiryo UI"/>
          <w:color w:val="2E74B5"/>
        </w:rPr>
        <w:t>戦略・区分別デルタ（修正版）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デルタ金額 (JPY)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全体デルタ合計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+298,249,390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TOB銘柄（TOB銘柄_20260309照合）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+49,053,830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 旧版ではエラーにより±0表示 → 正しく集計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Value（地層）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+408,846,709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Value_Value(Trading)_20260325照合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Value（Trading）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+12,138,998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Value_Value(Trading)_20260325照合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REIT銘柄（合計）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▲3,875,031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REIT_20260213照合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Index / 先物ヘッジ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▲412,827,994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TOPIX先物・日経225先物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Other（未分類）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+244,912,878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&gt; ⚠️ 旧版修正点： TOBデルタが±0と表示されていたのはマスター未照合によるエラー。TOB銘柄_20260309との照合により+¥49.1Mのデルタが確認された。主要TOB保有：太陽ホールディングス(4626) +¥21.1M、水道機工(6403) +¥6.4M、ローム(6963) +¥12.3M 等。</w:t>
      </w:r>
    </w:p>
    <w:p/>
    <w:p>
      <w:pPr>
        <w:pStyle w:val="Heading3"/>
      </w:pPr>
      <w:r>
        <w:rPr>
          <w:rFonts w:ascii="Meiryo UI" w:hAnsi="Meiryo UI"/>
          <w:color w:val="2E74B5"/>
        </w:rPr>
        <w:t>REITセグメント内訳（REIT_20260213照合済み）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デルタ金額 (JPY)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代表銘柄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メガ（3銘柄）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+50,696,910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LONG主体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野村不動産マスターファンド(3462)+¥33.0M・日本ビルファンド(8951)+¥16.6M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リテール（22件）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+25,438,263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LONG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フロンティア不動産(3281)等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物流（38件）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+20,293,461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LONG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GLP(3281)・CREロジ(3487)等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ホテル（20件）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▲6,589,169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SHORT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三井不動産アコモデーション(3226)等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レジデンシャル（31件）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▲24,332,023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SHORT主体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アドバンス・レジ(3269)LONG一方、コンフォリア(3282)SHORTが相殺して純ショート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オフィス3（76件）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▲69,382,473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SHORT主体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Activia(3279)▲¥107M・東急REIT(8957)▲¥94M が大口SHORT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REIT合計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▲3,875,031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ほぼフラット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&gt; ⚠️ 旧版修正点： 旧版の「メガ/総合型SHORT・オフィスLONG・レジLONG」はマスター未照合による誤分類。正しくは「メガLONG・オフィス3SHORT主体・レジSHORT主体」（マスターCSV準拠）。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Delta Ranking（Top 15 Long vs Short 並列表示）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順位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Long Delta（名称）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デルタ金額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Short Delta（名称）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デルタ金額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アドバンス・レジデンス投資法人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+115,630,659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TOPIX先物（指数ヘッジ）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▲412,827,994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GLP投資法人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+72,315,658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積水ハウス・リート投資法人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▲122,501,304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ヒューリックREIT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+64,043,326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Activia Properties REIT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▲106,955,360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日本REIT投資法人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+60,743,893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東急リアル・エステート投資法人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▲94,321,380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信越化学工業（4063）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+41,634,195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三井不動産物流パーク投資法人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▲55,887,685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ツツミ（7937）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+38,667,595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コンフォリア・レジデンシャル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▲29,901,584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ムサシ（7521）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+36,774,929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ラサールロジポートREIT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▲28,628,087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野村不動産マスターファンド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+33,045,330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日経225先物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▲16,893,862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GREEホールディングス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+27,366,289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東日本旅客鉄道（9020）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▲10,735,915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フロンティア不動産投資法人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+27,054,814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NTT・UD REIT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▲10,102,279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赤月（Akatsuki 3932）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+24,465,023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大和ハウス工業（1925）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▲9,974,992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大和ハウスREIT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+23,290,118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いちごオフィスリート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▲8,938,677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太陽ホールディングス（4626）[TOB]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+21,100,695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三井不動産アコモデーション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▲9,477,043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木本（7908）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+20,607,135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住友林業（1911）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▲7,381,504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GREEホールディングス（3632）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+20,366,354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Activia Properties REIT（追加）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▲7,292,410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TOB銘柄デルタ詳細（マスター照合修正版）</w:t>
      </w:r>
    </w:p>
    <w:p/>
    <w:p>
      <w:r>
        <w:rPr>
          <w:rFonts w:ascii="Meiryo UI" w:hAnsi="Meiryo UI"/>
          <w:sz w:val="20"/>
        </w:rPr>
        <w:t>&gt; TOB銘柄_20260309照合。旧版でエラーにより±0表示されていたTOBデルタを正確に集計。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デルタ (JPY)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当日P&amp;L (JPY)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4626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太陽ホールディングス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+21,100,695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▲145,200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6403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水道機工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+6,423,481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6963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ローム（2行）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+12,320,355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▲20,400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2329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東北新社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+1,676,564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▲10,800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7940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ウェーブロックHD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+1,695,863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▲22,400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7229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ユタカ技研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+899,927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2972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サンケイリアルエステート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+3,533,314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▲61,600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その他TOB合計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（残24銘柄 delta≒0）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+1,403,631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▲7,844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TOB合計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+49,053,830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▲262,244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新TOPIX除外銘柄のデルタ</w:t>
      </w:r>
    </w:p>
    <w:p/>
    <w:p>
      <w:r>
        <w:rPr>
          <w:rFonts w:ascii="Meiryo UI" w:hAnsi="Meiryo UI"/>
          <w:sz w:val="20"/>
        </w:rPr>
        <w:t>&gt; ポジションデータCommentフィールドには明示フラグなし。前日（4/8）参考値を示す。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金額（JPY）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Long合計（前日4/8参考）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232,967,977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Short合計（前日4/8参考）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▲157,184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決算アラーム（4/9発表済み → 4/10〜4/15）</w:t>
      </w:r>
    </w:p>
    <w:p/>
    <w:p>
      <w:r>
        <w:rPr>
          <w:rFonts w:ascii="Meiryo UI" w:hAnsi="Meiryo UI"/>
          <w:sz w:val="20"/>
        </w:rPr>
        <w:t>本日（4/9）発表済み：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結果概要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3382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セブン＆アイ・ホールディングス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発表済み。午後株価▲3.9%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8267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イオン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発表済み。午後株価▲4.1%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2809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キユーピー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発表済み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9414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日本BS放送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発表済み</w:t>
            </w:r>
          </w:p>
        </w:tc>
      </w:tr>
    </w:tbl>
    <w:p/>
    <w:p>
      <w:r>
        <w:rPr>
          <w:rFonts w:ascii="Meiryo UI" w:hAnsi="Meiryo UI"/>
          <w:sz w:val="20"/>
        </w:rPr>
        <w:t>明日以降（4/10〜4/15）ウォッチリスト：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発表日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6506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安川電機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2026/04/10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FA・半導体装置受注動向。ポジション調整トリガー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2153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E・Jホールディングス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2026/04/13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3281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GLP投資法人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2026/04/13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TOB銘柄・REIT物流セグメント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久光製薬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2026/04/13 ⚠️ 本日転売（ロング解消）¥28.4M実施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8289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Olympicグループ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2026/04/13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2168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パソナグループ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2026/04/14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7818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トランザクション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2026/04/14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3290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Oneリート投資法人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2026/04/14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2972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サンケイリアルエステート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2026/04/15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TOB銘柄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ExcellentTrader Analysis（2026/04/09 売買報告）</w:t>
      </w:r>
    </w:p>
    <w:p/>
    <w:p>
      <w:pPr>
        <w:pStyle w:val="Heading3"/>
      </w:pPr>
      <w:r>
        <w:rPr>
          <w:rFonts w:ascii="Meiryo UI" w:hAnsi="Meiryo UI"/>
          <w:color w:val="2E74B5"/>
        </w:rPr>
        <w:t>① 全体統計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金額（円）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総買付代金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85,147,913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総売却代金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160,343,530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ネット売買代金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▲75,195,617（売り越し）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② 売買ランキング（Top 10 並列表示）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Rank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Buy サイド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代金（円）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Sell サイド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代金（円）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CREロジスティクスREIT（3487）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20,990,900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久光製薬（4530）※転売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28,411,800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川崎重工業（7012）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12,299,220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ラサールロジポートREIT（3466）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26,545,520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信越化学工業（4063）※整理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13,073,720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信越化学工業（4063）※整理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11,662,180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TOWA（6315）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7,837,010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テルモ（4543）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14,638,300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海運4社合計（9101/04/07/19）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9,072,610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富士フイルム（4901）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10,967,310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サンリット（6287）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3,250,600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ジャパンエンジン（6016）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10,550,500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日本化薬（4031）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1,683,590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ジャパンエンジン（6016）買い分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6,568,000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住友電工（5802）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4,066,000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ANA HD（9202）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5,234,240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東京海上HD（8766）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2,900,600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大東建託（1878）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6,010,700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KOKUSAI電気（255A）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KOKUSAI電気（255A）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2,261,450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③ 取引意図の属性付け（修正版）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銘柄・金額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執行の背景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ショートカバー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3487CREロジ・5802住友電工・8766東京海上HD 等 40件 / ¥54,643,640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既存ショートの買い戻し。昨日に続くリスク整理の一環（信越化学・川崎重工は別途「ポジション整理」項目に計上）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新規ショート構築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3466ラサール（¥26.5M）・4543テルモ（¥14.6M）等 / ¥131,819,330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本日の主軸。REIT相対・ヘルスケアショート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転売（ロング解消）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4530久光製薬（4/13決算予定）¥28.4M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4/13決算を前にロングポジションを解消。バリュエーション調整リスクを見越した戦略的クローズ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海運ロング新規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9101日本郵船・9104商船三井・9107川崎汽船・9119飯野海運 / ¥9,072,610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停戦疑惑（SEC調査）×原油リバウンドを見越した強気転換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信越化学ポジション整理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Buy ¥13.1M × Sell ¥11.7M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昨日の転売（クローズ）の流れを汲む戦略的ポジション整理。保有構造を最適化しながらセクターの方向感を確認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④ ナラティブ分析</w:t>
      </w:r>
    </w:p>
    <w:p/>
    <w:p>
      <w:r>
        <w:rPr>
          <w:rFonts w:ascii="Meiryo UI" w:hAnsi="Meiryo UI"/>
          <w:sz w:val="20"/>
        </w:rPr>
        <w:t>「攻め」に舵を切った本日の核心</w:t>
      </w:r>
    </w:p>
    <w:p/>
    <w:p>
      <w:r>
        <w:rPr>
          <w:rFonts w:ascii="Meiryo UI" w:hAnsi="Meiryo UI"/>
          <w:sz w:val="20"/>
        </w:rPr>
        <w:t>昨日（4/8）の「ショートカバーの波」から一転し、本日は新規ショート¥160Mに対しカバー¥80Mと倍の売り付けを実施。積極的な攻めへの回帰だ。</w:t>
      </w:r>
    </w:p>
    <w:p/>
    <w:p>
      <w:r>
        <w:rPr>
          <w:rFonts w:ascii="Meiryo UI" w:hAnsi="Meiryo UI"/>
          <w:sz w:val="20"/>
        </w:rPr>
        <w:t>停戦疑惑を先読みした海運ロング</w:t>
      </w:r>
    </w:p>
    <w:p/>
    <w:p>
      <w:r>
        <w:rPr>
          <w:rFonts w:ascii="Meiryo UI" w:hAnsi="Meiryo UI"/>
          <w:sz w:val="20"/>
        </w:rPr>
        <w:t>停戦発表直前の原油先物600万バレル2分間売却（SEC・CFTC調査要請）——これは「停戦が本物か」という疑念を市場に植え付けた。いち早く反応し、海運4社を買い向かった。停戦が演出なら有事再燃→海運高。停戦が本物でも、カタールLNG2系列喪失という構造的損失は続く——いずれにせよ海運・エネルギーの需給タイトは維持という確信の現れだ。</w:t>
      </w:r>
    </w:p>
    <w:p/>
    <w:p>
      <w:r>
        <w:rPr>
          <w:rFonts w:ascii="Meiryo UI" w:hAnsi="Meiryo UI"/>
          <w:sz w:val="20"/>
        </w:rPr>
        <w:t>久光製薬（4530）¥28.4M 転売（ロング解消）：決算前の戦略的クローズ</w:t>
      </w:r>
    </w:p>
    <w:p/>
    <w:p>
      <w:r>
        <w:rPr>
          <w:rFonts w:ascii="Meiryo UI" w:hAnsi="Meiryo UI"/>
          <w:sz w:val="20"/>
        </w:rPr>
        <w:t>4/13の久光製薬決算を前に、保有ロングポジション（¥28.4M）を解消。直近の消費者心理悪化（▲6.4pt）・内需ヘルスケアセクターのバリュエーション調整リスクを考慮した、決算前の戦略的なポジションクローズ。4/13発表後に結果を見極めてから再エントリーを検討する方針。</w:t>
      </w:r>
    </w:p>
    <w:p/>
    <w:p>
      <w:r>
        <w:rPr>
          <w:rFonts w:ascii="Meiryo UI" w:hAnsi="Meiryo UI"/>
          <w:sz w:val="20"/>
        </w:rPr>
        <w:t>信越化学（4063）のポジション整理：昨日の転売に続く戦略的調整</w:t>
      </w:r>
    </w:p>
    <w:p/>
    <w:p>
      <w:r>
        <w:rPr>
          <w:rFonts w:ascii="Meiryo UI" w:hAnsi="Meiryo UI"/>
          <w:sz w:val="20"/>
        </w:rPr>
        <w:t>Buy ¥13.1M × Sell ¥11.7M。昨日の転売（クローズ）の流れを汲んだ継続的なポジション整理である。化学セクターがベンゼン急騰（+40% ACP）・ナフサ連動式への転換という構造変化の中、保有構造を段階的に最適化しながら、セクターの方向感を慎重に見極める動きだ。</w:t>
      </w:r>
    </w:p>
    <w:p/>
    <w:p>
      <w:r>
        <w:rPr>
          <w:rFonts w:ascii="Meiryo UI" w:hAnsi="Meiryo UI"/>
          <w:sz w:val="20"/>
        </w:rPr>
        <w:t>明日（4/10）への視点</w:t>
      </w:r>
    </w:p>
    <w:p/>
    <w:p>
      <w:r>
        <w:rPr>
          <w:rFonts w:ascii="Meiryo UI" w:hAnsi="Meiryo UI"/>
          <w:sz w:val="20"/>
        </w:rPr>
        <w:t>安川電機（6506）の決算が最大イベント。FA・半導体装置の受注動向が出れば、信越化学・TOWA・川崎重工のポジション調整の判断材料となる。海運の動向は停戦疑惑の進展次第——SEC調査が本格化すれば有事再燃リスクが高まり、海運ロングは報われる可能性が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_本レポートは Day end position_20260409.xlsx（OTTrader='Z'）/ Trades_20260409.xlsm / TOB銘柄_20260309.csv / Value_Value(Trading)_20260325.csv / REIT_20260213.csv をマスターとして豆田が作成。_</w:t>
      </w:r>
    </w:p>
    <w:p>
      <w:r>
        <w:rPr>
          <w:rFonts w:ascii="Meiryo UI" w:hAnsi="Meiryo UI"/>
          <w:sz w:val="20"/>
        </w:rPr>
        <w:t>_2026 YTD = 3/31確定値 (Total: +¥91,863,333 / REIT: ▲¥3,169,896 / Other: +¥95,033,229) ＋ 4月MTD累計_</w:t>
      </w:r>
    </w:p>
    <w:p>
      <w:r>
        <w:rPr>
          <w:rFonts w:ascii="Meiryo UI" w:hAnsi="Meiryo UI"/>
          <w:sz w:val="20"/>
        </w:rPr>
        <w:t>_2027 FYTD = 4/1起算のため4月MTDと一致 (Total: ▲¥12,638,824 / REIT: +¥1,574,191 / Other: ▲¥14,213,015)_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