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リスク管理レポート — 2026年04月10日（金）【最終確定版】</w:t>
      </w:r>
    </w:p>
    <w:p/>
    <w:p/>
    <w:p>
      <w:pPr>
        <w:jc w:val="center"/>
      </w:pPr>
      <w:r>
        <w:rPr>
          <w:rFonts w:ascii="Meiryo UI" w:hAnsi="Meiryo UI"/>
          <w:sz w:val="24"/>
        </w:rPr>
        <w:t>アナリスト：深井</w:t>
      </w:r>
    </w:p>
    <w:p>
      <w:pPr>
        <w:jc w:val="center"/>
      </w:pPr>
      <w:r>
        <w:rPr>
          <w:rFonts w:ascii="Meiryo UI" w:hAnsi="Meiryo UI"/>
          <w:sz w:val="24"/>
        </w:rPr>
        <w:t>分析日：2026-04-10</w:t>
      </w:r>
    </w:p>
    <w:p>
      <w:r>
        <w:br w:type="page"/>
      </w:r>
    </w:p>
    <w:p>
      <w:pPr>
        <w:pStyle w:val="Heading1"/>
      </w:pPr>
      <w:r>
        <w:rPr>
          <w:rFonts w:ascii="Meiryo UI" w:hAnsi="Meiryo UI"/>
          <w:color w:val="1F3864"/>
        </w:rPr>
        <w:t>リスク管理レポート — 2026年04月10日（金）【最終確定版】</w:t>
      </w:r>
    </w:p>
    <w:p>
      <w:r>
        <w:rPr>
          <w:rFonts w:ascii="Meiryo UI" w:hAnsi="Meiryo UI"/>
          <w:sz w:val="20"/>
        </w:rPr>
        <w:t>作成日: 2026-04-10  |  作成者: 豆田（リスク管理担当）  |  対象: OTTrader = 'Z'</w:t>
      </w:r>
    </w:p>
    <w:p>
      <w:r>
        <w:rPr>
          <w:rFonts w:ascii="Meiryo UI" w:hAnsi="Meiryo UI"/>
          <w:sz w:val="20"/>
        </w:rPr>
        <w:t>分類: FINAL — マスターCSV（TOB銘柄_20260309 / Value_Value(Trading)_20260325 / REIT_20260213）照合済み</w:t>
      </w:r>
    </w:p>
    <w:p/>
    <w:p>
      <w:r>
        <w:t>──────────────────────────────────────────────────</w:t>
      </w:r>
    </w:p>
    <w:p/>
    <w:p>
      <w:pPr>
        <w:pStyle w:val="Heading2"/>
      </w:pPr>
      <w:r>
        <w:rPr>
          <w:rFonts w:ascii="Meiryo UI" w:hAnsi="Meiryo UI"/>
          <w:color w:val="2E74B5"/>
        </w:rPr>
        <w:t>1. ポートフォリオ損益状況 (PNL Summary)</w:t>
      </w:r>
    </w:p>
    <w:p/>
    <w:p>
      <w:r>
        <w:rPr>
          <w:rFonts w:ascii="Meiryo UI" w:hAnsi="Meiryo UI"/>
          <w:sz w:val="20"/>
        </w:rPr>
        <w:t>&gt; ※マスターCSV照合による正確値。2026 YTD = 3/31確定値＋4月MTD。2027 FYTD = 4/1起算のためMTDと一致。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 (JPY)</w:t>
            </w:r>
          </w:p>
        </w:tc>
        <w:tc>
          <w:tcPr>
            <w:tcW w:type="dxa" w:w="2351"/>
            <w:shd w:val="clear" w:color="auto" w:fill="2E74B5"/>
          </w:tcPr>
          <w:p>
            <w:r>
              <w:rPr>
                <w:rFonts w:ascii="Meiryo UI" w:hAnsi="Meiryo UI"/>
                <w:b/>
                <w:color w:val="FFFFFF"/>
                <w:sz w:val="18"/>
              </w:rPr>
              <w:t>合計 (Total)</w:t>
            </w:r>
          </w:p>
        </w:tc>
        <w:tc>
          <w:tcPr>
            <w:tcW w:type="dxa" w:w="2351"/>
            <w:shd w:val="clear" w:color="auto" w:fill="2E74B5"/>
          </w:tcPr>
          <w:p>
            <w:r>
              <w:rPr>
                <w:rFonts w:ascii="Meiryo UI" w:hAnsi="Meiryo UI"/>
                <w:b/>
                <w:color w:val="FFFFFF"/>
                <w:sz w:val="18"/>
              </w:rPr>
              <w:t>REIT PNL</w:t>
            </w:r>
          </w:p>
        </w:tc>
        <w:tc>
          <w:tcPr>
            <w:tcW w:type="dxa" w:w="2351"/>
            <w:shd w:val="clear" w:color="auto" w:fill="2E74B5"/>
          </w:tcPr>
          <w:p>
            <w:r>
              <w:rPr>
                <w:rFonts w:ascii="Meiryo UI" w:hAnsi="Meiryo UI"/>
                <w:b/>
                <w:color w:val="FFFFFF"/>
                <w:sz w:val="18"/>
              </w:rPr>
              <w:t>Other PNL</w:t>
            </w:r>
          </w:p>
        </w:tc>
      </w:tr>
      <w:tr>
        <w:tc>
          <w:tcPr>
            <w:tcW w:type="dxa" w:w="2351"/>
          </w:tcPr>
          <w:p>
            <w:r>
              <w:rPr>
                <w:rFonts w:ascii="Meiryo UI" w:hAnsi="Meiryo UI"/>
                <w:sz w:val="18"/>
              </w:rPr>
              <w:t>DTD（当日ネット）</w:t>
            </w:r>
          </w:p>
        </w:tc>
        <w:tc>
          <w:tcPr>
            <w:tcW w:type="dxa" w:w="2351"/>
          </w:tcPr>
          <w:p>
            <w:r>
              <w:rPr>
                <w:rFonts w:ascii="Meiryo UI" w:hAnsi="Meiryo UI"/>
                <w:sz w:val="18"/>
              </w:rPr>
              <w:t>+5,029,971</w:t>
            </w:r>
          </w:p>
        </w:tc>
        <w:tc>
          <w:tcPr>
            <w:tcW w:type="dxa" w:w="2351"/>
          </w:tcPr>
          <w:p>
            <w:r>
              <w:rPr>
                <w:rFonts w:ascii="Meiryo UI" w:hAnsi="Meiryo UI"/>
                <w:sz w:val="18"/>
              </w:rPr>
              <w:t>+380,861</w:t>
            </w:r>
          </w:p>
        </w:tc>
        <w:tc>
          <w:tcPr>
            <w:tcW w:type="dxa" w:w="2351"/>
          </w:tcPr>
          <w:p>
            <w:r>
              <w:rPr>
                <w:rFonts w:ascii="Meiryo UI" w:hAnsi="Meiryo UI"/>
                <w:sz w:val="18"/>
              </w:rPr>
              <w:t>+4,649,110</w:t>
            </w:r>
          </w:p>
        </w:tc>
      </w:tr>
      <w:tr>
        <w:tc>
          <w:tcPr>
            <w:tcW w:type="dxa" w:w="2351"/>
            <w:shd w:val="clear" w:color="auto" w:fill="DDEBF7"/>
          </w:tcPr>
          <w:p>
            <w:r>
              <w:rPr>
                <w:rFonts w:ascii="Meiryo UI" w:hAnsi="Meiryo UI"/>
                <w:sz w:val="18"/>
              </w:rPr>
              <w:t>MTD（4月累計）</w:t>
            </w:r>
          </w:p>
        </w:tc>
        <w:tc>
          <w:tcPr>
            <w:tcW w:type="dxa" w:w="2351"/>
            <w:shd w:val="clear" w:color="auto" w:fill="DDEBF7"/>
          </w:tcPr>
          <w:p>
            <w:r>
              <w:rPr>
                <w:rFonts w:ascii="Meiryo UI" w:hAnsi="Meiryo UI"/>
                <w:sz w:val="18"/>
              </w:rPr>
              <w:t>▲9,599,859</w:t>
            </w:r>
          </w:p>
        </w:tc>
        <w:tc>
          <w:tcPr>
            <w:tcW w:type="dxa" w:w="2351"/>
            <w:shd w:val="clear" w:color="auto" w:fill="DDEBF7"/>
          </w:tcPr>
          <w:p>
            <w:r>
              <w:rPr>
                <w:rFonts w:ascii="Meiryo UI" w:hAnsi="Meiryo UI"/>
                <w:sz w:val="18"/>
              </w:rPr>
              <w:t>+1,955,052</w:t>
            </w:r>
          </w:p>
        </w:tc>
        <w:tc>
          <w:tcPr>
            <w:tcW w:type="dxa" w:w="2351"/>
            <w:shd w:val="clear" w:color="auto" w:fill="DDEBF7"/>
          </w:tcPr>
          <w:p>
            <w:r>
              <w:rPr>
                <w:rFonts w:ascii="Meiryo UI" w:hAnsi="Meiryo UI"/>
                <w:sz w:val="18"/>
              </w:rPr>
              <w:t>▲11,554,911</w:t>
            </w:r>
          </w:p>
        </w:tc>
      </w:tr>
      <w:tr>
        <w:tc>
          <w:tcPr>
            <w:tcW w:type="dxa" w:w="2351"/>
          </w:tcPr>
          <w:p>
            <w:r>
              <w:rPr>
                <w:rFonts w:ascii="Meiryo UI" w:hAnsi="Meiryo UI"/>
                <w:sz w:val="18"/>
              </w:rPr>
              <w:t>2027 FYTD（4/1〜）</w:t>
            </w:r>
          </w:p>
        </w:tc>
        <w:tc>
          <w:tcPr>
            <w:tcW w:type="dxa" w:w="2351"/>
          </w:tcPr>
          <w:p>
            <w:r>
              <w:rPr>
                <w:rFonts w:ascii="Meiryo UI" w:hAnsi="Meiryo UI"/>
                <w:sz w:val="18"/>
              </w:rPr>
              <w:t>▲9,599,859</w:t>
            </w:r>
          </w:p>
        </w:tc>
        <w:tc>
          <w:tcPr>
            <w:tcW w:type="dxa" w:w="2351"/>
          </w:tcPr>
          <w:p>
            <w:r>
              <w:rPr>
                <w:rFonts w:ascii="Meiryo UI" w:hAnsi="Meiryo UI"/>
                <w:sz w:val="18"/>
              </w:rPr>
              <w:t>+1,955,052</w:t>
            </w:r>
          </w:p>
        </w:tc>
        <w:tc>
          <w:tcPr>
            <w:tcW w:type="dxa" w:w="2351"/>
          </w:tcPr>
          <w:p>
            <w:r>
              <w:rPr>
                <w:rFonts w:ascii="Meiryo UI" w:hAnsi="Meiryo UI"/>
                <w:sz w:val="18"/>
              </w:rPr>
              <w:t>▲11,554,911</w:t>
            </w:r>
          </w:p>
        </w:tc>
      </w:tr>
      <w:tr>
        <w:tc>
          <w:tcPr>
            <w:tcW w:type="dxa" w:w="2351"/>
            <w:shd w:val="clear" w:color="auto" w:fill="DDEBF7"/>
          </w:tcPr>
          <w:p>
            <w:r>
              <w:rPr>
                <w:rFonts w:ascii="Meiryo UI" w:hAnsi="Meiryo UI"/>
                <w:sz w:val="18"/>
              </w:rPr>
              <w:t>2026 YTD（1-12月）</w:t>
            </w:r>
          </w:p>
        </w:tc>
        <w:tc>
          <w:tcPr>
            <w:tcW w:type="dxa" w:w="2351"/>
            <w:shd w:val="clear" w:color="auto" w:fill="DDEBF7"/>
          </w:tcPr>
          <w:p>
            <w:r>
              <w:rPr>
                <w:rFonts w:ascii="Meiryo UI" w:hAnsi="Meiryo UI"/>
                <w:sz w:val="18"/>
              </w:rPr>
              <w:t>+84,254,480</w:t>
            </w:r>
          </w:p>
        </w:tc>
        <w:tc>
          <w:tcPr>
            <w:tcW w:type="dxa" w:w="2351"/>
            <w:shd w:val="clear" w:color="auto" w:fill="DDEBF7"/>
          </w:tcPr>
          <w:p>
            <w:r>
              <w:rPr>
                <w:rFonts w:ascii="Meiryo UI" w:hAnsi="Meiryo UI"/>
                <w:sz w:val="18"/>
              </w:rPr>
              <w:t>▲1,214,844</w:t>
            </w:r>
          </w:p>
        </w:tc>
        <w:tc>
          <w:tcPr>
            <w:tcW w:type="dxa" w:w="2351"/>
            <w:shd w:val="clear" w:color="auto" w:fill="DDEBF7"/>
          </w:tcPr>
          <w:p>
            <w:r>
              <w:rPr>
                <w:rFonts w:ascii="Meiryo UI" w:hAnsi="Meiryo UI"/>
                <w:sz w:val="18"/>
              </w:rPr>
              <w:t>+85,469,324</w:t>
            </w:r>
          </w:p>
        </w:tc>
      </w:tr>
    </w:tbl>
    <w:p/>
    <w:p>
      <w:r>
        <w:rPr>
          <w:rFonts w:ascii="Meiryo UI" w:hAnsi="Meiryo UI"/>
          <w:sz w:val="20"/>
        </w:rPr>
        <w:t>&gt; 期首確定値（3/31）ベース: Total +91,863,333 / REIT ▲3,169,896 / Other +95,033,229</w:t>
      </w:r>
    </w:p>
    <w:p>
      <w:r>
        <w:rPr>
          <w:rFonts w:ascii="Meiryo UI" w:hAnsi="Meiryo UI"/>
          <w:sz w:val="20"/>
        </w:rPr>
        <w:t>&gt; 2026 YTD 計算: 3/31確定値 ＋ 4月MTD累計 = 各区分の加算値</w:t>
      </w:r>
    </w:p>
    <w:p/>
    <w:p>
      <w:r>
        <w:rPr>
          <w:rFonts w:ascii="Meiryo UI" w:hAnsi="Meiryo UI"/>
          <w:sz w:val="20"/>
        </w:rPr>
        <w:t>&gt; コメント: 本日はDTD+503万円。TOPIX先物ヘッジが+115万円、古野電気（+111万円）・ソノコム（+87万円）・大伸化学（+79万円）等の個別株ロングが貢献した。REITは東急リート（+47万円）・三井不動産物流（+19万円）等がプラス寄与し+38万円。2027FYTDは前日の▲1,264万円から▲960万円へ改善。TOB銘柄（太陽HD▲23万円、ローム+9万円）は引き続き誤差の範囲内で推移。</w:t>
      </w:r>
    </w:p>
    <w:p/>
    <w:p>
      <w:r>
        <w:t>──────────────────────────────────────────────────</w:t>
      </w:r>
    </w:p>
    <w:p/>
    <w:p>
      <w:pPr>
        <w:pStyle w:val="Heading2"/>
      </w:pPr>
      <w:r>
        <w:rPr>
          <w:rFonts w:ascii="Meiryo UI" w:hAnsi="Meiryo UI"/>
          <w:color w:val="2E74B5"/>
        </w:rPr>
        <w:t>2. Daily Winners vs Losers（Top 15 並列表示）</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順位</w:t>
            </w:r>
          </w:p>
        </w:tc>
        <w:tc>
          <w:tcPr>
            <w:tcW w:type="dxa" w:w="1568"/>
            <w:shd w:val="clear" w:color="auto" w:fill="2E74B5"/>
          </w:tcPr>
          <w:p>
            <w:r>
              <w:rPr>
                <w:rFonts w:ascii="Meiryo UI" w:hAnsi="Meiryo UI"/>
                <w:b/>
                <w:color w:val="FFFFFF"/>
                <w:sz w:val="18"/>
              </w:rPr>
              <w:t>Winners（名称）</w:t>
            </w:r>
          </w:p>
        </w:tc>
        <w:tc>
          <w:tcPr>
            <w:tcW w:type="dxa" w:w="1568"/>
            <w:shd w:val="clear" w:color="auto" w:fill="2E74B5"/>
          </w:tcPr>
          <w:p>
            <w:r>
              <w:rPr>
                <w:rFonts w:ascii="Meiryo UI" w:hAnsi="Meiryo UI"/>
                <w:b/>
                <w:color w:val="FFFFFF"/>
                <w:sz w:val="18"/>
              </w:rPr>
              <w:t>P&amp;L (JPY)</w:t>
            </w:r>
          </w:p>
        </w:tc>
        <w:tc>
          <w:tcPr>
            <w:tcW w:type="dxa" w:w="1568"/>
            <w:shd w:val="clear" w:color="auto" w:fill="2E74B5"/>
          </w:tcPr>
          <w:p>
            <w:r>
              <w:rPr>
                <w:rFonts w:ascii="Meiryo UI" w:hAnsi="Meiryo UI"/>
                <w:b/>
                <w:color w:val="FFFFFF"/>
                <w:sz w:val="18"/>
              </w:rPr>
            </w:r>
          </w:p>
        </w:tc>
        <w:tc>
          <w:tcPr>
            <w:tcW w:type="dxa" w:w="1568"/>
            <w:shd w:val="clear" w:color="auto" w:fill="2E74B5"/>
          </w:tcPr>
          <w:p>
            <w:r>
              <w:rPr>
                <w:rFonts w:ascii="Meiryo UI" w:hAnsi="Meiryo UI"/>
                <w:b/>
                <w:color w:val="FFFFFF"/>
                <w:sz w:val="18"/>
              </w:rPr>
              <w:t>Losers（名称）</w:t>
            </w:r>
          </w:p>
        </w:tc>
        <w:tc>
          <w:tcPr>
            <w:tcW w:type="dxa" w:w="1568"/>
            <w:shd w:val="clear" w:color="auto" w:fill="2E74B5"/>
          </w:tcPr>
          <w:p>
            <w:r>
              <w:rPr>
                <w:rFonts w:ascii="Meiryo UI" w:hAnsi="Meiryo UI"/>
                <w:b/>
                <w:color w:val="FFFFFF"/>
                <w:sz w:val="18"/>
              </w:rPr>
              <w:t>P&amp;L (JPY)</w:t>
            </w:r>
          </w:p>
        </w:tc>
      </w:tr>
      <w:tr>
        <w:tc>
          <w:tcPr>
            <w:tcW w:type="dxa" w:w="1568"/>
          </w:tcPr>
          <w:p>
            <w:r>
              <w:rPr>
                <w:rFonts w:ascii="Meiryo UI" w:hAnsi="Meiryo UI"/>
                <w:sz w:val="18"/>
              </w:rPr>
              <w:t>1</w:t>
            </w:r>
          </w:p>
        </w:tc>
        <w:tc>
          <w:tcPr>
            <w:tcW w:type="dxa" w:w="1568"/>
          </w:tcPr>
          <w:p>
            <w:r>
              <w:rPr>
                <w:rFonts w:ascii="Meiryo UI" w:hAnsi="Meiryo UI"/>
                <w:sz w:val="18"/>
              </w:rPr>
              <w:t>TOPIX先物（指数ヘッジ）</w:t>
            </w:r>
          </w:p>
        </w:tc>
        <w:tc>
          <w:tcPr>
            <w:tcW w:type="dxa" w:w="1568"/>
          </w:tcPr>
          <w:p>
            <w:r>
              <w:rPr>
                <w:rFonts w:ascii="Meiryo UI" w:hAnsi="Meiryo UI"/>
                <w:sz w:val="18"/>
              </w:rPr>
              <w:t>+1,155,000</w:t>
            </w:r>
          </w:p>
        </w:tc>
        <w:tc>
          <w:tcPr>
            <w:tcW w:type="dxa" w:w="1568"/>
          </w:tcPr>
          <w:p>
            <w:r>
              <w:rPr>
                <w:rFonts w:ascii="Meiryo UI" w:hAnsi="Meiryo UI"/>
                <w:sz w:val="18"/>
              </w:rPr>
            </w:r>
          </w:p>
        </w:tc>
        <w:tc>
          <w:tcPr>
            <w:tcW w:type="dxa" w:w="1568"/>
          </w:tcPr>
          <w:p>
            <w:r>
              <w:rPr>
                <w:rFonts w:ascii="Meiryo UI" w:hAnsi="Meiryo UI"/>
                <w:sz w:val="18"/>
              </w:rPr>
              <w:t>アカツキ（3932）</w:t>
            </w:r>
          </w:p>
        </w:tc>
        <w:tc>
          <w:tcPr>
            <w:tcW w:type="dxa" w:w="1568"/>
          </w:tcPr>
          <w:p>
            <w:r>
              <w:rPr>
                <w:rFonts w:ascii="Meiryo UI" w:hAnsi="Meiryo UI"/>
                <w:sz w:val="18"/>
              </w:rPr>
              <w:t>▲516,000</w:t>
            </w:r>
          </w:p>
        </w:tc>
      </w:tr>
      <w:tr>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古野電気（6814）</w:t>
            </w:r>
          </w:p>
        </w:tc>
        <w:tc>
          <w:tcPr>
            <w:tcW w:type="dxa" w:w="1568"/>
            <w:shd w:val="clear" w:color="auto" w:fill="DDEBF7"/>
          </w:tcPr>
          <w:p>
            <w:r>
              <w:rPr>
                <w:rFonts w:ascii="Meiryo UI" w:hAnsi="Meiryo UI"/>
                <w:sz w:val="18"/>
              </w:rPr>
              <w:t>+1,116,000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日本REIT投資法人（3296）</w:t>
            </w:r>
          </w:p>
        </w:tc>
        <w:tc>
          <w:tcPr>
            <w:tcW w:type="dxa" w:w="1568"/>
            <w:shd w:val="clear" w:color="auto" w:fill="DDEBF7"/>
          </w:tcPr>
          <w:p>
            <w:r>
              <w:rPr>
                <w:rFonts w:ascii="Meiryo UI" w:hAnsi="Meiryo UI"/>
                <w:sz w:val="18"/>
              </w:rPr>
              <w:t>▲336,000</w:t>
            </w:r>
          </w:p>
        </w:tc>
      </w:tr>
      <w:tr>
        <w:tc>
          <w:tcPr>
            <w:tcW w:type="dxa" w:w="1568"/>
          </w:tcPr>
          <w:p>
            <w:r>
              <w:rPr>
                <w:rFonts w:ascii="Meiryo UI" w:hAnsi="Meiryo UI"/>
                <w:sz w:val="18"/>
              </w:rPr>
              <w:t>3</w:t>
            </w:r>
          </w:p>
        </w:tc>
        <w:tc>
          <w:tcPr>
            <w:tcW w:type="dxa" w:w="1568"/>
          </w:tcPr>
          <w:p>
            <w:r>
              <w:rPr>
                <w:rFonts w:ascii="Meiryo UI" w:hAnsi="Meiryo UI"/>
                <w:sz w:val="18"/>
              </w:rPr>
              <w:t>ソノコム（7902）</w:t>
            </w:r>
          </w:p>
        </w:tc>
        <w:tc>
          <w:tcPr>
            <w:tcW w:type="dxa" w:w="1568"/>
          </w:tcPr>
          <w:p>
            <w:r>
              <w:rPr>
                <w:rFonts w:ascii="Meiryo UI" w:hAnsi="Meiryo UI"/>
                <w:sz w:val="18"/>
              </w:rPr>
              <w:t>+877,400</w:t>
            </w:r>
          </w:p>
        </w:tc>
        <w:tc>
          <w:tcPr>
            <w:tcW w:type="dxa" w:w="1568"/>
          </w:tcPr>
          <w:p>
            <w:r>
              <w:rPr>
                <w:rFonts w:ascii="Meiryo UI" w:hAnsi="Meiryo UI"/>
                <w:sz w:val="18"/>
              </w:rPr>
            </w:r>
          </w:p>
        </w:tc>
        <w:tc>
          <w:tcPr>
            <w:tcW w:type="dxa" w:w="1568"/>
          </w:tcPr>
          <w:p>
            <w:r>
              <w:rPr>
                <w:rFonts w:ascii="Meiryo UI" w:hAnsi="Meiryo UI"/>
                <w:sz w:val="18"/>
              </w:rPr>
              <w:t>Jストリーム（4308）</w:t>
            </w:r>
          </w:p>
        </w:tc>
        <w:tc>
          <w:tcPr>
            <w:tcW w:type="dxa" w:w="1568"/>
          </w:tcPr>
          <w:p>
            <w:r>
              <w:rPr>
                <w:rFonts w:ascii="Meiryo UI" w:hAnsi="Meiryo UI"/>
                <w:sz w:val="18"/>
              </w:rPr>
              <w:t>▲323,288</w:t>
            </w:r>
          </w:p>
        </w:tc>
      </w:tr>
      <w:tr>
        <w:tc>
          <w:tcPr>
            <w:tcW w:type="dxa" w:w="1568"/>
            <w:shd w:val="clear" w:color="auto" w:fill="DDEBF7"/>
          </w:tcPr>
          <w:p>
            <w:r>
              <w:rPr>
                <w:rFonts w:ascii="Meiryo UI" w:hAnsi="Meiryo UI"/>
                <w:sz w:val="18"/>
              </w:rPr>
              <w:t>4</w:t>
            </w:r>
          </w:p>
        </w:tc>
        <w:tc>
          <w:tcPr>
            <w:tcW w:type="dxa" w:w="1568"/>
            <w:shd w:val="clear" w:color="auto" w:fill="DDEBF7"/>
          </w:tcPr>
          <w:p>
            <w:r>
              <w:rPr>
                <w:rFonts w:ascii="Meiryo UI" w:hAnsi="Meiryo UI"/>
                <w:sz w:val="18"/>
              </w:rPr>
              <w:t>大伸化学（4629）</w:t>
            </w:r>
          </w:p>
        </w:tc>
        <w:tc>
          <w:tcPr>
            <w:tcW w:type="dxa" w:w="1568"/>
            <w:shd w:val="clear" w:color="auto" w:fill="DDEBF7"/>
          </w:tcPr>
          <w:p>
            <w:r>
              <w:rPr>
                <w:rFonts w:ascii="Meiryo UI" w:hAnsi="Meiryo UI"/>
                <w:sz w:val="18"/>
              </w:rPr>
              <w:t>+798,456</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太陽ホールディングス（4626）[TOB]</w:t>
            </w:r>
          </w:p>
        </w:tc>
        <w:tc>
          <w:tcPr>
            <w:tcW w:type="dxa" w:w="1568"/>
            <w:shd w:val="clear" w:color="auto" w:fill="DDEBF7"/>
          </w:tcPr>
          <w:p>
            <w:r>
              <w:rPr>
                <w:rFonts w:ascii="Meiryo UI" w:hAnsi="Meiryo UI"/>
                <w:sz w:val="18"/>
              </w:rPr>
              <w:t>▲237,600</w:t>
            </w:r>
          </w:p>
        </w:tc>
      </w:tr>
      <w:tr>
        <w:tc>
          <w:tcPr>
            <w:tcW w:type="dxa" w:w="1568"/>
          </w:tcPr>
          <w:p>
            <w:r>
              <w:rPr>
                <w:rFonts w:ascii="Meiryo UI" w:hAnsi="Meiryo UI"/>
                <w:sz w:val="18"/>
              </w:rPr>
              <w:t>5</w:t>
            </w:r>
          </w:p>
        </w:tc>
        <w:tc>
          <w:tcPr>
            <w:tcW w:type="dxa" w:w="1568"/>
          </w:tcPr>
          <w:p>
            <w:r>
              <w:rPr>
                <w:rFonts w:ascii="Meiryo UI" w:hAnsi="Meiryo UI"/>
                <w:sz w:val="18"/>
              </w:rPr>
              <w:t>TOWA（6315）</w:t>
            </w:r>
          </w:p>
        </w:tc>
        <w:tc>
          <w:tcPr>
            <w:tcW w:type="dxa" w:w="1568"/>
          </w:tcPr>
          <w:p>
            <w:r>
              <w:rPr>
                <w:rFonts w:ascii="Meiryo UI" w:hAnsi="Meiryo UI"/>
                <w:sz w:val="18"/>
              </w:rPr>
              <w:t>+651,000</w:t>
            </w:r>
          </w:p>
        </w:tc>
        <w:tc>
          <w:tcPr>
            <w:tcW w:type="dxa" w:w="1568"/>
          </w:tcPr>
          <w:p>
            <w:r>
              <w:rPr>
                <w:rFonts w:ascii="Meiryo UI" w:hAnsi="Meiryo UI"/>
                <w:sz w:val="18"/>
              </w:rPr>
            </w:r>
          </w:p>
        </w:tc>
        <w:tc>
          <w:tcPr>
            <w:tcW w:type="dxa" w:w="1568"/>
          </w:tcPr>
          <w:p>
            <w:r>
              <w:rPr>
                <w:rFonts w:ascii="Meiryo UI" w:hAnsi="Meiryo UI"/>
                <w:sz w:val="18"/>
              </w:rPr>
              <w:t>木本・きもと（7908）</w:t>
            </w:r>
          </w:p>
        </w:tc>
        <w:tc>
          <w:tcPr>
            <w:tcW w:type="dxa" w:w="1568"/>
          </w:tcPr>
          <w:p>
            <w:r>
              <w:rPr>
                <w:rFonts w:ascii="Meiryo UI" w:hAnsi="Meiryo UI"/>
                <w:sz w:val="18"/>
              </w:rPr>
              <w:t>▲223,200</w:t>
            </w:r>
          </w:p>
        </w:tc>
      </w:tr>
      <w:tr>
        <w:tc>
          <w:tcPr>
            <w:tcW w:type="dxa" w:w="1568"/>
            <w:shd w:val="clear" w:color="auto" w:fill="DDEBF7"/>
          </w:tcPr>
          <w:p>
            <w:r>
              <w:rPr>
                <w:rFonts w:ascii="Meiryo UI" w:hAnsi="Meiryo UI"/>
                <w:sz w:val="18"/>
              </w:rPr>
              <w:t>6</w:t>
            </w:r>
          </w:p>
        </w:tc>
        <w:tc>
          <w:tcPr>
            <w:tcW w:type="dxa" w:w="1568"/>
            <w:shd w:val="clear" w:color="auto" w:fill="DDEBF7"/>
          </w:tcPr>
          <w:p>
            <w:r>
              <w:rPr>
                <w:rFonts w:ascii="Meiryo UI" w:hAnsi="Meiryo UI"/>
                <w:sz w:val="18"/>
              </w:rPr>
              <w:t>フジクラ化成（4620）</w:t>
            </w:r>
          </w:p>
        </w:tc>
        <w:tc>
          <w:tcPr>
            <w:tcW w:type="dxa" w:w="1568"/>
            <w:shd w:val="clear" w:color="auto" w:fill="DDEBF7"/>
          </w:tcPr>
          <w:p>
            <w:r>
              <w:rPr>
                <w:rFonts w:ascii="Meiryo UI" w:hAnsi="Meiryo UI"/>
                <w:sz w:val="18"/>
              </w:rPr>
              <w:t>+473,100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Palo Alto Networks（PANW）</w:t>
            </w:r>
          </w:p>
        </w:tc>
        <w:tc>
          <w:tcPr>
            <w:tcW w:type="dxa" w:w="1568"/>
            <w:shd w:val="clear" w:color="auto" w:fill="DDEBF7"/>
          </w:tcPr>
          <w:p>
            <w:r>
              <w:rPr>
                <w:rFonts w:ascii="Meiryo UI" w:hAnsi="Meiryo UI"/>
                <w:sz w:val="18"/>
              </w:rPr>
              <w:t>▲215,963</w:t>
            </w:r>
          </w:p>
        </w:tc>
      </w:tr>
      <w:tr>
        <w:tc>
          <w:tcPr>
            <w:tcW w:type="dxa" w:w="1568"/>
          </w:tcPr>
          <w:p>
            <w:r>
              <w:rPr>
                <w:rFonts w:ascii="Meiryo UI" w:hAnsi="Meiryo UI"/>
                <w:sz w:val="18"/>
              </w:rPr>
              <w:t>7</w:t>
            </w:r>
          </w:p>
        </w:tc>
        <w:tc>
          <w:tcPr>
            <w:tcW w:type="dxa" w:w="1568"/>
          </w:tcPr>
          <w:p>
            <w:r>
              <w:rPr>
                <w:rFonts w:ascii="Meiryo UI" w:hAnsi="Meiryo UI"/>
                <w:sz w:val="18"/>
              </w:rPr>
              <w:t>東急リアル・エステート投資法人</w:t>
            </w:r>
          </w:p>
        </w:tc>
        <w:tc>
          <w:tcPr>
            <w:tcW w:type="dxa" w:w="1568"/>
          </w:tcPr>
          <w:p>
            <w:r>
              <w:rPr>
                <w:rFonts w:ascii="Meiryo UI" w:hAnsi="Meiryo UI"/>
                <w:sz w:val="18"/>
              </w:rPr>
              <w:t>+470,000</w:t>
            </w:r>
          </w:p>
        </w:tc>
        <w:tc>
          <w:tcPr>
            <w:tcW w:type="dxa" w:w="1568"/>
          </w:tcPr>
          <w:p>
            <w:r>
              <w:rPr>
                <w:rFonts w:ascii="Meiryo UI" w:hAnsi="Meiryo UI"/>
                <w:sz w:val="18"/>
              </w:rPr>
            </w:r>
          </w:p>
        </w:tc>
        <w:tc>
          <w:tcPr>
            <w:tcW w:type="dxa" w:w="1568"/>
          </w:tcPr>
          <w:p>
            <w:r>
              <w:rPr>
                <w:rFonts w:ascii="Meiryo UI" w:hAnsi="Meiryo UI"/>
                <w:sz w:val="18"/>
              </w:rPr>
              <w:t>GREEホールディングス（3632）</w:t>
            </w:r>
          </w:p>
        </w:tc>
        <w:tc>
          <w:tcPr>
            <w:tcW w:type="dxa" w:w="1568"/>
          </w:tcPr>
          <w:p>
            <w:r>
              <w:rPr>
                <w:rFonts w:ascii="Meiryo UI" w:hAnsi="Meiryo UI"/>
                <w:sz w:val="18"/>
              </w:rPr>
              <w:t>▲214,400</w:t>
            </w:r>
          </w:p>
        </w:tc>
      </w:tr>
      <w:tr>
        <w:tc>
          <w:tcPr>
            <w:tcW w:type="dxa" w:w="1568"/>
            <w:shd w:val="clear" w:color="auto" w:fill="DDEBF7"/>
          </w:tcPr>
          <w:p>
            <w:r>
              <w:rPr>
                <w:rFonts w:ascii="Meiryo UI" w:hAnsi="Meiryo UI"/>
                <w:sz w:val="18"/>
              </w:rPr>
              <w:t>8</w:t>
            </w:r>
          </w:p>
        </w:tc>
        <w:tc>
          <w:tcPr>
            <w:tcW w:type="dxa" w:w="1568"/>
            <w:shd w:val="clear" w:color="auto" w:fill="DDEBF7"/>
          </w:tcPr>
          <w:p>
            <w:r>
              <w:rPr>
                <w:rFonts w:ascii="Meiryo UI" w:hAnsi="Meiryo UI"/>
                <w:sz w:val="18"/>
              </w:rPr>
              <w:t>大橋精機（7628）</w:t>
            </w:r>
          </w:p>
        </w:tc>
        <w:tc>
          <w:tcPr>
            <w:tcW w:type="dxa" w:w="1568"/>
            <w:shd w:val="clear" w:color="auto" w:fill="DDEBF7"/>
          </w:tcPr>
          <w:p>
            <w:r>
              <w:rPr>
                <w:rFonts w:ascii="Meiryo UI" w:hAnsi="Meiryo UI"/>
                <w:sz w:val="18"/>
              </w:rPr>
              <w:t>+404,700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ヒューリックREIT（3295）</w:t>
            </w:r>
          </w:p>
        </w:tc>
        <w:tc>
          <w:tcPr>
            <w:tcW w:type="dxa" w:w="1568"/>
            <w:shd w:val="clear" w:color="auto" w:fill="DDEBF7"/>
          </w:tcPr>
          <w:p>
            <w:r>
              <w:rPr>
                <w:rFonts w:ascii="Meiryo UI" w:hAnsi="Meiryo UI"/>
                <w:sz w:val="18"/>
              </w:rPr>
              <w:t>▲193,500</w:t>
            </w:r>
          </w:p>
        </w:tc>
      </w:tr>
      <w:tr>
        <w:tc>
          <w:tcPr>
            <w:tcW w:type="dxa" w:w="1568"/>
          </w:tcPr>
          <w:p>
            <w:r>
              <w:rPr>
                <w:rFonts w:ascii="Meiryo UI" w:hAnsi="Meiryo UI"/>
                <w:sz w:val="18"/>
              </w:rPr>
              <w:t>9</w:t>
            </w:r>
          </w:p>
        </w:tc>
        <w:tc>
          <w:tcPr>
            <w:tcW w:type="dxa" w:w="1568"/>
          </w:tcPr>
          <w:p>
            <w:r>
              <w:rPr>
                <w:rFonts w:ascii="Meiryo UI" w:hAnsi="Meiryo UI"/>
                <w:sz w:val="18"/>
              </w:rPr>
              <w:t>ブロードメディア（4347）</w:t>
            </w:r>
          </w:p>
        </w:tc>
        <w:tc>
          <w:tcPr>
            <w:tcW w:type="dxa" w:w="1568"/>
          </w:tcPr>
          <w:p>
            <w:r>
              <w:rPr>
                <w:rFonts w:ascii="Meiryo UI" w:hAnsi="Meiryo UI"/>
                <w:sz w:val="18"/>
              </w:rPr>
              <w:t>+356,000</w:t>
            </w:r>
          </w:p>
        </w:tc>
        <w:tc>
          <w:tcPr>
            <w:tcW w:type="dxa" w:w="1568"/>
          </w:tcPr>
          <w:p>
            <w:r>
              <w:rPr>
                <w:rFonts w:ascii="Meiryo UI" w:hAnsi="Meiryo UI"/>
                <w:sz w:val="18"/>
              </w:rPr>
            </w:r>
          </w:p>
        </w:tc>
        <w:tc>
          <w:tcPr>
            <w:tcW w:type="dxa" w:w="1568"/>
          </w:tcPr>
          <w:p>
            <w:r>
              <w:rPr>
                <w:rFonts w:ascii="Meiryo UI" w:hAnsi="Meiryo UI"/>
                <w:sz w:val="18"/>
              </w:rPr>
              <w:t>ムサシ（7521）</w:t>
            </w:r>
          </w:p>
        </w:tc>
        <w:tc>
          <w:tcPr>
            <w:tcW w:type="dxa" w:w="1568"/>
          </w:tcPr>
          <w:p>
            <w:r>
              <w:rPr>
                <w:rFonts w:ascii="Meiryo UI" w:hAnsi="Meiryo UI"/>
                <w:sz w:val="18"/>
              </w:rPr>
              <w:t>▲167,700</w:t>
            </w:r>
          </w:p>
        </w:tc>
      </w:tr>
      <w:tr>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レゾナック・ホールディングス（4004）</w:t>
            </w:r>
          </w:p>
        </w:tc>
        <w:tc>
          <w:tcPr>
            <w:tcW w:type="dxa" w:w="1568"/>
            <w:shd w:val="clear" w:color="auto" w:fill="DDEBF7"/>
          </w:tcPr>
          <w:p>
            <w:r>
              <w:rPr>
                <w:rFonts w:ascii="Meiryo UI" w:hAnsi="Meiryo UI"/>
                <w:sz w:val="18"/>
              </w:rPr>
              <w:t>+337,500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イトクロ（6049）</w:t>
            </w:r>
          </w:p>
        </w:tc>
        <w:tc>
          <w:tcPr>
            <w:tcW w:type="dxa" w:w="1568"/>
            <w:shd w:val="clear" w:color="auto" w:fill="DDEBF7"/>
          </w:tcPr>
          <w:p>
            <w:r>
              <w:rPr>
                <w:rFonts w:ascii="Meiryo UI" w:hAnsi="Meiryo UI"/>
                <w:sz w:val="18"/>
              </w:rPr>
              <w:t>▲159,074</w:t>
            </w:r>
          </w:p>
        </w:tc>
      </w:tr>
      <w:tr>
        <w:tc>
          <w:tcPr>
            <w:tcW w:type="dxa" w:w="1568"/>
          </w:tcPr>
          <w:p>
            <w:r>
              <w:rPr>
                <w:rFonts w:ascii="Meiryo UI" w:hAnsi="Meiryo UI"/>
                <w:sz w:val="18"/>
              </w:rPr>
              <w:t>11</w:t>
            </w:r>
          </w:p>
        </w:tc>
        <w:tc>
          <w:tcPr>
            <w:tcW w:type="dxa" w:w="1568"/>
          </w:tcPr>
          <w:p>
            <w:r>
              <w:rPr>
                <w:rFonts w:ascii="Meiryo UI" w:hAnsi="Meiryo UI"/>
                <w:sz w:val="18"/>
              </w:rPr>
              <w:t>ツツミ（7937）</w:t>
            </w:r>
          </w:p>
        </w:tc>
        <w:tc>
          <w:tcPr>
            <w:tcW w:type="dxa" w:w="1568"/>
          </w:tcPr>
          <w:p>
            <w:r>
              <w:rPr>
                <w:rFonts w:ascii="Meiryo UI" w:hAnsi="Meiryo UI"/>
                <w:sz w:val="18"/>
              </w:rPr>
              <w:t>+317,500</w:t>
            </w:r>
          </w:p>
        </w:tc>
        <w:tc>
          <w:tcPr>
            <w:tcW w:type="dxa" w:w="1568"/>
          </w:tcPr>
          <w:p>
            <w:r>
              <w:rPr>
                <w:rFonts w:ascii="Meiryo UI" w:hAnsi="Meiryo UI"/>
                <w:sz w:val="18"/>
              </w:rPr>
            </w:r>
          </w:p>
        </w:tc>
        <w:tc>
          <w:tcPr>
            <w:tcW w:type="dxa" w:w="1568"/>
          </w:tcPr>
          <w:p>
            <w:r>
              <w:rPr>
                <w:rFonts w:ascii="Meiryo UI" w:hAnsi="Meiryo UI"/>
                <w:sz w:val="18"/>
              </w:rPr>
              <w:t>飯野海運（9119）</w:t>
            </w:r>
          </w:p>
        </w:tc>
        <w:tc>
          <w:tcPr>
            <w:tcW w:type="dxa" w:w="1568"/>
          </w:tcPr>
          <w:p>
            <w:r>
              <w:rPr>
                <w:rFonts w:ascii="Meiryo UI" w:hAnsi="Meiryo UI"/>
                <w:sz w:val="18"/>
              </w:rPr>
              <w:t>▲156,800</w:t>
            </w:r>
          </w:p>
        </w:tc>
      </w:tr>
      <w:tr>
        <w:tc>
          <w:tcPr>
            <w:tcW w:type="dxa" w:w="1568"/>
            <w:shd w:val="clear" w:color="auto" w:fill="DDEBF7"/>
          </w:tcPr>
          <w:p>
            <w:r>
              <w:rPr>
                <w:rFonts w:ascii="Meiryo UI" w:hAnsi="Meiryo UI"/>
                <w:sz w:val="18"/>
              </w:rPr>
              <w:t>12</w:t>
            </w:r>
          </w:p>
        </w:tc>
        <w:tc>
          <w:tcPr>
            <w:tcW w:type="dxa" w:w="1568"/>
            <w:shd w:val="clear" w:color="auto" w:fill="DDEBF7"/>
          </w:tcPr>
          <w:p>
            <w:r>
              <w:rPr>
                <w:rFonts w:ascii="Meiryo UI" w:hAnsi="Meiryo UI"/>
                <w:sz w:val="18"/>
              </w:rPr>
              <w:t>信越化学工業（4063）</w:t>
            </w:r>
          </w:p>
        </w:tc>
        <w:tc>
          <w:tcPr>
            <w:tcW w:type="dxa" w:w="1568"/>
            <w:shd w:val="clear" w:color="auto" w:fill="DDEBF7"/>
          </w:tcPr>
          <w:p>
            <w:r>
              <w:rPr>
                <w:rFonts w:ascii="Meiryo UI" w:hAnsi="Meiryo UI"/>
                <w:sz w:val="18"/>
              </w:rPr>
              <w:t>+306,953</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日経225先物（JNMM6-26）</w:t>
            </w:r>
          </w:p>
        </w:tc>
        <w:tc>
          <w:tcPr>
            <w:tcW w:type="dxa" w:w="1568"/>
            <w:shd w:val="clear" w:color="auto" w:fill="DDEBF7"/>
          </w:tcPr>
          <w:p>
            <w:r>
              <w:rPr>
                <w:rFonts w:ascii="Meiryo UI" w:hAnsi="Meiryo UI"/>
                <w:sz w:val="18"/>
              </w:rPr>
              <w:t>▲154,562</w:t>
            </w:r>
          </w:p>
        </w:tc>
      </w:tr>
      <w:tr>
        <w:tc>
          <w:tcPr>
            <w:tcW w:type="dxa" w:w="1568"/>
          </w:tcPr>
          <w:p>
            <w:r>
              <w:rPr>
                <w:rFonts w:ascii="Meiryo UI" w:hAnsi="Meiryo UI"/>
                <w:sz w:val="18"/>
              </w:rPr>
              <w:t>13</w:t>
            </w:r>
          </w:p>
        </w:tc>
        <w:tc>
          <w:tcPr>
            <w:tcW w:type="dxa" w:w="1568"/>
          </w:tcPr>
          <w:p>
            <w:r>
              <w:rPr>
                <w:rFonts w:ascii="Meiryo UI" w:hAnsi="Meiryo UI"/>
                <w:sz w:val="18"/>
              </w:rPr>
              <w:t>川崎重工業（7012）</w:t>
            </w:r>
          </w:p>
        </w:tc>
        <w:tc>
          <w:tcPr>
            <w:tcW w:type="dxa" w:w="1568"/>
          </w:tcPr>
          <w:p>
            <w:r>
              <w:rPr>
                <w:rFonts w:ascii="Meiryo UI" w:hAnsi="Meiryo UI"/>
                <w:sz w:val="18"/>
              </w:rPr>
              <w:t>+236,800</w:t>
            </w:r>
          </w:p>
        </w:tc>
        <w:tc>
          <w:tcPr>
            <w:tcW w:type="dxa" w:w="1568"/>
          </w:tcPr>
          <w:p>
            <w:r>
              <w:rPr>
                <w:rFonts w:ascii="Meiryo UI" w:hAnsi="Meiryo UI"/>
                <w:sz w:val="18"/>
              </w:rPr>
            </w:r>
          </w:p>
        </w:tc>
        <w:tc>
          <w:tcPr>
            <w:tcW w:type="dxa" w:w="1568"/>
          </w:tcPr>
          <w:p>
            <w:r>
              <w:rPr>
                <w:rFonts w:ascii="Meiryo UI" w:hAnsi="Meiryo UI"/>
                <w:sz w:val="18"/>
              </w:rPr>
              <w:t>日本郵政（6178）</w:t>
            </w:r>
          </w:p>
        </w:tc>
        <w:tc>
          <w:tcPr>
            <w:tcW w:type="dxa" w:w="1568"/>
          </w:tcPr>
          <w:p>
            <w:r>
              <w:rPr>
                <w:rFonts w:ascii="Meiryo UI" w:hAnsi="Meiryo UI"/>
                <w:sz w:val="18"/>
              </w:rPr>
              <w:t>▲147,000</w:t>
            </w:r>
          </w:p>
        </w:tc>
      </w:tr>
      <w:tr>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川岸工業（5921）</w:t>
            </w:r>
          </w:p>
        </w:tc>
        <w:tc>
          <w:tcPr>
            <w:tcW w:type="dxa" w:w="1568"/>
            <w:shd w:val="clear" w:color="auto" w:fill="DDEBF7"/>
          </w:tcPr>
          <w:p>
            <w:r>
              <w:rPr>
                <w:rFonts w:ascii="Meiryo UI" w:hAnsi="Meiryo UI"/>
                <w:sz w:val="18"/>
              </w:rPr>
              <w:t>+216,000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ヒロセ電機（6806）</w:t>
            </w:r>
          </w:p>
        </w:tc>
        <w:tc>
          <w:tcPr>
            <w:tcW w:type="dxa" w:w="1568"/>
            <w:shd w:val="clear" w:color="auto" w:fill="DDEBF7"/>
          </w:tcPr>
          <w:p>
            <w:r>
              <w:rPr>
                <w:rFonts w:ascii="Meiryo UI" w:hAnsi="Meiryo UI"/>
                <w:sz w:val="18"/>
              </w:rPr>
              <w:t>▲131,614</w:t>
            </w:r>
          </w:p>
        </w:tc>
      </w:tr>
      <w:tr>
        <w:tc>
          <w:tcPr>
            <w:tcW w:type="dxa" w:w="1568"/>
          </w:tcPr>
          <w:p>
            <w:r>
              <w:rPr>
                <w:rFonts w:ascii="Meiryo UI" w:hAnsi="Meiryo UI"/>
                <w:sz w:val="18"/>
              </w:rPr>
              <w:t>15</w:t>
            </w:r>
          </w:p>
        </w:tc>
        <w:tc>
          <w:tcPr>
            <w:tcW w:type="dxa" w:w="1568"/>
          </w:tcPr>
          <w:p>
            <w:r>
              <w:rPr>
                <w:rFonts w:ascii="Meiryo UI" w:hAnsi="Meiryo UI"/>
                <w:sz w:val="18"/>
              </w:rPr>
              <w:t>三井不動産物流パーク投資法人（3471）</w:t>
            </w:r>
          </w:p>
        </w:tc>
        <w:tc>
          <w:tcPr>
            <w:tcW w:type="dxa" w:w="1568"/>
          </w:tcPr>
          <w:p>
            <w:r>
              <w:rPr>
                <w:rFonts w:ascii="Meiryo UI" w:hAnsi="Meiryo UI"/>
                <w:sz w:val="18"/>
              </w:rPr>
              <w:t>+192,400</w:t>
            </w:r>
          </w:p>
        </w:tc>
        <w:tc>
          <w:tcPr>
            <w:tcW w:type="dxa" w:w="1568"/>
          </w:tcPr>
          <w:p>
            <w:r>
              <w:rPr>
                <w:rFonts w:ascii="Meiryo UI" w:hAnsi="Meiryo UI"/>
                <w:sz w:val="18"/>
              </w:rPr>
            </w:r>
          </w:p>
        </w:tc>
        <w:tc>
          <w:tcPr>
            <w:tcW w:type="dxa" w:w="1568"/>
          </w:tcPr>
          <w:p>
            <w:r>
              <w:rPr>
                <w:rFonts w:ascii="Meiryo UI" w:hAnsi="Meiryo UI"/>
                <w:sz w:val="18"/>
              </w:rPr>
              <w:t>コロプラ（3668）</w:t>
            </w:r>
          </w:p>
        </w:tc>
        <w:tc>
          <w:tcPr>
            <w:tcW w:type="dxa" w:w="1568"/>
          </w:tcPr>
          <w:p>
            <w:r>
              <w:rPr>
                <w:rFonts w:ascii="Meiryo UI" w:hAnsi="Meiryo UI"/>
                <w:sz w:val="18"/>
              </w:rPr>
              <w:t>▲127,000</w:t>
            </w:r>
          </w:p>
        </w:tc>
      </w:tr>
    </w:tbl>
    <w:p/>
    <w:p>
      <w:r>
        <w:t>──────────────────────────────────────────────────</w:t>
      </w:r>
    </w:p>
    <w:p/>
    <w:p>
      <w:pPr>
        <w:pStyle w:val="Heading2"/>
      </w:pPr>
      <w:r>
        <w:rPr>
          <w:rFonts w:ascii="Meiryo UI" w:hAnsi="Meiryo UI"/>
          <w:color w:val="2E74B5"/>
        </w:rPr>
        <w:t>3. グロス露出（Gross Exposure）</w:t>
      </w:r>
    </w:p>
    <w:p/>
    <w:p>
      <w:r>
        <w:rPr>
          <w:rFonts w:ascii="Meiryo UI" w:hAnsi="Meiryo UI"/>
          <w:sz w:val="20"/>
        </w:rPr>
        <w:t>前営業日（4/9：全体 22.88億円 / 現物 18.41億円）との比較。</w:t>
      </w:r>
    </w:p>
    <w:p/>
    <w:p>
      <w:r>
        <w:rPr>
          <w:rFonts w:ascii="Meiryo UI" w:hAnsi="Meiryo UI"/>
          <w:sz w:val="20"/>
        </w:rPr>
        <w:t>グロス露出（全体）: 23.24億円（DoD: +0.36億円）</w:t>
      </w:r>
    </w:p>
    <w:p/>
    <w:p>
      <w:r>
        <w:rPr>
          <w:rFonts w:ascii="Meiryo UI" w:hAnsi="Meiryo UI"/>
          <w:sz w:val="20"/>
        </w:rPr>
        <w:t>グロス露出（現物）: 18.73億円（DoD: +0.32億円）</w:t>
      </w:r>
    </w:p>
    <w:p/>
    <w:p>
      <w:r>
        <w:rPr>
          <w:rFonts w:ascii="Meiryo UI" w:hAnsi="Meiryo UI"/>
          <w:sz w:val="20"/>
        </w:rPr>
        <w:t>&gt; 前日比で緩やかなポジション拡大。新規ロング構築（6806ヒロセ電機¥23.5M・7741 HOYA¥11.7M・5401日本製鉄¥10.9M等）が主因。ショートサイドも4403日油・6752パナソニック等の新規売建てにより小幅拡大。ネットデルタは+3.25億円でほぼ横ばい維持。</w:t>
      </w:r>
    </w:p>
    <w:p/>
    <w:p>
      <w:r>
        <w:t>──────────────────────────────────────────────────</w:t>
      </w:r>
    </w:p>
    <w:p/>
    <w:p>
      <w:pPr>
        <w:pStyle w:val="Heading2"/>
      </w:pPr>
      <w:r>
        <w:rPr>
          <w:rFonts w:ascii="Meiryo UI" w:hAnsi="Meiryo UI"/>
          <w:color w:val="2E74B5"/>
        </w:rPr>
        <w:t>4. デルタ分析（Delta Analysis）— マスターCSV照合済み最終確定版</w:t>
      </w:r>
    </w:p>
    <w:p/>
    <w:p>
      <w:pPr>
        <w:pStyle w:val="Heading3"/>
      </w:pPr>
      <w:r>
        <w:rPr>
          <w:rFonts w:ascii="Meiryo UI" w:hAnsi="Meiryo UI"/>
          <w:color w:val="2E74B5"/>
        </w:rPr>
        <w:t>戦略・区分別デルタ（修正版）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属性</w:t>
            </w:r>
          </w:p>
        </w:tc>
        <w:tc>
          <w:tcPr>
            <w:tcW w:type="dxa" w:w="3135"/>
            <w:shd w:val="clear" w:color="auto" w:fill="2E74B5"/>
          </w:tcPr>
          <w:p>
            <w:r>
              <w:rPr>
                <w:rFonts w:ascii="Meiryo UI" w:hAnsi="Meiryo UI"/>
                <w:b/>
                <w:color w:val="FFFFFF"/>
                <w:sz w:val="18"/>
              </w:rPr>
              <w:t>デルタ金額 (JPY)</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全体デルタ合計</w:t>
            </w:r>
          </w:p>
        </w:tc>
        <w:tc>
          <w:tcPr>
            <w:tcW w:type="dxa" w:w="3135"/>
          </w:tcPr>
          <w:p>
            <w:r>
              <w:rPr>
                <w:rFonts w:ascii="Meiryo UI" w:hAnsi="Meiryo UI"/>
                <w:sz w:val="18"/>
              </w:rPr>
              <w:t>+324,859,811</w:t>
            </w:r>
          </w:p>
        </w:tc>
        <w:tc>
          <w:tcPr>
            <w:tcW w:type="dxa" w:w="3135"/>
          </w:tcPr>
          <w:p>
            <w:r>
              <w:rPr>
                <w:rFonts w:ascii="Meiryo UI" w:hAnsi="Meiryo UI"/>
                <w:sz w:val="18"/>
              </w:rPr>
            </w:r>
          </w:p>
        </w:tc>
      </w:tr>
      <w:tr>
        <w:tc>
          <w:tcPr>
            <w:tcW w:type="dxa" w:w="3135"/>
            <w:shd w:val="clear" w:color="auto" w:fill="DDEBF7"/>
          </w:tcPr>
          <w:p>
            <w:r>
              <w:rPr>
                <w:rFonts w:ascii="Meiryo UI" w:hAnsi="Meiryo UI"/>
                <w:sz w:val="18"/>
              </w:rPr>
              <w:t>TOB銘柄（TOB銘柄_20260309照合）</w:t>
            </w:r>
          </w:p>
        </w:tc>
        <w:tc>
          <w:tcPr>
            <w:tcW w:type="dxa" w:w="3135"/>
            <w:shd w:val="clear" w:color="auto" w:fill="DDEBF7"/>
          </w:tcPr>
          <w:p>
            <w:r>
              <w:rPr>
                <w:rFonts w:ascii="Meiryo UI" w:hAnsi="Meiryo UI"/>
                <w:sz w:val="18"/>
              </w:rPr>
              <w:t>+48,881,000</w:t>
            </w:r>
          </w:p>
        </w:tc>
        <w:tc>
          <w:tcPr>
            <w:tcW w:type="dxa" w:w="3135"/>
            <w:shd w:val="clear" w:color="auto" w:fill="DDEBF7"/>
          </w:tcPr>
          <w:p>
            <w:r>
              <w:rPr>
                <w:rFonts w:ascii="Meiryo UI" w:hAnsi="Meiryo UI"/>
                <w:sz w:val="18"/>
              </w:rPr>
              <w:t>13銘柄。主要：太陽HD+¥20.9M・ローム+¥12.4M・水道機工+¥6.4M</w:t>
            </w:r>
          </w:p>
        </w:tc>
      </w:tr>
      <w:tr>
        <w:tc>
          <w:tcPr>
            <w:tcW w:type="dxa" w:w="3135"/>
          </w:tcPr>
          <w:p>
            <w:r>
              <w:rPr>
                <w:rFonts w:ascii="Meiryo UI" w:hAnsi="Meiryo UI"/>
                <w:sz w:val="18"/>
              </w:rPr>
              <w:t>Value（地層）</w:t>
            </w:r>
          </w:p>
        </w:tc>
        <w:tc>
          <w:tcPr>
            <w:tcW w:type="dxa" w:w="3135"/>
          </w:tcPr>
          <w:p>
            <w:r>
              <w:rPr>
                <w:rFonts w:ascii="Meiryo UI" w:hAnsi="Meiryo UI"/>
                <w:sz w:val="18"/>
              </w:rPr>
              <w:t>+413,444,300</w:t>
            </w:r>
          </w:p>
        </w:tc>
        <w:tc>
          <w:tcPr>
            <w:tcW w:type="dxa" w:w="3135"/>
          </w:tcPr>
          <w:p>
            <w:r>
              <w:rPr>
                <w:rFonts w:ascii="Meiryo UI" w:hAnsi="Meiryo UI"/>
                <w:sz w:val="18"/>
              </w:rPr>
              <w:t>Value_Value(Trading)_20260325照合</w:t>
            </w:r>
          </w:p>
        </w:tc>
      </w:tr>
      <w:tr>
        <w:tc>
          <w:tcPr>
            <w:tcW w:type="dxa" w:w="3135"/>
            <w:shd w:val="clear" w:color="auto" w:fill="DDEBF7"/>
          </w:tcPr>
          <w:p>
            <w:r>
              <w:rPr>
                <w:rFonts w:ascii="Meiryo UI" w:hAnsi="Meiryo UI"/>
                <w:sz w:val="18"/>
              </w:rPr>
              <w:t>Value（Trading）</w:t>
            </w:r>
          </w:p>
        </w:tc>
        <w:tc>
          <w:tcPr>
            <w:tcW w:type="dxa" w:w="3135"/>
            <w:shd w:val="clear" w:color="auto" w:fill="DDEBF7"/>
          </w:tcPr>
          <w:p>
            <w:r>
              <w:rPr>
                <w:rFonts w:ascii="Meiryo UI" w:hAnsi="Meiryo UI"/>
                <w:sz w:val="18"/>
              </w:rPr>
              <w:t>+0</w:t>
            </w:r>
          </w:p>
        </w:tc>
        <w:tc>
          <w:tcPr>
            <w:tcW w:type="dxa" w:w="3135"/>
            <w:shd w:val="clear" w:color="auto" w:fill="DDEBF7"/>
          </w:tcPr>
          <w:p>
            <w:r>
              <w:rPr>
                <w:rFonts w:ascii="Meiryo UI" w:hAnsi="Meiryo UI"/>
                <w:sz w:val="18"/>
              </w:rPr>
              <w:t>本日Z内に該当なし</w:t>
            </w:r>
          </w:p>
        </w:tc>
      </w:tr>
      <w:tr>
        <w:tc>
          <w:tcPr>
            <w:tcW w:type="dxa" w:w="3135"/>
          </w:tcPr>
          <w:p>
            <w:r>
              <w:rPr>
                <w:rFonts w:ascii="Meiryo UI" w:hAnsi="Meiryo UI"/>
                <w:sz w:val="18"/>
              </w:rPr>
              <w:t>REIT銘柄（合計）</w:t>
            </w:r>
          </w:p>
        </w:tc>
        <w:tc>
          <w:tcPr>
            <w:tcW w:type="dxa" w:w="3135"/>
          </w:tcPr>
          <w:p>
            <w:r>
              <w:rPr>
                <w:rFonts w:ascii="Meiryo UI" w:hAnsi="Meiryo UI"/>
                <w:sz w:val="18"/>
              </w:rPr>
              <w:t>+5,050,000</w:t>
            </w:r>
          </w:p>
        </w:tc>
        <w:tc>
          <w:tcPr>
            <w:tcW w:type="dxa" w:w="3135"/>
          </w:tcPr>
          <w:p>
            <w:r>
              <w:rPr>
                <w:rFonts w:ascii="Meiryo UI" w:hAnsi="Meiryo UI"/>
                <w:sz w:val="18"/>
              </w:rPr>
              <w:t>REIT_20260213照合（ほぼフラット）</w:t>
            </w:r>
          </w:p>
        </w:tc>
      </w:tr>
      <w:tr>
        <w:tc>
          <w:tcPr>
            <w:tcW w:type="dxa" w:w="3135"/>
            <w:shd w:val="clear" w:color="auto" w:fill="DDEBF7"/>
          </w:tcPr>
          <w:p>
            <w:r>
              <w:rPr>
                <w:rFonts w:ascii="Meiryo UI" w:hAnsi="Meiryo UI"/>
                <w:sz w:val="18"/>
              </w:rPr>
              <w:t>Index / 先物ヘッジ</w:t>
            </w:r>
          </w:p>
        </w:tc>
        <w:tc>
          <w:tcPr>
            <w:tcW w:type="dxa" w:w="3135"/>
            <w:shd w:val="clear" w:color="auto" w:fill="DDEBF7"/>
          </w:tcPr>
          <w:p>
            <w:r>
              <w:rPr>
                <w:rFonts w:ascii="Meiryo UI" w:hAnsi="Meiryo UI"/>
                <w:sz w:val="18"/>
              </w:rPr>
              <w:t>▲417,135,000</w:t>
            </w:r>
          </w:p>
        </w:tc>
        <w:tc>
          <w:tcPr>
            <w:tcW w:type="dxa" w:w="3135"/>
            <w:shd w:val="clear" w:color="auto" w:fill="DDEBF7"/>
          </w:tcPr>
          <w:p>
            <w:r>
              <w:rPr>
                <w:rFonts w:ascii="Meiryo UI" w:hAnsi="Meiryo UI"/>
                <w:sz w:val="18"/>
              </w:rPr>
              <w:t>TOPIX先物・日経225先物</w:t>
            </w:r>
          </w:p>
        </w:tc>
      </w:tr>
      <w:tr>
        <w:tc>
          <w:tcPr>
            <w:tcW w:type="dxa" w:w="3135"/>
          </w:tcPr>
          <w:p>
            <w:r>
              <w:rPr>
                <w:rFonts w:ascii="Meiryo UI" w:hAnsi="Meiryo UI"/>
                <w:sz w:val="18"/>
              </w:rPr>
              <w:t>Other（未分類）</w:t>
            </w:r>
          </w:p>
        </w:tc>
        <w:tc>
          <w:tcPr>
            <w:tcW w:type="dxa" w:w="3135"/>
          </w:tcPr>
          <w:p>
            <w:r>
              <w:rPr>
                <w:rFonts w:ascii="Meiryo UI" w:hAnsi="Meiryo UI"/>
                <w:sz w:val="18"/>
              </w:rPr>
              <w:t>+274,619,511</w:t>
            </w:r>
          </w:p>
        </w:tc>
        <w:tc>
          <w:tcPr>
            <w:tcW w:type="dxa" w:w="3135"/>
          </w:tcPr>
          <w:p>
            <w:r>
              <w:rPr>
                <w:rFonts w:ascii="Meiryo UI" w:hAnsi="Meiryo UI"/>
                <w:sz w:val="18"/>
              </w:rPr>
            </w:r>
          </w:p>
        </w:tc>
      </w:tr>
    </w:tbl>
    <w:p/>
    <w:p>
      <w:pPr>
        <w:pStyle w:val="Heading3"/>
      </w:pPr>
      <w:r>
        <w:rPr>
          <w:rFonts w:ascii="Meiryo UI" w:hAnsi="Meiryo UI"/>
          <w:color w:val="2E74B5"/>
        </w:rPr>
        <w:t>REITセグメント内訳（REIT_20260213照合済み）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デルタ金額 (JPY)</w:t>
            </w:r>
          </w:p>
        </w:tc>
        <w:tc>
          <w:tcPr>
            <w:tcW w:type="dxa" w:w="2351"/>
            <w:shd w:val="clear" w:color="auto" w:fill="2E74B5"/>
          </w:tcPr>
          <w:p>
            <w:r>
              <w:rPr>
                <w:rFonts w:ascii="Meiryo UI" w:hAnsi="Meiryo UI"/>
                <w:b/>
                <w:color w:val="FFFFFF"/>
                <w:sz w:val="18"/>
              </w:rPr>
              <w:t>方向</w:t>
            </w:r>
          </w:p>
        </w:tc>
        <w:tc>
          <w:tcPr>
            <w:tcW w:type="dxa" w:w="2351"/>
            <w:shd w:val="clear" w:color="auto" w:fill="2E74B5"/>
          </w:tcPr>
          <w:p>
            <w:r>
              <w:rPr>
                <w:rFonts w:ascii="Meiryo UI" w:hAnsi="Meiryo UI"/>
                <w:b/>
                <w:color w:val="FFFFFF"/>
                <w:sz w:val="18"/>
              </w:rPr>
              <w:t>代表銘柄</w:t>
            </w:r>
          </w:p>
        </w:tc>
      </w:tr>
      <w:tr>
        <w:tc>
          <w:tcPr>
            <w:tcW w:type="dxa" w:w="2351"/>
          </w:tcPr>
          <w:p>
            <w:r>
              <w:rPr>
                <w:rFonts w:ascii="Meiryo UI" w:hAnsi="Meiryo UI"/>
                <w:sz w:val="18"/>
              </w:rPr>
              <w:t>メガ（6件）</w:t>
            </w:r>
          </w:p>
        </w:tc>
        <w:tc>
          <w:tcPr>
            <w:tcW w:type="dxa" w:w="2351"/>
          </w:tcPr>
          <w:p>
            <w:r>
              <w:rPr>
                <w:rFonts w:ascii="Meiryo UI" w:hAnsi="Meiryo UI"/>
                <w:sz w:val="18"/>
              </w:rPr>
              <w:t>+47,416,500</w:t>
            </w:r>
          </w:p>
        </w:tc>
        <w:tc>
          <w:tcPr>
            <w:tcW w:type="dxa" w:w="2351"/>
          </w:tcPr>
          <w:p>
            <w:r>
              <w:rPr>
                <w:rFonts w:ascii="Meiryo UI" w:hAnsi="Meiryo UI"/>
                <w:sz w:val="18"/>
              </w:rPr>
              <w:t>LONG主体</w:t>
            </w:r>
          </w:p>
        </w:tc>
        <w:tc>
          <w:tcPr>
            <w:tcW w:type="dxa" w:w="2351"/>
          </w:tcPr>
          <w:p>
            <w:r>
              <w:rPr>
                <w:rFonts w:ascii="Meiryo UI" w:hAnsi="Meiryo UI"/>
                <w:sz w:val="18"/>
              </w:rPr>
              <w:t>野村不動産マスターファンド(3462)+¥33.2M・大和ハウスREIT(8984)+¥23.3M</w:t>
            </w:r>
          </w:p>
        </w:tc>
      </w:tr>
      <w:tr>
        <w:tc>
          <w:tcPr>
            <w:tcW w:type="dxa" w:w="2351"/>
            <w:shd w:val="clear" w:color="auto" w:fill="DDEBF7"/>
          </w:tcPr>
          <w:p>
            <w:r>
              <w:rPr>
                <w:rFonts w:ascii="Meiryo UI" w:hAnsi="Meiryo UI"/>
                <w:sz w:val="18"/>
              </w:rPr>
              <w:t>リテール（9件）</w:t>
            </w:r>
          </w:p>
        </w:tc>
        <w:tc>
          <w:tcPr>
            <w:tcW w:type="dxa" w:w="2351"/>
            <w:shd w:val="clear" w:color="auto" w:fill="DDEBF7"/>
          </w:tcPr>
          <w:p>
            <w:r>
              <w:rPr>
                <w:rFonts w:ascii="Meiryo UI" w:hAnsi="Meiryo UI"/>
                <w:sz w:val="18"/>
              </w:rPr>
              <w:t>+26,619,800</w:t>
            </w:r>
          </w:p>
        </w:tc>
        <w:tc>
          <w:tcPr>
            <w:tcW w:type="dxa" w:w="2351"/>
            <w:shd w:val="clear" w:color="auto" w:fill="DDEBF7"/>
          </w:tcPr>
          <w:p>
            <w:r>
              <w:rPr>
                <w:rFonts w:ascii="Meiryo UI" w:hAnsi="Meiryo UI"/>
                <w:sz w:val="18"/>
              </w:rPr>
              <w:t>LONG</w:t>
            </w:r>
          </w:p>
        </w:tc>
        <w:tc>
          <w:tcPr>
            <w:tcW w:type="dxa" w:w="2351"/>
            <w:shd w:val="clear" w:color="auto" w:fill="DDEBF7"/>
          </w:tcPr>
          <w:p>
            <w:r>
              <w:rPr>
                <w:rFonts w:ascii="Meiryo UI" w:hAnsi="Meiryo UI"/>
                <w:sz w:val="18"/>
              </w:rPr>
              <w:t>フロンティア不動産(8964)+¥27.1M等</w:t>
            </w:r>
          </w:p>
        </w:tc>
      </w:tr>
      <w:tr>
        <w:tc>
          <w:tcPr>
            <w:tcW w:type="dxa" w:w="2351"/>
          </w:tcPr>
          <w:p>
            <w:r>
              <w:rPr>
                <w:rFonts w:ascii="Meiryo UI" w:hAnsi="Meiryo UI"/>
                <w:sz w:val="18"/>
              </w:rPr>
              <w:t>物流（19件）</w:t>
            </w:r>
          </w:p>
        </w:tc>
        <w:tc>
          <w:tcPr>
            <w:tcW w:type="dxa" w:w="2351"/>
          </w:tcPr>
          <w:p>
            <w:r>
              <w:rPr>
                <w:rFonts w:ascii="Meiryo UI" w:hAnsi="Meiryo UI"/>
                <w:sz w:val="18"/>
              </w:rPr>
              <w:t>+23,025,600</w:t>
            </w:r>
          </w:p>
        </w:tc>
        <w:tc>
          <w:tcPr>
            <w:tcW w:type="dxa" w:w="2351"/>
          </w:tcPr>
          <w:p>
            <w:r>
              <w:rPr>
                <w:rFonts w:ascii="Meiryo UI" w:hAnsi="Meiryo UI"/>
                <w:sz w:val="18"/>
              </w:rPr>
              <w:t>LONG</w:t>
            </w:r>
          </w:p>
        </w:tc>
        <w:tc>
          <w:tcPr>
            <w:tcW w:type="dxa" w:w="2351"/>
          </w:tcPr>
          <w:p>
            <w:r>
              <w:rPr>
                <w:rFonts w:ascii="Meiryo UI" w:hAnsi="Meiryo UI"/>
                <w:sz w:val="18"/>
              </w:rPr>
              <w:t>GLP投資法人(3281)+¥72.3M（一方で三井不動産物流▲¥55.7M相殺）</w:t>
            </w:r>
          </w:p>
        </w:tc>
      </w:tr>
      <w:tr>
        <w:tc>
          <w:tcPr>
            <w:tcW w:type="dxa" w:w="2351"/>
            <w:shd w:val="clear" w:color="auto" w:fill="DDEBF7"/>
          </w:tcPr>
          <w:p>
            <w:r>
              <w:rPr>
                <w:rFonts w:ascii="Meiryo UI" w:hAnsi="Meiryo UI"/>
                <w:sz w:val="18"/>
              </w:rPr>
              <w:t>ホテル（8件）</w:t>
            </w:r>
          </w:p>
        </w:tc>
        <w:tc>
          <w:tcPr>
            <w:tcW w:type="dxa" w:w="2351"/>
            <w:shd w:val="clear" w:color="auto" w:fill="DDEBF7"/>
          </w:tcPr>
          <w:p>
            <w:r>
              <w:rPr>
                <w:rFonts w:ascii="Meiryo UI" w:hAnsi="Meiryo UI"/>
                <w:sz w:val="18"/>
              </w:rPr>
              <w:t>▲6,838,300</w:t>
            </w:r>
          </w:p>
        </w:tc>
        <w:tc>
          <w:tcPr>
            <w:tcW w:type="dxa" w:w="2351"/>
            <w:shd w:val="clear" w:color="auto" w:fill="DDEBF7"/>
          </w:tcPr>
          <w:p>
            <w:r>
              <w:rPr>
                <w:rFonts w:ascii="Meiryo UI" w:hAnsi="Meiryo UI"/>
                <w:sz w:val="18"/>
              </w:rPr>
              <w:t>SHORT</w:t>
            </w:r>
          </w:p>
        </w:tc>
        <w:tc>
          <w:tcPr>
            <w:tcW w:type="dxa" w:w="2351"/>
            <w:shd w:val="clear" w:color="auto" w:fill="DDEBF7"/>
          </w:tcPr>
          <w:p>
            <w:r>
              <w:rPr>
                <w:rFonts w:ascii="Meiryo UI" w:hAnsi="Meiryo UI"/>
                <w:sz w:val="18"/>
              </w:rPr>
              <w:t>三井不動産アコモデーション(3226)▲¥9.5M等</w:t>
            </w:r>
          </w:p>
        </w:tc>
      </w:tr>
      <w:tr>
        <w:tc>
          <w:tcPr>
            <w:tcW w:type="dxa" w:w="2351"/>
          </w:tcPr>
          <w:p>
            <w:r>
              <w:rPr>
                <w:rFonts w:ascii="Meiryo UI" w:hAnsi="Meiryo UI"/>
                <w:sz w:val="18"/>
              </w:rPr>
              <w:t>レジ（11件）</w:t>
            </w:r>
          </w:p>
        </w:tc>
        <w:tc>
          <w:tcPr>
            <w:tcW w:type="dxa" w:w="2351"/>
          </w:tcPr>
          <w:p>
            <w:r>
              <w:rPr>
                <w:rFonts w:ascii="Meiryo UI" w:hAnsi="Meiryo UI"/>
                <w:sz w:val="18"/>
              </w:rPr>
              <w:t>▲25,198,900</w:t>
            </w:r>
          </w:p>
        </w:tc>
        <w:tc>
          <w:tcPr>
            <w:tcW w:type="dxa" w:w="2351"/>
          </w:tcPr>
          <w:p>
            <w:r>
              <w:rPr>
                <w:rFonts w:ascii="Meiryo UI" w:hAnsi="Meiryo UI"/>
                <w:sz w:val="18"/>
              </w:rPr>
              <w:t>SHORT主体</w:t>
            </w:r>
          </w:p>
        </w:tc>
        <w:tc>
          <w:tcPr>
            <w:tcW w:type="dxa" w:w="2351"/>
          </w:tcPr>
          <w:p>
            <w:r>
              <w:rPr>
                <w:rFonts w:ascii="Meiryo UI" w:hAnsi="Meiryo UI"/>
                <w:sz w:val="18"/>
              </w:rPr>
              <w:t>コンフォリア(3282)▲¥30.0M SHORT、アドバンス・レジ(3269)+¥115.7M LONGが相殺して純ショート</w:t>
            </w:r>
          </w:p>
        </w:tc>
      </w:tr>
      <w:tr>
        <w:tc>
          <w:tcPr>
            <w:tcW w:type="dxa" w:w="2351"/>
            <w:shd w:val="clear" w:color="auto" w:fill="DDEBF7"/>
          </w:tcPr>
          <w:p>
            <w:r>
              <w:rPr>
                <w:rFonts w:ascii="Meiryo UI" w:hAnsi="Meiryo UI"/>
                <w:sz w:val="18"/>
              </w:rPr>
              <w:t>オフィス3（33件）</w:t>
            </w:r>
          </w:p>
        </w:tc>
        <w:tc>
          <w:tcPr>
            <w:tcW w:type="dxa" w:w="2351"/>
            <w:shd w:val="clear" w:color="auto" w:fill="DDEBF7"/>
          </w:tcPr>
          <w:p>
            <w:r>
              <w:rPr>
                <w:rFonts w:ascii="Meiryo UI" w:hAnsi="Meiryo UI"/>
                <w:sz w:val="18"/>
              </w:rPr>
              <w:t>▲59,974,700</w:t>
            </w:r>
          </w:p>
        </w:tc>
        <w:tc>
          <w:tcPr>
            <w:tcW w:type="dxa" w:w="2351"/>
            <w:shd w:val="clear" w:color="auto" w:fill="DDEBF7"/>
          </w:tcPr>
          <w:p>
            <w:r>
              <w:rPr>
                <w:rFonts w:ascii="Meiryo UI" w:hAnsi="Meiryo UI"/>
                <w:sz w:val="18"/>
              </w:rPr>
              <w:t>SHORT主体</w:t>
            </w:r>
          </w:p>
        </w:tc>
        <w:tc>
          <w:tcPr>
            <w:tcW w:type="dxa" w:w="2351"/>
            <w:shd w:val="clear" w:color="auto" w:fill="DDEBF7"/>
          </w:tcPr>
          <w:p>
            <w:r>
              <w:rPr>
                <w:rFonts w:ascii="Meiryo UI" w:hAnsi="Meiryo UI"/>
                <w:sz w:val="18"/>
              </w:rPr>
              <w:t>Activia(3279)▲¥107.0M・東急REIT(8957)▲¥89.5M・積水ハウスリート(3309)▲¥122.5M が大口SHORT</w:t>
            </w:r>
          </w:p>
        </w:tc>
      </w:tr>
      <w:tr>
        <w:tc>
          <w:tcPr>
            <w:tcW w:type="dxa" w:w="2351"/>
          </w:tcPr>
          <w:p>
            <w:r>
              <w:rPr>
                <w:rFonts w:ascii="Meiryo UI" w:hAnsi="Meiryo UI"/>
                <w:sz w:val="18"/>
              </w:rPr>
              <w:t>REIT合計</w:t>
            </w:r>
          </w:p>
        </w:tc>
        <w:tc>
          <w:tcPr>
            <w:tcW w:type="dxa" w:w="2351"/>
          </w:tcPr>
          <w:p>
            <w:r>
              <w:rPr>
                <w:rFonts w:ascii="Meiryo UI" w:hAnsi="Meiryo UI"/>
                <w:sz w:val="18"/>
              </w:rPr>
              <w:t>+5,050,000</w:t>
            </w:r>
          </w:p>
        </w:tc>
        <w:tc>
          <w:tcPr>
            <w:tcW w:type="dxa" w:w="2351"/>
          </w:tcPr>
          <w:p>
            <w:r>
              <w:rPr>
                <w:rFonts w:ascii="Meiryo UI" w:hAnsi="Meiryo UI"/>
                <w:sz w:val="18"/>
              </w:rPr>
              <w:t>ほぼフラット</w:t>
            </w:r>
          </w:p>
        </w:tc>
        <w:tc>
          <w:tcPr>
            <w:tcW w:type="dxa" w:w="2351"/>
          </w:tcPr>
          <w:p>
            <w:r>
              <w:rPr>
                <w:rFonts w:ascii="Meiryo UI" w:hAnsi="Meiryo UI"/>
                <w:sz w:val="18"/>
              </w:rPr>
            </w:r>
          </w:p>
        </w:tc>
      </w:tr>
    </w:tbl>
    <w:p/>
    <w:p>
      <w:pPr>
        <w:pStyle w:val="Heading3"/>
      </w:pPr>
      <w:r>
        <w:rPr>
          <w:rFonts w:ascii="Meiryo UI" w:hAnsi="Meiryo UI"/>
          <w:color w:val="2E74B5"/>
        </w:rPr>
        <w:t>Delta Ranking（Top 15 Long vs Short 並列表示）</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順位</w:t>
            </w:r>
          </w:p>
        </w:tc>
        <w:tc>
          <w:tcPr>
            <w:tcW w:type="dxa" w:w="1568"/>
            <w:shd w:val="clear" w:color="auto" w:fill="2E74B5"/>
          </w:tcPr>
          <w:p>
            <w:r>
              <w:rPr>
                <w:rFonts w:ascii="Meiryo UI" w:hAnsi="Meiryo UI"/>
                <w:b/>
                <w:color w:val="FFFFFF"/>
                <w:sz w:val="18"/>
              </w:rPr>
              <w:t>Long Delta（名称）</w:t>
            </w:r>
          </w:p>
        </w:tc>
        <w:tc>
          <w:tcPr>
            <w:tcW w:type="dxa" w:w="1568"/>
            <w:shd w:val="clear" w:color="auto" w:fill="2E74B5"/>
          </w:tcPr>
          <w:p>
            <w:r>
              <w:rPr>
                <w:rFonts w:ascii="Meiryo UI" w:hAnsi="Meiryo UI"/>
                <w:b/>
                <w:color w:val="FFFFFF"/>
                <w:sz w:val="18"/>
              </w:rPr>
              <w:t>デルタ金額</w:t>
            </w:r>
          </w:p>
        </w:tc>
        <w:tc>
          <w:tcPr>
            <w:tcW w:type="dxa" w:w="1568"/>
            <w:shd w:val="clear" w:color="auto" w:fill="2E74B5"/>
          </w:tcPr>
          <w:p>
            <w:r>
              <w:rPr>
                <w:rFonts w:ascii="Meiryo UI" w:hAnsi="Meiryo UI"/>
                <w:b/>
                <w:color w:val="FFFFFF"/>
                <w:sz w:val="18"/>
              </w:rPr>
            </w:r>
          </w:p>
        </w:tc>
        <w:tc>
          <w:tcPr>
            <w:tcW w:type="dxa" w:w="1568"/>
            <w:shd w:val="clear" w:color="auto" w:fill="2E74B5"/>
          </w:tcPr>
          <w:p>
            <w:r>
              <w:rPr>
                <w:rFonts w:ascii="Meiryo UI" w:hAnsi="Meiryo UI"/>
                <w:b/>
                <w:color w:val="FFFFFF"/>
                <w:sz w:val="18"/>
              </w:rPr>
              <w:t>Short Delta（名称）</w:t>
            </w:r>
          </w:p>
        </w:tc>
        <w:tc>
          <w:tcPr>
            <w:tcW w:type="dxa" w:w="1568"/>
            <w:shd w:val="clear" w:color="auto" w:fill="2E74B5"/>
          </w:tcPr>
          <w:p>
            <w:r>
              <w:rPr>
                <w:rFonts w:ascii="Meiryo UI" w:hAnsi="Meiryo UI"/>
                <w:b/>
                <w:color w:val="FFFFFF"/>
                <w:sz w:val="18"/>
              </w:rPr>
              <w:t>デルタ金額</w:t>
            </w:r>
          </w:p>
        </w:tc>
      </w:tr>
      <w:tr>
        <w:tc>
          <w:tcPr>
            <w:tcW w:type="dxa" w:w="1568"/>
          </w:tcPr>
          <w:p>
            <w:r>
              <w:rPr>
                <w:rFonts w:ascii="Meiryo UI" w:hAnsi="Meiryo UI"/>
                <w:sz w:val="18"/>
              </w:rPr>
              <w:t>1</w:t>
            </w:r>
          </w:p>
        </w:tc>
        <w:tc>
          <w:tcPr>
            <w:tcW w:type="dxa" w:w="1568"/>
          </w:tcPr>
          <w:p>
            <w:r>
              <w:rPr>
                <w:rFonts w:ascii="Meiryo UI" w:hAnsi="Meiryo UI"/>
                <w:sz w:val="18"/>
              </w:rPr>
              <w:t>アドバンス・レジデンス投資法人（3269）</w:t>
            </w:r>
          </w:p>
        </w:tc>
        <w:tc>
          <w:tcPr>
            <w:tcW w:type="dxa" w:w="1568"/>
          </w:tcPr>
          <w:p>
            <w:r>
              <w:rPr>
                <w:rFonts w:ascii="Meiryo UI" w:hAnsi="Meiryo UI"/>
                <w:sz w:val="18"/>
              </w:rPr>
              <w:t>+115,710,000</w:t>
            </w:r>
          </w:p>
        </w:tc>
        <w:tc>
          <w:tcPr>
            <w:tcW w:type="dxa" w:w="1568"/>
          </w:tcPr>
          <w:p>
            <w:r>
              <w:rPr>
                <w:rFonts w:ascii="Meiryo UI" w:hAnsi="Meiryo UI"/>
                <w:sz w:val="18"/>
              </w:rPr>
            </w:r>
          </w:p>
        </w:tc>
        <w:tc>
          <w:tcPr>
            <w:tcW w:type="dxa" w:w="1568"/>
          </w:tcPr>
          <w:p>
            <w:r>
              <w:rPr>
                <w:rFonts w:ascii="Meiryo UI" w:hAnsi="Meiryo UI"/>
                <w:sz w:val="18"/>
              </w:rPr>
              <w:t>TOPIX先物（指数ヘッジ）</w:t>
            </w:r>
          </w:p>
        </w:tc>
        <w:tc>
          <w:tcPr>
            <w:tcW w:type="dxa" w:w="1568"/>
          </w:tcPr>
          <w:p>
            <w:r>
              <w:rPr>
                <w:rFonts w:ascii="Meiryo UI" w:hAnsi="Meiryo UI"/>
                <w:sz w:val="18"/>
              </w:rPr>
              <w:t>▲411,620,000</w:t>
            </w:r>
          </w:p>
        </w:tc>
      </w:tr>
      <w:tr>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GLP投資法人（3281）</w:t>
            </w:r>
          </w:p>
        </w:tc>
        <w:tc>
          <w:tcPr>
            <w:tcW w:type="dxa" w:w="1568"/>
            <w:shd w:val="clear" w:color="auto" w:fill="DDEBF7"/>
          </w:tcPr>
          <w:p>
            <w:r>
              <w:rPr>
                <w:rFonts w:ascii="Meiryo UI" w:hAnsi="Meiryo UI"/>
                <w:sz w:val="18"/>
              </w:rPr>
              <w:t>+72,267,000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積水ハウス・リート投資法人（3309）</w:t>
            </w:r>
          </w:p>
        </w:tc>
        <w:tc>
          <w:tcPr>
            <w:tcW w:type="dxa" w:w="1568"/>
            <w:shd w:val="clear" w:color="auto" w:fill="DDEBF7"/>
          </w:tcPr>
          <w:p>
            <w:r>
              <w:rPr>
                <w:rFonts w:ascii="Meiryo UI" w:hAnsi="Meiryo UI"/>
                <w:sz w:val="18"/>
              </w:rPr>
              <w:t>▲122,511,200</w:t>
            </w:r>
          </w:p>
        </w:tc>
      </w:tr>
      <w:tr>
        <w:tc>
          <w:tcPr>
            <w:tcW w:type="dxa" w:w="1568"/>
          </w:tcPr>
          <w:p>
            <w:r>
              <w:rPr>
                <w:rFonts w:ascii="Meiryo UI" w:hAnsi="Meiryo UI"/>
                <w:sz w:val="18"/>
              </w:rPr>
              <w:t>3</w:t>
            </w:r>
          </w:p>
        </w:tc>
        <w:tc>
          <w:tcPr>
            <w:tcW w:type="dxa" w:w="1568"/>
          </w:tcPr>
          <w:p>
            <w:r>
              <w:rPr>
                <w:rFonts w:ascii="Meiryo UI" w:hAnsi="Meiryo UI"/>
                <w:sz w:val="18"/>
              </w:rPr>
              <w:t>ヒューリックREIT（3295）</w:t>
            </w:r>
          </w:p>
        </w:tc>
        <w:tc>
          <w:tcPr>
            <w:tcW w:type="dxa" w:w="1568"/>
          </w:tcPr>
          <w:p>
            <w:r>
              <w:rPr>
                <w:rFonts w:ascii="Meiryo UI" w:hAnsi="Meiryo UI"/>
                <w:sz w:val="18"/>
              </w:rPr>
              <w:t>+63,855,000</w:t>
            </w:r>
          </w:p>
        </w:tc>
        <w:tc>
          <w:tcPr>
            <w:tcW w:type="dxa" w:w="1568"/>
          </w:tcPr>
          <w:p>
            <w:r>
              <w:rPr>
                <w:rFonts w:ascii="Meiryo UI" w:hAnsi="Meiryo UI"/>
                <w:sz w:val="18"/>
              </w:rPr>
            </w:r>
          </w:p>
        </w:tc>
        <w:tc>
          <w:tcPr>
            <w:tcW w:type="dxa" w:w="1568"/>
          </w:tcPr>
          <w:p>
            <w:r>
              <w:rPr>
                <w:rFonts w:ascii="Meiryo UI" w:hAnsi="Meiryo UI"/>
                <w:sz w:val="18"/>
              </w:rPr>
              <w:t>Activia Properties REIT（3279）</w:t>
            </w:r>
          </w:p>
        </w:tc>
        <w:tc>
          <w:tcPr>
            <w:tcW w:type="dxa" w:w="1568"/>
          </w:tcPr>
          <w:p>
            <w:r>
              <w:rPr>
                <w:rFonts w:ascii="Meiryo UI" w:hAnsi="Meiryo UI"/>
                <w:sz w:val="18"/>
              </w:rPr>
              <w:t>▲106,964,000</w:t>
            </w:r>
          </w:p>
        </w:tc>
      </w:tr>
      <w:tr>
        <w:tc>
          <w:tcPr>
            <w:tcW w:type="dxa" w:w="1568"/>
            <w:shd w:val="clear" w:color="auto" w:fill="DDEBF7"/>
          </w:tcPr>
          <w:p>
            <w:r>
              <w:rPr>
                <w:rFonts w:ascii="Meiryo UI" w:hAnsi="Meiryo UI"/>
                <w:sz w:val="18"/>
              </w:rPr>
              <w:t>4</w:t>
            </w:r>
          </w:p>
        </w:tc>
        <w:tc>
          <w:tcPr>
            <w:tcW w:type="dxa" w:w="1568"/>
            <w:shd w:val="clear" w:color="auto" w:fill="DDEBF7"/>
          </w:tcPr>
          <w:p>
            <w:r>
              <w:rPr>
                <w:rFonts w:ascii="Meiryo UI" w:hAnsi="Meiryo UI"/>
                <w:sz w:val="18"/>
              </w:rPr>
              <w:t>日本REIT投資法人（3296）</w:t>
            </w:r>
          </w:p>
        </w:tc>
        <w:tc>
          <w:tcPr>
            <w:tcW w:type="dxa" w:w="1568"/>
            <w:shd w:val="clear" w:color="auto" w:fill="DDEBF7"/>
          </w:tcPr>
          <w:p>
            <w:r>
              <w:rPr>
                <w:rFonts w:ascii="Meiryo UI" w:hAnsi="Meiryo UI"/>
                <w:sz w:val="18"/>
              </w:rPr>
              <w:t>+60,412,800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東急リアル・エステート投資法人（8957）</w:t>
            </w:r>
          </w:p>
        </w:tc>
        <w:tc>
          <w:tcPr>
            <w:tcW w:type="dxa" w:w="1568"/>
            <w:shd w:val="clear" w:color="auto" w:fill="DDEBF7"/>
          </w:tcPr>
          <w:p>
            <w:r>
              <w:rPr>
                <w:rFonts w:ascii="Meiryo UI" w:hAnsi="Meiryo UI"/>
                <w:sz w:val="18"/>
              </w:rPr>
              <w:t>▲89,465,600</w:t>
            </w:r>
          </w:p>
        </w:tc>
      </w:tr>
      <w:tr>
        <w:tc>
          <w:tcPr>
            <w:tcW w:type="dxa" w:w="1568"/>
          </w:tcPr>
          <w:p>
            <w:r>
              <w:rPr>
                <w:rFonts w:ascii="Meiryo UI" w:hAnsi="Meiryo UI"/>
                <w:sz w:val="18"/>
              </w:rPr>
              <w:t>5</w:t>
            </w:r>
          </w:p>
        </w:tc>
        <w:tc>
          <w:tcPr>
            <w:tcW w:type="dxa" w:w="1568"/>
          </w:tcPr>
          <w:p>
            <w:r>
              <w:rPr>
                <w:rFonts w:ascii="Meiryo UI" w:hAnsi="Meiryo UI"/>
                <w:sz w:val="18"/>
              </w:rPr>
              <w:t>信越化学工業（4063）</w:t>
            </w:r>
          </w:p>
        </w:tc>
        <w:tc>
          <w:tcPr>
            <w:tcW w:type="dxa" w:w="1568"/>
          </w:tcPr>
          <w:p>
            <w:r>
              <w:rPr>
                <w:rFonts w:ascii="Meiryo UI" w:hAnsi="Meiryo UI"/>
                <w:sz w:val="18"/>
              </w:rPr>
              <w:t>+42,614,000</w:t>
            </w:r>
          </w:p>
        </w:tc>
        <w:tc>
          <w:tcPr>
            <w:tcW w:type="dxa" w:w="1568"/>
          </w:tcPr>
          <w:p>
            <w:r>
              <w:rPr>
                <w:rFonts w:ascii="Meiryo UI" w:hAnsi="Meiryo UI"/>
                <w:sz w:val="18"/>
              </w:rPr>
            </w:r>
          </w:p>
        </w:tc>
        <w:tc>
          <w:tcPr>
            <w:tcW w:type="dxa" w:w="1568"/>
          </w:tcPr>
          <w:p>
            <w:r>
              <w:rPr>
                <w:rFonts w:ascii="Meiryo UI" w:hAnsi="Meiryo UI"/>
                <w:sz w:val="18"/>
              </w:rPr>
              <w:t>三井不動産物流パーク投資法人（3471）</w:t>
            </w:r>
          </w:p>
        </w:tc>
        <w:tc>
          <w:tcPr>
            <w:tcW w:type="dxa" w:w="1568"/>
          </w:tcPr>
          <w:p>
            <w:r>
              <w:rPr>
                <w:rFonts w:ascii="Meiryo UI" w:hAnsi="Meiryo UI"/>
                <w:sz w:val="18"/>
              </w:rPr>
              <w:t>▲55,699,800</w:t>
            </w:r>
          </w:p>
        </w:tc>
      </w:tr>
      <w:tr>
        <w:tc>
          <w:tcPr>
            <w:tcW w:type="dxa" w:w="1568"/>
            <w:shd w:val="clear" w:color="auto" w:fill="DDEBF7"/>
          </w:tcPr>
          <w:p>
            <w:r>
              <w:rPr>
                <w:rFonts w:ascii="Meiryo UI" w:hAnsi="Meiryo UI"/>
                <w:sz w:val="18"/>
              </w:rPr>
              <w:t>6</w:t>
            </w:r>
          </w:p>
        </w:tc>
        <w:tc>
          <w:tcPr>
            <w:tcW w:type="dxa" w:w="1568"/>
            <w:shd w:val="clear" w:color="auto" w:fill="DDEBF7"/>
          </w:tcPr>
          <w:p>
            <w:r>
              <w:rPr>
                <w:rFonts w:ascii="Meiryo UI" w:hAnsi="Meiryo UI"/>
                <w:sz w:val="18"/>
              </w:rPr>
              <w:t>ツツミ（7937）</w:t>
            </w:r>
          </w:p>
        </w:tc>
        <w:tc>
          <w:tcPr>
            <w:tcW w:type="dxa" w:w="1568"/>
            <w:shd w:val="clear" w:color="auto" w:fill="DDEBF7"/>
          </w:tcPr>
          <w:p>
            <w:r>
              <w:rPr>
                <w:rFonts w:ascii="Meiryo UI" w:hAnsi="Meiryo UI"/>
                <w:sz w:val="18"/>
              </w:rPr>
              <w:t>+38,989,000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コンフォリア・レジデンシャル（3282）</w:t>
            </w:r>
          </w:p>
        </w:tc>
        <w:tc>
          <w:tcPr>
            <w:tcW w:type="dxa" w:w="1568"/>
            <w:shd w:val="clear" w:color="auto" w:fill="DDEBF7"/>
          </w:tcPr>
          <w:p>
            <w:r>
              <w:rPr>
                <w:rFonts w:ascii="Meiryo UI" w:hAnsi="Meiryo UI"/>
                <w:sz w:val="18"/>
              </w:rPr>
              <w:t>▲29,984,100</w:t>
            </w:r>
          </w:p>
        </w:tc>
      </w:tr>
      <w:tr>
        <w:tc>
          <w:tcPr>
            <w:tcW w:type="dxa" w:w="1568"/>
          </w:tcPr>
          <w:p>
            <w:r>
              <w:rPr>
                <w:rFonts w:ascii="Meiryo UI" w:hAnsi="Meiryo UI"/>
                <w:sz w:val="18"/>
              </w:rPr>
              <w:t>7</w:t>
            </w:r>
          </w:p>
        </w:tc>
        <w:tc>
          <w:tcPr>
            <w:tcW w:type="dxa" w:w="1568"/>
          </w:tcPr>
          <w:p>
            <w:r>
              <w:rPr>
                <w:rFonts w:ascii="Meiryo UI" w:hAnsi="Meiryo UI"/>
                <w:sz w:val="18"/>
              </w:rPr>
              <w:t>ムサシ（7521）</w:t>
            </w:r>
          </w:p>
        </w:tc>
        <w:tc>
          <w:tcPr>
            <w:tcW w:type="dxa" w:w="1568"/>
          </w:tcPr>
          <w:p>
            <w:r>
              <w:rPr>
                <w:rFonts w:ascii="Meiryo UI" w:hAnsi="Meiryo UI"/>
                <w:sz w:val="18"/>
              </w:rPr>
              <w:t>+36,610,200</w:t>
            </w:r>
          </w:p>
        </w:tc>
        <w:tc>
          <w:tcPr>
            <w:tcW w:type="dxa" w:w="1568"/>
          </w:tcPr>
          <w:p>
            <w:r>
              <w:rPr>
                <w:rFonts w:ascii="Meiryo UI" w:hAnsi="Meiryo UI"/>
                <w:sz w:val="18"/>
              </w:rPr>
            </w:r>
          </w:p>
        </w:tc>
        <w:tc>
          <w:tcPr>
            <w:tcW w:type="dxa" w:w="1568"/>
          </w:tcPr>
          <w:p>
            <w:r>
              <w:rPr>
                <w:rFonts w:ascii="Meiryo UI" w:hAnsi="Meiryo UI"/>
                <w:sz w:val="18"/>
              </w:rPr>
              <w:t>ラサールロジポートREIT（3466）</w:t>
            </w:r>
          </w:p>
        </w:tc>
        <w:tc>
          <w:tcPr>
            <w:tcW w:type="dxa" w:w="1568"/>
          </w:tcPr>
          <w:p>
            <w:r>
              <w:rPr>
                <w:rFonts w:ascii="Meiryo UI" w:hAnsi="Meiryo UI"/>
                <w:sz w:val="18"/>
              </w:rPr>
              <w:t>▲28,612,000</w:t>
            </w:r>
          </w:p>
        </w:tc>
      </w:tr>
      <w:tr>
        <w:tc>
          <w:tcPr>
            <w:tcW w:type="dxa" w:w="1568"/>
            <w:shd w:val="clear" w:color="auto" w:fill="DDEBF7"/>
          </w:tcPr>
          <w:p>
            <w:r>
              <w:rPr>
                <w:rFonts w:ascii="Meiryo UI" w:hAnsi="Meiryo UI"/>
                <w:sz w:val="18"/>
              </w:rPr>
              <w:t>8</w:t>
            </w:r>
          </w:p>
        </w:tc>
        <w:tc>
          <w:tcPr>
            <w:tcW w:type="dxa" w:w="1568"/>
            <w:shd w:val="clear" w:color="auto" w:fill="DDEBF7"/>
          </w:tcPr>
          <w:p>
            <w:r>
              <w:rPr>
                <w:rFonts w:ascii="Meiryo UI" w:hAnsi="Meiryo UI"/>
                <w:sz w:val="18"/>
              </w:rPr>
              <w:t>野村不動産マスターファンド（3462）</w:t>
            </w:r>
          </w:p>
        </w:tc>
        <w:tc>
          <w:tcPr>
            <w:tcW w:type="dxa" w:w="1568"/>
            <w:shd w:val="clear" w:color="auto" w:fill="DDEBF7"/>
          </w:tcPr>
          <w:p>
            <w:r>
              <w:rPr>
                <w:rFonts w:ascii="Meiryo UI" w:hAnsi="Meiryo UI"/>
                <w:sz w:val="18"/>
              </w:rPr>
              <w:t>+33,150,000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日経225先物（JNMM6-26）</w:t>
            </w:r>
          </w:p>
        </w:tc>
        <w:tc>
          <w:tcPr>
            <w:tcW w:type="dxa" w:w="1568"/>
            <w:shd w:val="clear" w:color="auto" w:fill="DDEBF7"/>
          </w:tcPr>
          <w:p>
            <w:r>
              <w:rPr>
                <w:rFonts w:ascii="Meiryo UI" w:hAnsi="Meiryo UI"/>
                <w:sz w:val="18"/>
              </w:rPr>
              <w:t>▲22,744,000</w:t>
            </w:r>
          </w:p>
        </w:tc>
      </w:tr>
      <w:tr>
        <w:tc>
          <w:tcPr>
            <w:tcW w:type="dxa" w:w="1568"/>
          </w:tcPr>
          <w:p>
            <w:r>
              <w:rPr>
                <w:rFonts w:ascii="Meiryo UI" w:hAnsi="Meiryo UI"/>
                <w:sz w:val="18"/>
              </w:rPr>
              <w:t>9</w:t>
            </w:r>
          </w:p>
        </w:tc>
        <w:tc>
          <w:tcPr>
            <w:tcW w:type="dxa" w:w="1568"/>
          </w:tcPr>
          <w:p>
            <w:r>
              <w:rPr>
                <w:rFonts w:ascii="Meiryo UI" w:hAnsi="Meiryo UI"/>
                <w:sz w:val="18"/>
              </w:rPr>
              <w:t>GREEホールディングス（3668）</w:t>
            </w:r>
          </w:p>
        </w:tc>
        <w:tc>
          <w:tcPr>
            <w:tcW w:type="dxa" w:w="1568"/>
          </w:tcPr>
          <w:p>
            <w:r>
              <w:rPr>
                <w:rFonts w:ascii="Meiryo UI" w:hAnsi="Meiryo UI"/>
                <w:sz w:val="18"/>
              </w:rPr>
              <w:t>+27,241,500</w:t>
            </w:r>
          </w:p>
        </w:tc>
        <w:tc>
          <w:tcPr>
            <w:tcW w:type="dxa" w:w="1568"/>
          </w:tcPr>
          <w:p>
            <w:r>
              <w:rPr>
                <w:rFonts w:ascii="Meiryo UI" w:hAnsi="Meiryo UI"/>
                <w:sz w:val="18"/>
              </w:rPr>
            </w:r>
          </w:p>
        </w:tc>
        <w:tc>
          <w:tcPr>
            <w:tcW w:type="dxa" w:w="1568"/>
          </w:tcPr>
          <w:p>
            <w:r>
              <w:rPr>
                <w:rFonts w:ascii="Meiryo UI" w:hAnsi="Meiryo UI"/>
                <w:sz w:val="18"/>
              </w:rPr>
              <w:t>いちごオフィスリート（8975）</w:t>
            </w:r>
          </w:p>
        </w:tc>
        <w:tc>
          <w:tcPr>
            <w:tcW w:type="dxa" w:w="1568"/>
          </w:tcPr>
          <w:p>
            <w:r>
              <w:rPr>
                <w:rFonts w:ascii="Meiryo UI" w:hAnsi="Meiryo UI"/>
                <w:sz w:val="18"/>
              </w:rPr>
              <w:t>▲14,345,000</w:t>
            </w:r>
          </w:p>
        </w:tc>
      </w:tr>
      <w:tr>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フロンティア不動産投資法人（8964）</w:t>
            </w:r>
          </w:p>
        </w:tc>
        <w:tc>
          <w:tcPr>
            <w:tcW w:type="dxa" w:w="1568"/>
            <w:shd w:val="clear" w:color="auto" w:fill="DDEBF7"/>
          </w:tcPr>
          <w:p>
            <w:r>
              <w:rPr>
                <w:rFonts w:ascii="Meiryo UI" w:hAnsi="Meiryo UI"/>
                <w:sz w:val="18"/>
              </w:rPr>
              <w:t>+27,119,200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東日本旅客鉄道（9020）</w:t>
            </w:r>
          </w:p>
        </w:tc>
        <w:tc>
          <w:tcPr>
            <w:tcW w:type="dxa" w:w="1568"/>
            <w:shd w:val="clear" w:color="auto" w:fill="DDEBF7"/>
          </w:tcPr>
          <w:p>
            <w:r>
              <w:rPr>
                <w:rFonts w:ascii="Meiryo UI" w:hAnsi="Meiryo UI"/>
                <w:sz w:val="18"/>
              </w:rPr>
              <w:t>▲10,677,000</w:t>
            </w:r>
          </w:p>
        </w:tc>
      </w:tr>
      <w:tr>
        <w:tc>
          <w:tcPr>
            <w:tcW w:type="dxa" w:w="1568"/>
          </w:tcPr>
          <w:p>
            <w:r>
              <w:rPr>
                <w:rFonts w:ascii="Meiryo UI" w:hAnsi="Meiryo UI"/>
                <w:sz w:val="18"/>
              </w:rPr>
              <w:t>11</w:t>
            </w:r>
          </w:p>
        </w:tc>
        <w:tc>
          <w:tcPr>
            <w:tcW w:type="dxa" w:w="1568"/>
          </w:tcPr>
          <w:p>
            <w:r>
              <w:rPr>
                <w:rFonts w:ascii="Meiryo UI" w:hAnsi="Meiryo UI"/>
                <w:sz w:val="18"/>
              </w:rPr>
              <w:t>大和オフィス投資法人（8976）</w:t>
            </w:r>
          </w:p>
        </w:tc>
        <w:tc>
          <w:tcPr>
            <w:tcW w:type="dxa" w:w="1568"/>
          </w:tcPr>
          <w:p>
            <w:r>
              <w:rPr>
                <w:rFonts w:ascii="Meiryo UI" w:hAnsi="Meiryo UI"/>
                <w:sz w:val="18"/>
              </w:rPr>
              <w:t>+24,938,000</w:t>
            </w:r>
          </w:p>
        </w:tc>
        <w:tc>
          <w:tcPr>
            <w:tcW w:type="dxa" w:w="1568"/>
          </w:tcPr>
          <w:p>
            <w:r>
              <w:rPr>
                <w:rFonts w:ascii="Meiryo UI" w:hAnsi="Meiryo UI"/>
                <w:sz w:val="18"/>
              </w:rPr>
            </w:r>
          </w:p>
        </w:tc>
        <w:tc>
          <w:tcPr>
            <w:tcW w:type="dxa" w:w="1568"/>
          </w:tcPr>
          <w:p>
            <w:r>
              <w:rPr>
                <w:rFonts w:ascii="Meiryo UI" w:hAnsi="Meiryo UI"/>
                <w:sz w:val="18"/>
              </w:rPr>
              <w:t>NTT・UD REIT（8956）</w:t>
            </w:r>
          </w:p>
        </w:tc>
        <w:tc>
          <w:tcPr>
            <w:tcW w:type="dxa" w:w="1568"/>
          </w:tcPr>
          <w:p>
            <w:r>
              <w:rPr>
                <w:rFonts w:ascii="Meiryo UI" w:hAnsi="Meiryo UI"/>
                <w:sz w:val="18"/>
              </w:rPr>
              <w:t>▲10,096,200</w:t>
            </w:r>
          </w:p>
        </w:tc>
      </w:tr>
      <w:tr>
        <w:tc>
          <w:tcPr>
            <w:tcW w:type="dxa" w:w="1568"/>
            <w:shd w:val="clear" w:color="auto" w:fill="DDEBF7"/>
          </w:tcPr>
          <w:p>
            <w:r>
              <w:rPr>
                <w:rFonts w:ascii="Meiryo UI" w:hAnsi="Meiryo UI"/>
                <w:sz w:val="18"/>
              </w:rPr>
              <w:t>12</w:t>
            </w:r>
          </w:p>
        </w:tc>
        <w:tc>
          <w:tcPr>
            <w:tcW w:type="dxa" w:w="1568"/>
            <w:shd w:val="clear" w:color="auto" w:fill="DDEBF7"/>
          </w:tcPr>
          <w:p>
            <w:r>
              <w:rPr>
                <w:rFonts w:ascii="Meiryo UI" w:hAnsi="Meiryo UI"/>
                <w:sz w:val="18"/>
              </w:rPr>
              <w:t>アカツキ（3932）</w:t>
            </w:r>
          </w:p>
        </w:tc>
        <w:tc>
          <w:tcPr>
            <w:tcW w:type="dxa" w:w="1568"/>
            <w:shd w:val="clear" w:color="auto" w:fill="DDEBF7"/>
          </w:tcPr>
          <w:p>
            <w:r>
              <w:rPr>
                <w:rFonts w:ascii="Meiryo UI" w:hAnsi="Meiryo UI"/>
                <w:sz w:val="18"/>
              </w:rPr>
              <w:t>+23,951,000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大和ハウス工業（1925）</w:t>
            </w:r>
          </w:p>
        </w:tc>
        <w:tc>
          <w:tcPr>
            <w:tcW w:type="dxa" w:w="1568"/>
            <w:shd w:val="clear" w:color="auto" w:fill="DDEBF7"/>
          </w:tcPr>
          <w:p>
            <w:r>
              <w:rPr>
                <w:rFonts w:ascii="Meiryo UI" w:hAnsi="Meiryo UI"/>
                <w:sz w:val="18"/>
              </w:rPr>
              <w:t>▲9,984,000</w:t>
            </w:r>
          </w:p>
        </w:tc>
      </w:tr>
      <w:tr>
        <w:tc>
          <w:tcPr>
            <w:tcW w:type="dxa" w:w="1568"/>
          </w:tcPr>
          <w:p>
            <w:r>
              <w:rPr>
                <w:rFonts w:ascii="Meiryo UI" w:hAnsi="Meiryo UI"/>
                <w:sz w:val="18"/>
              </w:rPr>
              <w:t>13</w:t>
            </w:r>
          </w:p>
        </w:tc>
        <w:tc>
          <w:tcPr>
            <w:tcW w:type="dxa" w:w="1568"/>
          </w:tcPr>
          <w:p>
            <w:r>
              <w:rPr>
                <w:rFonts w:ascii="Meiryo UI" w:hAnsi="Meiryo UI"/>
                <w:sz w:val="18"/>
              </w:rPr>
              <w:t>ヒロセ電機（6806）</w:t>
            </w:r>
          </w:p>
        </w:tc>
        <w:tc>
          <w:tcPr>
            <w:tcW w:type="dxa" w:w="1568"/>
          </w:tcPr>
          <w:p>
            <w:r>
              <w:rPr>
                <w:rFonts w:ascii="Meiryo UI" w:hAnsi="Meiryo UI"/>
                <w:sz w:val="18"/>
              </w:rPr>
              <w:t>+23,358,500</w:t>
            </w:r>
          </w:p>
        </w:tc>
        <w:tc>
          <w:tcPr>
            <w:tcW w:type="dxa" w:w="1568"/>
          </w:tcPr>
          <w:p>
            <w:r>
              <w:rPr>
                <w:rFonts w:ascii="Meiryo UI" w:hAnsi="Meiryo UI"/>
                <w:sz w:val="18"/>
              </w:rPr>
            </w:r>
          </w:p>
        </w:tc>
        <w:tc>
          <w:tcPr>
            <w:tcW w:type="dxa" w:w="1568"/>
          </w:tcPr>
          <w:p>
            <w:r>
              <w:rPr>
                <w:rFonts w:ascii="Meiryo UI" w:hAnsi="Meiryo UI"/>
                <w:sz w:val="18"/>
              </w:rPr>
              <w:t>三井不動産アコモデーション（3226）</w:t>
            </w:r>
          </w:p>
        </w:tc>
        <w:tc>
          <w:tcPr>
            <w:tcW w:type="dxa" w:w="1568"/>
          </w:tcPr>
          <w:p>
            <w:r>
              <w:rPr>
                <w:rFonts w:ascii="Meiryo UI" w:hAnsi="Meiryo UI"/>
                <w:sz w:val="18"/>
              </w:rPr>
              <w:t>▲9,450,000</w:t>
            </w:r>
          </w:p>
        </w:tc>
      </w:tr>
      <w:tr>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大和ハウスREIT（8984）</w:t>
            </w:r>
          </w:p>
        </w:tc>
        <w:tc>
          <w:tcPr>
            <w:tcW w:type="dxa" w:w="1568"/>
            <w:shd w:val="clear" w:color="auto" w:fill="DDEBF7"/>
          </w:tcPr>
          <w:p>
            <w:r>
              <w:rPr>
                <w:rFonts w:ascii="Meiryo UI" w:hAnsi="Meiryo UI"/>
                <w:sz w:val="18"/>
              </w:rPr>
              <w:t>+23,274,000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住友林業（1911）</w:t>
            </w:r>
          </w:p>
        </w:tc>
        <w:tc>
          <w:tcPr>
            <w:tcW w:type="dxa" w:w="1568"/>
            <w:shd w:val="clear" w:color="auto" w:fill="DDEBF7"/>
          </w:tcPr>
          <w:p>
            <w:r>
              <w:rPr>
                <w:rFonts w:ascii="Meiryo UI" w:hAnsi="Meiryo UI"/>
                <w:sz w:val="18"/>
              </w:rPr>
              <w:t>▲7,381,504</w:t>
            </w:r>
          </w:p>
        </w:tc>
      </w:tr>
      <w:tr>
        <w:tc>
          <w:tcPr>
            <w:tcW w:type="dxa" w:w="1568"/>
          </w:tcPr>
          <w:p>
            <w:r>
              <w:rPr>
                <w:rFonts w:ascii="Meiryo UI" w:hAnsi="Meiryo UI"/>
                <w:sz w:val="18"/>
              </w:rPr>
              <w:t>15</w:t>
            </w:r>
          </w:p>
        </w:tc>
        <w:tc>
          <w:tcPr>
            <w:tcW w:type="dxa" w:w="1568"/>
          </w:tcPr>
          <w:p>
            <w:r>
              <w:rPr>
                <w:rFonts w:ascii="Meiryo UI" w:hAnsi="Meiryo UI"/>
                <w:sz w:val="18"/>
              </w:rPr>
              <w:t>太陽ホールディングス（4626）[TOB]</w:t>
            </w:r>
          </w:p>
        </w:tc>
        <w:tc>
          <w:tcPr>
            <w:tcW w:type="dxa" w:w="1568"/>
          </w:tcPr>
          <w:p>
            <w:r>
              <w:rPr>
                <w:rFonts w:ascii="Meiryo UI" w:hAnsi="Meiryo UI"/>
                <w:sz w:val="18"/>
              </w:rPr>
              <w:t>+20,864,800</w:t>
            </w:r>
          </w:p>
        </w:tc>
        <w:tc>
          <w:tcPr>
            <w:tcW w:type="dxa" w:w="1568"/>
          </w:tcPr>
          <w:p>
            <w:r>
              <w:rPr>
                <w:rFonts w:ascii="Meiryo UI" w:hAnsi="Meiryo UI"/>
                <w:sz w:val="18"/>
              </w:rPr>
            </w:r>
          </w:p>
        </w:tc>
        <w:tc>
          <w:tcPr>
            <w:tcW w:type="dxa" w:w="1568"/>
          </w:tcPr>
          <w:p>
            <w:r>
              <w:rPr>
                <w:rFonts w:ascii="Meiryo UI" w:hAnsi="Meiryo UI"/>
                <w:sz w:val="18"/>
              </w:rPr>
              <w:t>Activia Properties REIT（追加：3279）</w:t>
            </w:r>
          </w:p>
        </w:tc>
        <w:tc>
          <w:tcPr>
            <w:tcW w:type="dxa" w:w="1568"/>
          </w:tcPr>
          <w:p>
            <w:r>
              <w:rPr>
                <w:rFonts w:ascii="Meiryo UI" w:hAnsi="Meiryo UI"/>
                <w:sz w:val="18"/>
              </w:rPr>
              <w:t>▲7,293,000</w:t>
            </w:r>
          </w:p>
        </w:tc>
      </w:tr>
    </w:tbl>
    <w:p/>
    <w:p>
      <w:r>
        <w:t>──────────────────────────────────────────────────</w:t>
      </w:r>
    </w:p>
    <w:p/>
    <w:p>
      <w:pPr>
        <w:pStyle w:val="Heading2"/>
      </w:pPr>
      <w:r>
        <w:rPr>
          <w:rFonts w:ascii="Meiryo UI" w:hAnsi="Meiryo UI"/>
          <w:color w:val="2E74B5"/>
        </w:rPr>
        <w:t>5. TOB銘柄デルタ詳細（マスター照合版）</w:t>
      </w:r>
    </w:p>
    <w:p/>
    <w:p>
      <w:r>
        <w:rPr>
          <w:rFonts w:ascii="Meiryo UI" w:hAnsi="Meiryo UI"/>
          <w:sz w:val="20"/>
        </w:rPr>
        <w:t>&gt; TOB銘柄_20260309照合。全13銘柄を正確に集計。4626・6963は本日のLoserとして損益を確認済み。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コード</w:t>
            </w:r>
          </w:p>
        </w:tc>
        <w:tc>
          <w:tcPr>
            <w:tcW w:type="dxa" w:w="2351"/>
            <w:shd w:val="clear" w:color="auto" w:fill="2E74B5"/>
          </w:tcPr>
          <w:p>
            <w:r>
              <w:rPr>
                <w:rFonts w:ascii="Meiryo UI" w:hAnsi="Meiryo UI"/>
                <w:b/>
                <w:color w:val="FFFFFF"/>
                <w:sz w:val="18"/>
              </w:rPr>
              <w:t>銘柄名</w:t>
            </w:r>
          </w:p>
        </w:tc>
        <w:tc>
          <w:tcPr>
            <w:tcW w:type="dxa" w:w="2351"/>
            <w:shd w:val="clear" w:color="auto" w:fill="2E74B5"/>
          </w:tcPr>
          <w:p>
            <w:r>
              <w:rPr>
                <w:rFonts w:ascii="Meiryo UI" w:hAnsi="Meiryo UI"/>
                <w:b/>
                <w:color w:val="FFFFFF"/>
                <w:sz w:val="18"/>
              </w:rPr>
              <w:t>デルタ (JPY)</w:t>
            </w:r>
          </w:p>
        </w:tc>
        <w:tc>
          <w:tcPr>
            <w:tcW w:type="dxa" w:w="2351"/>
            <w:shd w:val="clear" w:color="auto" w:fill="2E74B5"/>
          </w:tcPr>
          <w:p>
            <w:r>
              <w:rPr>
                <w:rFonts w:ascii="Meiryo UI" w:hAnsi="Meiryo UI"/>
                <w:b/>
                <w:color w:val="FFFFFF"/>
                <w:sz w:val="18"/>
              </w:rPr>
              <w:t>当日P&amp;L (JPY)</w:t>
            </w:r>
          </w:p>
        </w:tc>
      </w:tr>
      <w:tr>
        <w:tc>
          <w:tcPr>
            <w:tcW w:type="dxa" w:w="2351"/>
          </w:tcPr>
          <w:p>
            <w:r>
              <w:rPr>
                <w:rFonts w:ascii="Meiryo UI" w:hAnsi="Meiryo UI"/>
                <w:sz w:val="18"/>
              </w:rPr>
              <w:t>4626</w:t>
            </w:r>
          </w:p>
        </w:tc>
        <w:tc>
          <w:tcPr>
            <w:tcW w:type="dxa" w:w="2351"/>
          </w:tcPr>
          <w:p>
            <w:r>
              <w:rPr>
                <w:rFonts w:ascii="Meiryo UI" w:hAnsi="Meiryo UI"/>
                <w:sz w:val="18"/>
              </w:rPr>
              <w:t>太陽ホールディングス</w:t>
            </w:r>
          </w:p>
        </w:tc>
        <w:tc>
          <w:tcPr>
            <w:tcW w:type="dxa" w:w="2351"/>
          </w:tcPr>
          <w:p>
            <w:r>
              <w:rPr>
                <w:rFonts w:ascii="Meiryo UI" w:hAnsi="Meiryo UI"/>
                <w:sz w:val="18"/>
              </w:rPr>
              <w:t>+20,864,800</w:t>
            </w:r>
          </w:p>
        </w:tc>
        <w:tc>
          <w:tcPr>
            <w:tcW w:type="dxa" w:w="2351"/>
          </w:tcPr>
          <w:p>
            <w:r>
              <w:rPr>
                <w:rFonts w:ascii="Meiryo UI" w:hAnsi="Meiryo UI"/>
                <w:sz w:val="18"/>
              </w:rPr>
              <w:t>▲237,600</w:t>
            </w:r>
          </w:p>
        </w:tc>
      </w:tr>
      <w:tr>
        <w:tc>
          <w:tcPr>
            <w:tcW w:type="dxa" w:w="2351"/>
            <w:shd w:val="clear" w:color="auto" w:fill="DDEBF7"/>
          </w:tcPr>
          <w:p>
            <w:r>
              <w:rPr>
                <w:rFonts w:ascii="Meiryo UI" w:hAnsi="Meiryo UI"/>
                <w:sz w:val="18"/>
              </w:rPr>
              <w:t>6963</w:t>
            </w:r>
          </w:p>
        </w:tc>
        <w:tc>
          <w:tcPr>
            <w:tcW w:type="dxa" w:w="2351"/>
            <w:shd w:val="clear" w:color="auto" w:fill="DDEBF7"/>
          </w:tcPr>
          <w:p>
            <w:r>
              <w:rPr>
                <w:rFonts w:ascii="Meiryo UI" w:hAnsi="Meiryo UI"/>
                <w:sz w:val="18"/>
              </w:rPr>
              <w:t>ローム（2エントリー合算）</w:t>
            </w:r>
          </w:p>
        </w:tc>
        <w:tc>
          <w:tcPr>
            <w:tcW w:type="dxa" w:w="2351"/>
            <w:shd w:val="clear" w:color="auto" w:fill="DDEBF7"/>
          </w:tcPr>
          <w:p>
            <w:r>
              <w:rPr>
                <w:rFonts w:ascii="Meiryo UI" w:hAnsi="Meiryo UI"/>
                <w:sz w:val="18"/>
              </w:rPr>
              <w:t>+12,413,400</w:t>
            </w:r>
          </w:p>
        </w:tc>
        <w:tc>
          <w:tcPr>
            <w:tcW w:type="dxa" w:w="2351"/>
            <w:shd w:val="clear" w:color="auto" w:fill="DDEBF7"/>
          </w:tcPr>
          <w:p>
            <w:r>
              <w:rPr>
                <w:rFonts w:ascii="Meiryo UI" w:hAnsi="Meiryo UI"/>
                <w:sz w:val="18"/>
              </w:rPr>
              <w:t>+91,800</w:t>
            </w:r>
          </w:p>
        </w:tc>
      </w:tr>
      <w:tr>
        <w:tc>
          <w:tcPr>
            <w:tcW w:type="dxa" w:w="2351"/>
          </w:tcPr>
          <w:p>
            <w:r>
              <w:rPr>
                <w:rFonts w:ascii="Meiryo UI" w:hAnsi="Meiryo UI"/>
                <w:sz w:val="18"/>
              </w:rPr>
              <w:t>6403</w:t>
            </w:r>
          </w:p>
        </w:tc>
        <w:tc>
          <w:tcPr>
            <w:tcW w:type="dxa" w:w="2351"/>
          </w:tcPr>
          <w:p>
            <w:r>
              <w:rPr>
                <w:rFonts w:ascii="Meiryo UI" w:hAnsi="Meiryo UI"/>
                <w:sz w:val="18"/>
              </w:rPr>
              <w:t>水道機工</w:t>
            </w:r>
          </w:p>
        </w:tc>
        <w:tc>
          <w:tcPr>
            <w:tcW w:type="dxa" w:w="2351"/>
          </w:tcPr>
          <w:p>
            <w:r>
              <w:rPr>
                <w:rFonts w:ascii="Meiryo UI" w:hAnsi="Meiryo UI"/>
                <w:sz w:val="18"/>
              </w:rPr>
              <w:t>+6,432,000</w:t>
            </w:r>
          </w:p>
        </w:tc>
        <w:tc>
          <w:tcPr>
            <w:tcW w:type="dxa" w:w="2351"/>
          </w:tcPr>
          <w:p>
            <w:r>
              <w:rPr>
                <w:rFonts w:ascii="Meiryo UI" w:hAnsi="Meiryo UI"/>
                <w:sz w:val="18"/>
              </w:rPr>
              <w:t>+8,000</w:t>
            </w:r>
          </w:p>
        </w:tc>
      </w:tr>
      <w:tr>
        <w:tc>
          <w:tcPr>
            <w:tcW w:type="dxa" w:w="2351"/>
            <w:shd w:val="clear" w:color="auto" w:fill="DDEBF7"/>
          </w:tcPr>
          <w:p>
            <w:r>
              <w:rPr>
                <w:rFonts w:ascii="Meiryo UI" w:hAnsi="Meiryo UI"/>
                <w:sz w:val="18"/>
              </w:rPr>
              <w:t>2972</w:t>
            </w:r>
          </w:p>
        </w:tc>
        <w:tc>
          <w:tcPr>
            <w:tcW w:type="dxa" w:w="2351"/>
            <w:shd w:val="clear" w:color="auto" w:fill="DDEBF7"/>
          </w:tcPr>
          <w:p>
            <w:r>
              <w:rPr>
                <w:rFonts w:ascii="Meiryo UI" w:hAnsi="Meiryo UI"/>
                <w:sz w:val="18"/>
              </w:rPr>
              <w:t>サンケイリアルエステート投資法人</w:t>
            </w:r>
          </w:p>
        </w:tc>
        <w:tc>
          <w:tcPr>
            <w:tcW w:type="dxa" w:w="2351"/>
            <w:shd w:val="clear" w:color="auto" w:fill="DDEBF7"/>
          </w:tcPr>
          <w:p>
            <w:r>
              <w:rPr>
                <w:rFonts w:ascii="Meiryo UI" w:hAnsi="Meiryo UI"/>
                <w:sz w:val="18"/>
              </w:rPr>
              <w:t>+3,525,200</w:t>
            </w:r>
          </w:p>
        </w:tc>
        <w:tc>
          <w:tcPr>
            <w:tcW w:type="dxa" w:w="2351"/>
            <w:shd w:val="clear" w:color="auto" w:fill="DDEBF7"/>
          </w:tcPr>
          <w:p>
            <w:r>
              <w:rPr>
                <w:rFonts w:ascii="Meiryo UI" w:hAnsi="Meiryo UI"/>
                <w:sz w:val="18"/>
              </w:rPr>
              <w:t>▲8,400</w:t>
            </w:r>
          </w:p>
        </w:tc>
      </w:tr>
      <w:tr>
        <w:tc>
          <w:tcPr>
            <w:tcW w:type="dxa" w:w="2351"/>
          </w:tcPr>
          <w:p>
            <w:r>
              <w:rPr>
                <w:rFonts w:ascii="Meiryo UI" w:hAnsi="Meiryo UI"/>
                <w:sz w:val="18"/>
              </w:rPr>
              <w:t>2329</w:t>
            </w:r>
          </w:p>
        </w:tc>
        <w:tc>
          <w:tcPr>
            <w:tcW w:type="dxa" w:w="2351"/>
          </w:tcPr>
          <w:p>
            <w:r>
              <w:rPr>
                <w:rFonts w:ascii="Meiryo UI" w:hAnsi="Meiryo UI"/>
                <w:sz w:val="18"/>
              </w:rPr>
              <w:t>東北新社</w:t>
            </w:r>
          </w:p>
        </w:tc>
        <w:tc>
          <w:tcPr>
            <w:tcW w:type="dxa" w:w="2351"/>
          </w:tcPr>
          <w:p>
            <w:r>
              <w:rPr>
                <w:rFonts w:ascii="Meiryo UI" w:hAnsi="Meiryo UI"/>
                <w:sz w:val="18"/>
              </w:rPr>
              <w:t>+1,649,700</w:t>
            </w:r>
          </w:p>
        </w:tc>
        <w:tc>
          <w:tcPr>
            <w:tcW w:type="dxa" w:w="2351"/>
          </w:tcPr>
          <w:p>
            <w:r>
              <w:rPr>
                <w:rFonts w:ascii="Meiryo UI" w:hAnsi="Meiryo UI"/>
                <w:sz w:val="18"/>
              </w:rPr>
              <w:t>▲27,000</w:t>
            </w:r>
          </w:p>
        </w:tc>
      </w:tr>
      <w:tr>
        <w:tc>
          <w:tcPr>
            <w:tcW w:type="dxa" w:w="2351"/>
            <w:shd w:val="clear" w:color="auto" w:fill="DDEBF7"/>
          </w:tcPr>
          <w:p>
            <w:r>
              <w:rPr>
                <w:rFonts w:ascii="Meiryo UI" w:hAnsi="Meiryo UI"/>
                <w:sz w:val="18"/>
              </w:rPr>
              <w:t>7940</w:t>
            </w:r>
          </w:p>
        </w:tc>
        <w:tc>
          <w:tcPr>
            <w:tcW w:type="dxa" w:w="2351"/>
            <w:shd w:val="clear" w:color="auto" w:fill="DDEBF7"/>
          </w:tcPr>
          <w:p>
            <w:r>
              <w:rPr>
                <w:rFonts w:ascii="Meiryo UI" w:hAnsi="Meiryo UI"/>
                <w:sz w:val="18"/>
              </w:rPr>
              <w:t>ウェーブロックホールディングス</w:t>
            </w:r>
          </w:p>
        </w:tc>
        <w:tc>
          <w:tcPr>
            <w:tcW w:type="dxa" w:w="2351"/>
            <w:shd w:val="clear" w:color="auto" w:fill="DDEBF7"/>
          </w:tcPr>
          <w:p>
            <w:r>
              <w:rPr>
                <w:rFonts w:ascii="Meiryo UI" w:hAnsi="Meiryo UI"/>
                <w:sz w:val="18"/>
              </w:rPr>
              <w:t>+1,699,200</w:t>
            </w:r>
          </w:p>
        </w:tc>
        <w:tc>
          <w:tcPr>
            <w:tcW w:type="dxa" w:w="2351"/>
            <w:shd w:val="clear" w:color="auto" w:fill="DDEBF7"/>
          </w:tcPr>
          <w:p>
            <w:r>
              <w:rPr>
                <w:rFonts w:ascii="Meiryo UI" w:hAnsi="Meiryo UI"/>
                <w:sz w:val="18"/>
              </w:rPr>
              <w:t>+3,200</w:t>
            </w:r>
          </w:p>
        </w:tc>
      </w:tr>
      <w:tr>
        <w:tc>
          <w:tcPr>
            <w:tcW w:type="dxa" w:w="2351"/>
          </w:tcPr>
          <w:p>
            <w:r>
              <w:rPr>
                <w:rFonts w:ascii="Meiryo UI" w:hAnsi="Meiryo UI"/>
                <w:sz w:val="18"/>
              </w:rPr>
              <w:t>7229</w:t>
            </w:r>
          </w:p>
        </w:tc>
        <w:tc>
          <w:tcPr>
            <w:tcW w:type="dxa" w:w="2351"/>
          </w:tcPr>
          <w:p>
            <w:r>
              <w:rPr>
                <w:rFonts w:ascii="Meiryo UI" w:hAnsi="Meiryo UI"/>
                <w:sz w:val="18"/>
              </w:rPr>
              <w:t>ユタカ技研</w:t>
            </w:r>
          </w:p>
        </w:tc>
        <w:tc>
          <w:tcPr>
            <w:tcW w:type="dxa" w:w="2351"/>
          </w:tcPr>
          <w:p>
            <w:r>
              <w:rPr>
                <w:rFonts w:ascii="Meiryo UI" w:hAnsi="Meiryo UI"/>
                <w:sz w:val="18"/>
              </w:rPr>
              <w:t>+900,000</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2344</w:t>
            </w:r>
          </w:p>
        </w:tc>
        <w:tc>
          <w:tcPr>
            <w:tcW w:type="dxa" w:w="2351"/>
            <w:shd w:val="clear" w:color="auto" w:fill="DDEBF7"/>
          </w:tcPr>
          <w:p>
            <w:r>
              <w:rPr>
                <w:rFonts w:ascii="Meiryo UI" w:hAnsi="Meiryo UI"/>
                <w:sz w:val="18"/>
              </w:rPr>
              <w:t>平安レイサービス</w:t>
            </w:r>
          </w:p>
        </w:tc>
        <w:tc>
          <w:tcPr>
            <w:tcW w:type="dxa" w:w="2351"/>
            <w:shd w:val="clear" w:color="auto" w:fill="DDEBF7"/>
          </w:tcPr>
          <w:p>
            <w:r>
              <w:rPr>
                <w:rFonts w:ascii="Meiryo UI" w:hAnsi="Meiryo UI"/>
                <w:sz w:val="18"/>
              </w:rPr>
              <w:t>+148,800</w:t>
            </w:r>
          </w:p>
        </w:tc>
        <w:tc>
          <w:tcPr>
            <w:tcW w:type="dxa" w:w="2351"/>
            <w:shd w:val="clear" w:color="auto" w:fill="DDEBF7"/>
          </w:tcPr>
          <w:p>
            <w:r>
              <w:rPr>
                <w:rFonts w:ascii="Meiryo UI" w:hAnsi="Meiryo UI"/>
                <w:sz w:val="18"/>
              </w:rPr>
              <w:t>▲200</w:t>
            </w:r>
          </w:p>
        </w:tc>
      </w:tr>
      <w:tr>
        <w:tc>
          <w:tcPr>
            <w:tcW w:type="dxa" w:w="2351"/>
          </w:tcPr>
          <w:p>
            <w:r>
              <w:rPr>
                <w:rFonts w:ascii="Meiryo UI" w:hAnsi="Meiryo UI"/>
                <w:sz w:val="18"/>
              </w:rPr>
              <w:t>3382</w:t>
            </w:r>
          </w:p>
        </w:tc>
        <w:tc>
          <w:tcPr>
            <w:tcW w:type="dxa" w:w="2351"/>
          </w:tcPr>
          <w:p>
            <w:r>
              <w:rPr>
                <w:rFonts w:ascii="Meiryo UI" w:hAnsi="Meiryo UI"/>
                <w:sz w:val="18"/>
              </w:rPr>
              <w:t>セブン＆アイ・ホールディングス</w:t>
            </w:r>
          </w:p>
        </w:tc>
        <w:tc>
          <w:tcPr>
            <w:tcW w:type="dxa" w:w="2351"/>
          </w:tcPr>
          <w:p>
            <w:r>
              <w:rPr>
                <w:rFonts w:ascii="Meiryo UI" w:hAnsi="Meiryo UI"/>
                <w:sz w:val="18"/>
              </w:rPr>
              <w:t>+202,700</w:t>
            </w:r>
          </w:p>
        </w:tc>
        <w:tc>
          <w:tcPr>
            <w:tcW w:type="dxa" w:w="2351"/>
          </w:tcPr>
          <w:p>
            <w:r>
              <w:rPr>
                <w:rFonts w:ascii="Meiryo UI" w:hAnsi="Meiryo UI"/>
                <w:sz w:val="18"/>
              </w:rPr>
              <w:t>▲6,950</w:t>
            </w:r>
          </w:p>
        </w:tc>
      </w:tr>
      <w:tr>
        <w:tc>
          <w:tcPr>
            <w:tcW w:type="dxa" w:w="2351"/>
            <w:shd w:val="clear" w:color="auto" w:fill="DDEBF7"/>
          </w:tcPr>
          <w:p>
            <w:r>
              <w:rPr>
                <w:rFonts w:ascii="Meiryo UI" w:hAnsi="Meiryo UI"/>
                <w:sz w:val="18"/>
              </w:rPr>
              <w:t>4124</w:t>
            </w:r>
          </w:p>
        </w:tc>
        <w:tc>
          <w:tcPr>
            <w:tcW w:type="dxa" w:w="2351"/>
            <w:shd w:val="clear" w:color="auto" w:fill="DDEBF7"/>
          </w:tcPr>
          <w:p>
            <w:r>
              <w:rPr>
                <w:rFonts w:ascii="Meiryo UI" w:hAnsi="Meiryo UI"/>
                <w:sz w:val="18"/>
              </w:rPr>
              <w:t>大阪油化工業</w:t>
            </w:r>
          </w:p>
        </w:tc>
        <w:tc>
          <w:tcPr>
            <w:tcW w:type="dxa" w:w="2351"/>
            <w:shd w:val="clear" w:color="auto" w:fill="DDEBF7"/>
          </w:tcPr>
          <w:p>
            <w:r>
              <w:rPr>
                <w:rFonts w:ascii="Meiryo UI" w:hAnsi="Meiryo UI"/>
                <w:sz w:val="18"/>
              </w:rPr>
              <w:t>+268,200</w:t>
            </w:r>
          </w:p>
        </w:tc>
        <w:tc>
          <w:tcPr>
            <w:tcW w:type="dxa" w:w="2351"/>
            <w:shd w:val="clear" w:color="auto" w:fill="DDEBF7"/>
          </w:tcPr>
          <w:p>
            <w:r>
              <w:rPr>
                <w:rFonts w:ascii="Meiryo UI" w:hAnsi="Meiryo UI"/>
                <w:sz w:val="18"/>
              </w:rPr>
              <w:t>+500</w:t>
            </w:r>
          </w:p>
        </w:tc>
      </w:tr>
      <w:tr>
        <w:tc>
          <w:tcPr>
            <w:tcW w:type="dxa" w:w="2351"/>
          </w:tcPr>
          <w:p>
            <w:r>
              <w:rPr>
                <w:rFonts w:ascii="Meiryo UI" w:hAnsi="Meiryo UI"/>
                <w:sz w:val="18"/>
              </w:rPr>
              <w:t>4714</w:t>
            </w:r>
          </w:p>
        </w:tc>
        <w:tc>
          <w:tcPr>
            <w:tcW w:type="dxa" w:w="2351"/>
          </w:tcPr>
          <w:p>
            <w:r>
              <w:rPr>
                <w:rFonts w:ascii="Meiryo UI" w:hAnsi="Meiryo UI"/>
                <w:sz w:val="18"/>
              </w:rPr>
              <w:t>リソー教育グループ</w:t>
            </w:r>
          </w:p>
        </w:tc>
        <w:tc>
          <w:tcPr>
            <w:tcW w:type="dxa" w:w="2351"/>
          </w:tcPr>
          <w:p>
            <w:r>
              <w:rPr>
                <w:rFonts w:ascii="Meiryo UI" w:hAnsi="Meiryo UI"/>
                <w:sz w:val="18"/>
              </w:rPr>
              <w:t>+271,600</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7317</w:t>
            </w:r>
          </w:p>
        </w:tc>
        <w:tc>
          <w:tcPr>
            <w:tcW w:type="dxa" w:w="2351"/>
            <w:shd w:val="clear" w:color="auto" w:fill="DDEBF7"/>
          </w:tcPr>
          <w:p>
            <w:r>
              <w:rPr>
                <w:rFonts w:ascii="Meiryo UI" w:hAnsi="Meiryo UI"/>
                <w:sz w:val="18"/>
              </w:rPr>
              <w:t>松屋アールアンドディ</w:t>
            </w:r>
          </w:p>
        </w:tc>
        <w:tc>
          <w:tcPr>
            <w:tcW w:type="dxa" w:w="2351"/>
            <w:shd w:val="clear" w:color="auto" w:fill="DDEBF7"/>
          </w:tcPr>
          <w:p>
            <w:r>
              <w:rPr>
                <w:rFonts w:ascii="Meiryo UI" w:hAnsi="Meiryo UI"/>
                <w:sz w:val="18"/>
              </w:rPr>
              <w:t>+438,800</w:t>
            </w:r>
          </w:p>
        </w:tc>
        <w:tc>
          <w:tcPr>
            <w:tcW w:type="dxa" w:w="2351"/>
            <w:shd w:val="clear" w:color="auto" w:fill="DDEBF7"/>
          </w:tcPr>
          <w:p>
            <w:r>
              <w:rPr>
                <w:rFonts w:ascii="Meiryo UI" w:hAnsi="Meiryo UI"/>
                <w:sz w:val="18"/>
              </w:rPr>
              <w:t>▲400</w:t>
            </w:r>
          </w:p>
        </w:tc>
      </w:tr>
      <w:tr>
        <w:tc>
          <w:tcPr>
            <w:tcW w:type="dxa" w:w="2351"/>
          </w:tcPr>
          <w:p>
            <w:r>
              <w:rPr>
                <w:rFonts w:ascii="Meiryo UI" w:hAnsi="Meiryo UI"/>
                <w:sz w:val="18"/>
              </w:rPr>
              <w:t>9287</w:t>
            </w:r>
          </w:p>
        </w:tc>
        <w:tc>
          <w:tcPr>
            <w:tcW w:type="dxa" w:w="2351"/>
          </w:tcPr>
          <w:p>
            <w:r>
              <w:rPr>
                <w:rFonts w:ascii="Meiryo UI" w:hAnsi="Meiryo UI"/>
                <w:sz w:val="18"/>
              </w:rPr>
              <w:t>ジャパン・インフラファンド投資法人</w:t>
            </w:r>
          </w:p>
        </w:tc>
        <w:tc>
          <w:tcPr>
            <w:tcW w:type="dxa" w:w="2351"/>
          </w:tcPr>
          <w:p>
            <w:r>
              <w:rPr>
                <w:rFonts w:ascii="Meiryo UI" w:hAnsi="Meiryo UI"/>
                <w:sz w:val="18"/>
              </w:rPr>
              <w:t>+66,600</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TOB合計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+48,881,000</w:t>
            </w:r>
          </w:p>
        </w:tc>
        <w:tc>
          <w:tcPr>
            <w:tcW w:type="dxa" w:w="2351"/>
            <w:shd w:val="clear" w:color="auto" w:fill="DDEBF7"/>
          </w:tcPr>
          <w:p>
            <w:r>
              <w:rPr>
                <w:rFonts w:ascii="Meiryo UI" w:hAnsi="Meiryo UI"/>
                <w:sz w:val="18"/>
              </w:rPr>
              <w:t>▲177,050</w:t>
            </w:r>
          </w:p>
        </w:tc>
      </w:tr>
    </w:tbl>
    <w:p/>
    <w:p>
      <w:r>
        <w:t>──────────────────────────────────────────────────</w:t>
      </w:r>
    </w:p>
    <w:p/>
    <w:p>
      <w:pPr>
        <w:pStyle w:val="Heading2"/>
      </w:pPr>
      <w:r>
        <w:rPr>
          <w:rFonts w:ascii="Meiryo UI" w:hAnsi="Meiryo UI"/>
          <w:color w:val="2E74B5"/>
        </w:rPr>
        <w:t>6. 新TOPIX除外銘柄のデルタ</w:t>
      </w:r>
    </w:p>
    <w:p/>
    <w:p>
      <w:r>
        <w:rPr>
          <w:rFonts w:ascii="Meiryo UI" w:hAnsi="Meiryo UI"/>
          <w:sz w:val="20"/>
        </w:rPr>
        <w:t>&gt; 「Value銘柄でNewTOPIXでの除外となっていない銘柄」リスト（49銘柄）との照合。OTTrader=Z保有分。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区分</w:t>
            </w:r>
          </w:p>
        </w:tc>
        <w:tc>
          <w:tcPr>
            <w:tcW w:type="dxa" w:w="4703"/>
            <w:shd w:val="clear" w:color="auto" w:fill="2E74B5"/>
          </w:tcPr>
          <w:p>
            <w:r>
              <w:rPr>
                <w:rFonts w:ascii="Meiryo UI" w:hAnsi="Meiryo UI"/>
                <w:b/>
                <w:color w:val="FFFFFF"/>
                <w:sz w:val="18"/>
              </w:rPr>
              <w:t>金額（JPY）</w:t>
            </w:r>
          </w:p>
        </w:tc>
      </w:tr>
      <w:tr>
        <w:tc>
          <w:tcPr>
            <w:tcW w:type="dxa" w:w="4703"/>
          </w:tcPr>
          <w:p>
            <w:r>
              <w:rPr>
                <w:rFonts w:ascii="Meiryo UI" w:hAnsi="Meiryo UI"/>
                <w:sz w:val="18"/>
              </w:rPr>
              <w:t>Long合計</w:t>
            </w:r>
          </w:p>
        </w:tc>
        <w:tc>
          <w:tcPr>
            <w:tcW w:type="dxa" w:w="4703"/>
          </w:tcPr>
          <w:p>
            <w:r>
              <w:rPr>
                <w:rFonts w:ascii="Meiryo UI" w:hAnsi="Meiryo UI"/>
                <w:sz w:val="18"/>
              </w:rPr>
              <w:t>250,863,300</w:t>
            </w:r>
          </w:p>
        </w:tc>
      </w:tr>
      <w:tr>
        <w:tc>
          <w:tcPr>
            <w:tcW w:type="dxa" w:w="4703"/>
            <w:shd w:val="clear" w:color="auto" w:fill="DDEBF7"/>
          </w:tcPr>
          <w:p>
            <w:r>
              <w:rPr>
                <w:rFonts w:ascii="Meiryo UI" w:hAnsi="Meiryo UI"/>
                <w:sz w:val="18"/>
              </w:rPr>
              <w:t>Short合計</w:t>
            </w:r>
          </w:p>
        </w:tc>
        <w:tc>
          <w:tcPr>
            <w:tcW w:type="dxa" w:w="4703"/>
            <w:shd w:val="clear" w:color="auto" w:fill="DDEBF7"/>
          </w:tcPr>
          <w:p>
            <w:r>
              <w:rPr>
                <w:rFonts w:ascii="Meiryo UI" w:hAnsi="Meiryo UI"/>
                <w:sz w:val="18"/>
              </w:rPr>
              <w:t>0</w:t>
            </w:r>
          </w:p>
        </w:tc>
      </w:tr>
    </w:tbl>
    <w:p/>
    <w:p>
      <w:r>
        <w:t>──────────────────────────────────────────────────</w:t>
      </w:r>
    </w:p>
    <w:p/>
    <w:p>
      <w:pPr>
        <w:pStyle w:val="Heading2"/>
      </w:pPr>
      <w:r>
        <w:rPr>
          <w:rFonts w:ascii="Meiryo UI" w:hAnsi="Meiryo UI"/>
          <w:color w:val="2E74B5"/>
        </w:rPr>
        <w:t>7. 決算アラーム（4/10〜4/15）</w:t>
      </w:r>
    </w:p>
    <w:p/>
    <w:p>
      <w:r>
        <w:rPr>
          <w:rFonts w:ascii="Meiryo UI" w:hAnsi="Meiryo UI"/>
          <w:sz w:val="20"/>
        </w:rPr>
        <w:t>本日（4/10）発表済み：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コード</w:t>
            </w:r>
          </w:p>
        </w:tc>
        <w:tc>
          <w:tcPr>
            <w:tcW w:type="dxa" w:w="3135"/>
            <w:shd w:val="clear" w:color="auto" w:fill="2E74B5"/>
          </w:tcPr>
          <w:p>
            <w:r>
              <w:rPr>
                <w:rFonts w:ascii="Meiryo UI" w:hAnsi="Meiryo UI"/>
                <w:b/>
                <w:color w:val="FFFFFF"/>
                <w:sz w:val="18"/>
              </w:rPr>
              <w:t>銘柄名</w:t>
            </w:r>
          </w:p>
        </w:tc>
        <w:tc>
          <w:tcPr>
            <w:tcW w:type="dxa" w:w="3135"/>
            <w:shd w:val="clear" w:color="auto" w:fill="2E74B5"/>
          </w:tcPr>
          <w:p>
            <w:r>
              <w:rPr>
                <w:rFonts w:ascii="Meiryo UI" w:hAnsi="Meiryo UI"/>
                <w:b/>
                <w:color w:val="FFFFFF"/>
                <w:sz w:val="18"/>
              </w:rPr>
              <w:t>結果概要</w:t>
            </w:r>
          </w:p>
        </w:tc>
      </w:tr>
      <w:tr>
        <w:tc>
          <w:tcPr>
            <w:tcW w:type="dxa" w:w="3135"/>
          </w:tcPr>
          <w:p>
            <w:r>
              <w:rPr>
                <w:rFonts w:ascii="Meiryo UI" w:hAnsi="Meiryo UI"/>
                <w:sz w:val="18"/>
              </w:rPr>
              <w:t>6506</w:t>
            </w:r>
          </w:p>
        </w:tc>
        <w:tc>
          <w:tcPr>
            <w:tcW w:type="dxa" w:w="3135"/>
          </w:tcPr>
          <w:p>
            <w:r>
              <w:rPr>
                <w:rFonts w:ascii="Meiryo UI" w:hAnsi="Meiryo UI"/>
                <w:sz w:val="18"/>
              </w:rPr>
              <w:t>安川電機</w:t>
            </w:r>
          </w:p>
        </w:tc>
        <w:tc>
          <w:tcPr>
            <w:tcW w:type="dxa" w:w="3135"/>
          </w:tcPr>
          <w:p>
            <w:r>
              <w:rPr>
                <w:rFonts w:ascii="Meiryo UI" w:hAnsi="Meiryo UI"/>
                <w:sz w:val="18"/>
              </w:rPr>
              <w:t>発表済み。FY2027 OP¥45B（+47%）・ロボットOPM回復。SBI TP¥5,900。4/13説明会要注目</w:t>
            </w:r>
          </w:p>
        </w:tc>
      </w:tr>
      <w:tr>
        <w:tc>
          <w:tcPr>
            <w:tcW w:type="dxa" w:w="3135"/>
            <w:shd w:val="clear" w:color="auto" w:fill="DDEBF7"/>
          </w:tcPr>
          <w:p>
            <w:r>
              <w:rPr>
                <w:rFonts w:ascii="Meiryo UI" w:hAnsi="Meiryo UI"/>
                <w:sz w:val="18"/>
              </w:rPr>
              <w:t>7453</w:t>
            </w:r>
          </w:p>
        </w:tc>
        <w:tc>
          <w:tcPr>
            <w:tcW w:type="dxa" w:w="3135"/>
            <w:shd w:val="clear" w:color="auto" w:fill="DDEBF7"/>
          </w:tcPr>
          <w:p>
            <w:r>
              <w:rPr>
                <w:rFonts w:ascii="Meiryo UI" w:hAnsi="Meiryo UI"/>
                <w:sz w:val="18"/>
              </w:rPr>
              <w:t>良品計画</w:t>
            </w:r>
          </w:p>
        </w:tc>
        <w:tc>
          <w:tcPr>
            <w:tcW w:type="dxa" w:w="3135"/>
            <w:shd w:val="clear" w:color="auto" w:fill="DDEBF7"/>
          </w:tcPr>
          <w:p>
            <w:r>
              <w:rPr>
                <w:rFonts w:ascii="Meiryo UI" w:hAnsi="Meiryo UI"/>
                <w:sz w:val="18"/>
              </w:rPr>
              <w:t>発表済み。OP修正+12.7%・配当増。PTS+8.6%</w:t>
            </w:r>
          </w:p>
        </w:tc>
      </w:tr>
      <w:tr>
        <w:tc>
          <w:tcPr>
            <w:tcW w:type="dxa" w:w="3135"/>
          </w:tcPr>
          <w:p>
            <w:r>
              <w:rPr>
                <w:rFonts w:ascii="Meiryo UI" w:hAnsi="Meiryo UI"/>
                <w:sz w:val="18"/>
              </w:rPr>
              <w:t>9270</w:t>
            </w:r>
          </w:p>
        </w:tc>
        <w:tc>
          <w:tcPr>
            <w:tcW w:type="dxa" w:w="3135"/>
          </w:tcPr>
          <w:p>
            <w:r>
              <w:rPr>
                <w:rFonts w:ascii="Meiryo UI" w:hAnsi="Meiryo UI"/>
                <w:sz w:val="18"/>
              </w:rPr>
              <w:t>バリュエンスHD</w:t>
            </w:r>
          </w:p>
        </w:tc>
        <w:tc>
          <w:tcPr>
            <w:tcW w:type="dxa" w:w="3135"/>
          </w:tcPr>
          <w:p>
            <w:r>
              <w:rPr>
                <w:rFonts w:ascii="Meiryo UI" w:hAnsi="Meiryo UI"/>
                <w:sz w:val="18"/>
              </w:rPr>
              <w:t>発表済み。H1 OP前年比5.1倍。PTS+23.2%</w:t>
            </w:r>
          </w:p>
        </w:tc>
      </w:tr>
      <w:tr>
        <w:tc>
          <w:tcPr>
            <w:tcW w:type="dxa" w:w="3135"/>
            <w:shd w:val="clear" w:color="auto" w:fill="DDEBF7"/>
          </w:tcPr>
          <w:p>
            <w:r>
              <w:rPr>
                <w:rFonts w:ascii="Meiryo UI" w:hAnsi="Meiryo UI"/>
                <w:sz w:val="18"/>
              </w:rPr>
              <w:t>3608</w:t>
            </w:r>
          </w:p>
        </w:tc>
        <w:tc>
          <w:tcPr>
            <w:tcW w:type="dxa" w:w="3135"/>
            <w:shd w:val="clear" w:color="auto" w:fill="DDEBF7"/>
          </w:tcPr>
          <w:p>
            <w:r>
              <w:rPr>
                <w:rFonts w:ascii="Meiryo UI" w:hAnsi="Meiryo UI"/>
                <w:sz w:val="18"/>
              </w:rPr>
              <w:t>TSIホールディングス</w:t>
            </w:r>
          </w:p>
        </w:tc>
        <w:tc>
          <w:tcPr>
            <w:tcW w:type="dxa" w:w="3135"/>
            <w:shd w:val="clear" w:color="auto" w:fill="DDEBF7"/>
          </w:tcPr>
          <w:p>
            <w:r>
              <w:rPr>
                <w:rFonts w:ascii="Meiryo UI" w:hAnsi="Meiryo UI"/>
                <w:sz w:val="18"/>
              </w:rPr>
              <w:t>発表済み。自社株買5.58%×東洋エンタープライズ買収。PTS+14.8%</w:t>
            </w:r>
          </w:p>
        </w:tc>
      </w:tr>
      <w:tr>
        <w:tc>
          <w:tcPr>
            <w:tcW w:type="dxa" w:w="3135"/>
          </w:tcPr>
          <w:p>
            <w:r>
              <w:rPr>
                <w:rFonts w:ascii="Meiryo UI" w:hAnsi="Meiryo UI"/>
                <w:sz w:val="18"/>
              </w:rPr>
              <w:t>4577</w:t>
            </w:r>
          </w:p>
        </w:tc>
        <w:tc>
          <w:tcPr>
            <w:tcW w:type="dxa" w:w="3135"/>
          </w:tcPr>
          <w:p>
            <w:r>
              <w:rPr>
                <w:rFonts w:ascii="Meiryo UI" w:hAnsi="Meiryo UI"/>
                <w:sz w:val="18"/>
              </w:rPr>
              <w:t>ダイト</w:t>
            </w:r>
          </w:p>
        </w:tc>
        <w:tc>
          <w:tcPr>
            <w:tcW w:type="dxa" w:w="3135"/>
          </w:tcPr>
          <w:p>
            <w:r>
              <w:rPr>
                <w:rFonts w:ascii="Meiryo UI" w:hAnsi="Meiryo UI"/>
                <w:sz w:val="18"/>
              </w:rPr>
              <w:t>発表済み。Q3 OPM9.7%（8Q最高）。PTS+10.4%</w:t>
            </w:r>
          </w:p>
        </w:tc>
      </w:tr>
    </w:tbl>
    <w:p/>
    <w:p>
      <w:r>
        <w:rPr>
          <w:rFonts w:ascii="Meiryo UI" w:hAnsi="Meiryo UI"/>
          <w:sz w:val="20"/>
        </w:rPr>
        <w:t>明日以降（4/13〜4/15）ウォッチリスト：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コード</w:t>
            </w:r>
          </w:p>
        </w:tc>
        <w:tc>
          <w:tcPr>
            <w:tcW w:type="dxa" w:w="2351"/>
            <w:shd w:val="clear" w:color="auto" w:fill="2E74B5"/>
          </w:tcPr>
          <w:p>
            <w:r>
              <w:rPr>
                <w:rFonts w:ascii="Meiryo UI" w:hAnsi="Meiryo UI"/>
                <w:b/>
                <w:color w:val="FFFFFF"/>
                <w:sz w:val="18"/>
              </w:rPr>
              <w:t>銘柄名</w:t>
            </w:r>
          </w:p>
        </w:tc>
        <w:tc>
          <w:tcPr>
            <w:tcW w:type="dxa" w:w="2351"/>
            <w:shd w:val="clear" w:color="auto" w:fill="2E74B5"/>
          </w:tcPr>
          <w:p>
            <w:r>
              <w:rPr>
                <w:rFonts w:ascii="Meiryo UI" w:hAnsi="Meiryo UI"/>
                <w:b/>
                <w:color w:val="FFFFFF"/>
                <w:sz w:val="18"/>
              </w:rPr>
              <w:t>発表日</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2157</w:t>
            </w:r>
          </w:p>
        </w:tc>
        <w:tc>
          <w:tcPr>
            <w:tcW w:type="dxa" w:w="2351"/>
          </w:tcPr>
          <w:p>
            <w:r>
              <w:rPr>
                <w:rFonts w:ascii="Meiryo UI" w:hAnsi="Meiryo UI"/>
                <w:sz w:val="18"/>
              </w:rPr>
              <w:t>コシダカHD</w:t>
            </w:r>
          </w:p>
        </w:tc>
        <w:tc>
          <w:tcPr>
            <w:tcW w:type="dxa" w:w="2351"/>
          </w:tcPr>
          <w:p>
            <w:r>
              <w:rPr>
                <w:rFonts w:ascii="Meiryo UI" w:hAnsi="Meiryo UI"/>
                <w:sz w:val="18"/>
              </w:rPr>
              <w:t>2026/04/13</w:t>
            </w:r>
          </w:p>
        </w:tc>
        <w:tc>
          <w:tcPr>
            <w:tcW w:type="dxa" w:w="2351"/>
          </w:tcPr>
          <w:p>
            <w:r>
              <w:rPr>
                <w:rFonts w:ascii="Meiryo UI" w:hAnsi="Meiryo UI"/>
                <w:sz w:val="18"/>
              </w:rPr>
              <w:t>SL¥1,100監視。PTS▲5.8%（¥1,160推定）</w:t>
            </w:r>
          </w:p>
        </w:tc>
      </w:tr>
      <w:tr>
        <w:tc>
          <w:tcPr>
            <w:tcW w:type="dxa" w:w="2351"/>
            <w:shd w:val="clear" w:color="auto" w:fill="DDEBF7"/>
          </w:tcPr>
          <w:p>
            <w:r>
              <w:rPr>
                <w:rFonts w:ascii="Meiryo UI" w:hAnsi="Meiryo UI"/>
                <w:sz w:val="18"/>
              </w:rPr>
              <w:t>7201</w:t>
            </w:r>
          </w:p>
        </w:tc>
        <w:tc>
          <w:tcPr>
            <w:tcW w:type="dxa" w:w="2351"/>
            <w:shd w:val="clear" w:color="auto" w:fill="DDEBF7"/>
          </w:tcPr>
          <w:p>
            <w:r>
              <w:rPr>
                <w:rFonts w:ascii="Meiryo UI" w:hAnsi="Meiryo UI"/>
                <w:sz w:val="18"/>
              </w:rPr>
              <w:t>日産自動車</w:t>
            </w:r>
          </w:p>
        </w:tc>
        <w:tc>
          <w:tcPr>
            <w:tcW w:type="dxa" w:w="2351"/>
            <w:shd w:val="clear" w:color="auto" w:fill="DDEBF7"/>
          </w:tcPr>
          <w:p>
            <w:r>
              <w:rPr>
                <w:rFonts w:ascii="Meiryo UI" w:hAnsi="Meiryo UI"/>
                <w:sz w:val="18"/>
              </w:rPr>
              <w:t>2026/04/14</w:t>
            </w:r>
          </w:p>
        </w:tc>
        <w:tc>
          <w:tcPr>
            <w:tcW w:type="dxa" w:w="2351"/>
            <w:shd w:val="clear" w:color="auto" w:fill="DDEBF7"/>
          </w:tcPr>
          <w:p>
            <w:r>
              <w:rPr>
                <w:rFonts w:ascii="Meiryo UI" w:hAnsi="Meiryo UI"/>
                <w:sz w:val="18"/>
              </w:rPr>
              <w:t>長期ビジョン説明会。ロボット・EV戦略示唆</w:t>
            </w:r>
          </w:p>
        </w:tc>
      </w:tr>
      <w:tr>
        <w:tc>
          <w:tcPr>
            <w:tcW w:type="dxa" w:w="2351"/>
          </w:tcPr>
          <w:p>
            <w:r>
              <w:rPr>
                <w:rFonts w:ascii="Meiryo UI" w:hAnsi="Meiryo UI"/>
                <w:sz w:val="18"/>
              </w:rPr>
              <w:t>6506</w:t>
            </w:r>
          </w:p>
        </w:tc>
        <w:tc>
          <w:tcPr>
            <w:tcW w:type="dxa" w:w="2351"/>
          </w:tcPr>
          <w:p>
            <w:r>
              <w:rPr>
                <w:rFonts w:ascii="Meiryo UI" w:hAnsi="Meiryo UI"/>
                <w:sz w:val="18"/>
              </w:rPr>
              <w:t>安川電機</w:t>
            </w:r>
          </w:p>
        </w:tc>
        <w:tc>
          <w:tcPr>
            <w:tcW w:type="dxa" w:w="2351"/>
          </w:tcPr>
          <w:p>
            <w:r>
              <w:rPr>
                <w:rFonts w:ascii="Meiryo UI" w:hAnsi="Meiryo UI"/>
                <w:sz w:val="18"/>
              </w:rPr>
              <w:t>2026/04/22 ⚠️ 説明会</w:t>
            </w:r>
          </w:p>
        </w:tc>
        <w:tc>
          <w:tcPr>
            <w:tcW w:type="dxa" w:w="2351"/>
          </w:tcPr>
          <w:p>
            <w:r>
              <w:rPr>
                <w:rFonts w:ascii="Meiryo UI" w:hAnsi="Meiryo UI"/>
                <w:sz w:val="18"/>
              </w:rPr>
              <w:t>ロボット利益率・社長交代・為替感応度確認</w:t>
            </w:r>
          </w:p>
        </w:tc>
      </w:tr>
      <w:tr>
        <w:tc>
          <w:tcPr>
            <w:tcW w:type="dxa" w:w="2351"/>
            <w:shd w:val="clear" w:color="auto" w:fill="DDEBF7"/>
          </w:tcPr>
          <w:p>
            <w:r>
              <w:rPr>
                <w:rFonts w:ascii="Meiryo UI" w:hAnsi="Meiryo UI"/>
                <w:sz w:val="18"/>
              </w:rPr>
              <w:t>2972</w:t>
            </w:r>
          </w:p>
        </w:tc>
        <w:tc>
          <w:tcPr>
            <w:tcW w:type="dxa" w:w="2351"/>
            <w:shd w:val="clear" w:color="auto" w:fill="DDEBF7"/>
          </w:tcPr>
          <w:p>
            <w:r>
              <w:rPr>
                <w:rFonts w:ascii="Meiryo UI" w:hAnsi="Meiryo UI"/>
                <w:sz w:val="18"/>
              </w:rPr>
              <w:t>サンケイリアルエステート</w:t>
            </w:r>
          </w:p>
        </w:tc>
        <w:tc>
          <w:tcPr>
            <w:tcW w:type="dxa" w:w="2351"/>
            <w:shd w:val="clear" w:color="auto" w:fill="DDEBF7"/>
          </w:tcPr>
          <w:p>
            <w:r>
              <w:rPr>
                <w:rFonts w:ascii="Meiryo UI" w:hAnsi="Meiryo UI"/>
                <w:sz w:val="18"/>
              </w:rPr>
              <w:t>2026/04/15</w:t>
            </w:r>
          </w:p>
        </w:tc>
        <w:tc>
          <w:tcPr>
            <w:tcW w:type="dxa" w:w="2351"/>
            <w:shd w:val="clear" w:color="auto" w:fill="DDEBF7"/>
          </w:tcPr>
          <w:p>
            <w:r>
              <w:rPr>
                <w:rFonts w:ascii="Meiryo UI" w:hAnsi="Meiryo UI"/>
                <w:sz w:val="18"/>
              </w:rPr>
              <w:t>TOB銘柄。デルタ+¥3.5M保有</w:t>
            </w:r>
          </w:p>
        </w:tc>
      </w:tr>
      <w:tr>
        <w:tc>
          <w:tcPr>
            <w:tcW w:type="dxa" w:w="2351"/>
          </w:tcPr>
          <w:p>
            <w:r>
              <w:rPr>
                <w:rFonts w:ascii="Meiryo UI" w:hAnsi="Meiryo UI"/>
                <w:sz w:val="18"/>
              </w:rPr>
              <w:t>3281</w:t>
            </w:r>
          </w:p>
        </w:tc>
        <w:tc>
          <w:tcPr>
            <w:tcW w:type="dxa" w:w="2351"/>
          </w:tcPr>
          <w:p>
            <w:r>
              <w:rPr>
                <w:rFonts w:ascii="Meiryo UI" w:hAnsi="Meiryo UI"/>
                <w:sz w:val="18"/>
              </w:rPr>
              <w:t>GLP投資法人</w:t>
            </w:r>
          </w:p>
        </w:tc>
        <w:tc>
          <w:tcPr>
            <w:tcW w:type="dxa" w:w="2351"/>
          </w:tcPr>
          <w:p>
            <w:r>
              <w:rPr>
                <w:rFonts w:ascii="Meiryo UI" w:hAnsi="Meiryo UI"/>
                <w:sz w:val="18"/>
              </w:rPr>
              <w:t>2026/04/15</w:t>
            </w:r>
          </w:p>
        </w:tc>
        <w:tc>
          <w:tcPr>
            <w:tcW w:type="dxa" w:w="2351"/>
          </w:tcPr>
          <w:p>
            <w:r>
              <w:rPr>
                <w:rFonts w:ascii="Meiryo UI" w:hAnsi="Meiryo UI"/>
                <w:sz w:val="18"/>
              </w:rPr>
              <w:t>REIT物流セグメント。デルタ+¥72.3M最大ロング</w:t>
            </w:r>
          </w:p>
        </w:tc>
      </w:tr>
    </w:tbl>
    <w:p/>
    <w:p>
      <w:r>
        <w:t>──────────────────────────────────────────────────</w:t>
      </w:r>
    </w:p>
    <w:p/>
    <w:p>
      <w:pPr>
        <w:pStyle w:val="Heading2"/>
      </w:pPr>
      <w:r>
        <w:rPr>
          <w:rFonts w:ascii="Meiryo UI" w:hAnsi="Meiryo UI"/>
          <w:color w:val="2E74B5"/>
        </w:rPr>
        <w:t>8. ExcellentTrader Analysis（2026/04/10 売買報告）</w:t>
      </w:r>
    </w:p>
    <w:p/>
    <w:p>
      <w:pPr>
        <w:pStyle w:val="Heading3"/>
      </w:pPr>
      <w:r>
        <w:rPr>
          <w:rFonts w:ascii="Meiryo UI" w:hAnsi="Meiryo UI"/>
          <w:color w:val="2E74B5"/>
        </w:rPr>
        <w:t>① 全体統計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金額（円）</w:t>
            </w:r>
          </w:p>
        </w:tc>
      </w:tr>
      <w:tr>
        <w:tc>
          <w:tcPr>
            <w:tcW w:type="dxa" w:w="4703"/>
          </w:tcPr>
          <w:p>
            <w:r>
              <w:rPr>
                <w:rFonts w:ascii="Meiryo UI" w:hAnsi="Meiryo UI"/>
                <w:sz w:val="18"/>
              </w:rPr>
              <w:t>総買付代金</w:t>
            </w:r>
          </w:p>
        </w:tc>
        <w:tc>
          <w:tcPr>
            <w:tcW w:type="dxa" w:w="4703"/>
          </w:tcPr>
          <w:p>
            <w:r>
              <w:rPr>
                <w:rFonts w:ascii="Meiryo UI" w:hAnsi="Meiryo UI"/>
                <w:sz w:val="18"/>
              </w:rPr>
              <w:t>95,729,305</w:t>
            </w:r>
          </w:p>
        </w:tc>
      </w:tr>
      <w:tr>
        <w:tc>
          <w:tcPr>
            <w:tcW w:type="dxa" w:w="4703"/>
            <w:shd w:val="clear" w:color="auto" w:fill="DDEBF7"/>
          </w:tcPr>
          <w:p>
            <w:r>
              <w:rPr>
                <w:rFonts w:ascii="Meiryo UI" w:hAnsi="Meiryo UI"/>
                <w:sz w:val="18"/>
              </w:rPr>
              <w:t>総売却代金</w:t>
            </w:r>
          </w:p>
        </w:tc>
        <w:tc>
          <w:tcPr>
            <w:tcW w:type="dxa" w:w="4703"/>
            <w:shd w:val="clear" w:color="auto" w:fill="DDEBF7"/>
          </w:tcPr>
          <w:p>
            <w:r>
              <w:rPr>
                <w:rFonts w:ascii="Meiryo UI" w:hAnsi="Meiryo UI"/>
                <w:sz w:val="18"/>
              </w:rPr>
              <w:t>83,189,085</w:t>
            </w:r>
          </w:p>
        </w:tc>
      </w:tr>
      <w:tr>
        <w:tc>
          <w:tcPr>
            <w:tcW w:type="dxa" w:w="4703"/>
          </w:tcPr>
          <w:p>
            <w:r>
              <w:rPr>
                <w:rFonts w:ascii="Meiryo UI" w:hAnsi="Meiryo UI"/>
                <w:sz w:val="18"/>
              </w:rPr>
              <w:t>ネット売買代金</w:t>
            </w:r>
          </w:p>
        </w:tc>
        <w:tc>
          <w:tcPr>
            <w:tcW w:type="dxa" w:w="4703"/>
          </w:tcPr>
          <w:p>
            <w:r>
              <w:rPr>
                <w:rFonts w:ascii="Meiryo UI" w:hAnsi="Meiryo UI"/>
                <w:sz w:val="18"/>
              </w:rPr>
              <w:t>+12,540,220（買い越し）</w:t>
            </w:r>
          </w:p>
        </w:tc>
      </w:tr>
    </w:tbl>
    <w:p/>
    <w:p>
      <w:pPr>
        <w:pStyle w:val="Heading3"/>
      </w:pPr>
      <w:r>
        <w:rPr>
          <w:rFonts w:ascii="Meiryo UI" w:hAnsi="Meiryo UI"/>
          <w:color w:val="2E74B5"/>
        </w:rPr>
        <w:t>② 売買ランキング（Top 10 並列表示）</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Rank</w:t>
            </w:r>
          </w:p>
        </w:tc>
        <w:tc>
          <w:tcPr>
            <w:tcW w:type="dxa" w:w="1568"/>
            <w:shd w:val="clear" w:color="auto" w:fill="2E74B5"/>
          </w:tcPr>
          <w:p>
            <w:r>
              <w:rPr>
                <w:rFonts w:ascii="Meiryo UI" w:hAnsi="Meiryo UI"/>
                <w:b/>
                <w:color w:val="FFFFFF"/>
                <w:sz w:val="18"/>
              </w:rPr>
              <w:t>Buy サイド</w:t>
            </w:r>
          </w:p>
        </w:tc>
        <w:tc>
          <w:tcPr>
            <w:tcW w:type="dxa" w:w="1568"/>
            <w:shd w:val="clear" w:color="auto" w:fill="2E74B5"/>
          </w:tcPr>
          <w:p>
            <w:r>
              <w:rPr>
                <w:rFonts w:ascii="Meiryo UI" w:hAnsi="Meiryo UI"/>
                <w:b/>
                <w:color w:val="FFFFFF"/>
                <w:sz w:val="18"/>
              </w:rPr>
              <w:t>代金（円）</w:t>
            </w:r>
          </w:p>
        </w:tc>
        <w:tc>
          <w:tcPr>
            <w:tcW w:type="dxa" w:w="1568"/>
            <w:shd w:val="clear" w:color="auto" w:fill="2E74B5"/>
          </w:tcPr>
          <w:p>
            <w:r>
              <w:rPr>
                <w:rFonts w:ascii="Meiryo UI" w:hAnsi="Meiryo UI"/>
                <w:b/>
                <w:color w:val="FFFFFF"/>
                <w:sz w:val="18"/>
              </w:rPr>
            </w:r>
          </w:p>
        </w:tc>
        <w:tc>
          <w:tcPr>
            <w:tcW w:type="dxa" w:w="1568"/>
            <w:shd w:val="clear" w:color="auto" w:fill="2E74B5"/>
          </w:tcPr>
          <w:p>
            <w:r>
              <w:rPr>
                <w:rFonts w:ascii="Meiryo UI" w:hAnsi="Meiryo UI"/>
                <w:b/>
                <w:color w:val="FFFFFF"/>
                <w:sz w:val="18"/>
              </w:rPr>
              <w:t>Sell サイド</w:t>
            </w:r>
          </w:p>
        </w:tc>
        <w:tc>
          <w:tcPr>
            <w:tcW w:type="dxa" w:w="1568"/>
            <w:shd w:val="clear" w:color="auto" w:fill="2E74B5"/>
          </w:tcPr>
          <w:p>
            <w:r>
              <w:rPr>
                <w:rFonts w:ascii="Meiryo UI" w:hAnsi="Meiryo UI"/>
                <w:b/>
                <w:color w:val="FFFFFF"/>
                <w:sz w:val="18"/>
              </w:rPr>
              <w:t>代金（円）</w:t>
            </w:r>
          </w:p>
        </w:tc>
      </w:tr>
      <w:tr>
        <w:tc>
          <w:tcPr>
            <w:tcW w:type="dxa" w:w="1568"/>
          </w:tcPr>
          <w:p>
            <w:r>
              <w:rPr>
                <w:rFonts w:ascii="Meiryo UI" w:hAnsi="Meiryo UI"/>
                <w:sz w:val="18"/>
              </w:rPr>
              <w:t>1</w:t>
            </w:r>
          </w:p>
        </w:tc>
        <w:tc>
          <w:tcPr>
            <w:tcW w:type="dxa" w:w="1568"/>
          </w:tcPr>
          <w:p>
            <w:r>
              <w:rPr>
                <w:rFonts w:ascii="Meiryo UI" w:hAnsi="Meiryo UI"/>
                <w:sz w:val="18"/>
              </w:rPr>
              <w:t>ヒロセ電機（6806）※新規ロング</w:t>
            </w:r>
          </w:p>
        </w:tc>
        <w:tc>
          <w:tcPr>
            <w:tcW w:type="dxa" w:w="1568"/>
          </w:tcPr>
          <w:p>
            <w:r>
              <w:rPr>
                <w:rFonts w:ascii="Meiryo UI" w:hAnsi="Meiryo UI"/>
                <w:sz w:val="18"/>
              </w:rPr>
              <w:t>23,483,500</w:t>
            </w:r>
          </w:p>
        </w:tc>
        <w:tc>
          <w:tcPr>
            <w:tcW w:type="dxa" w:w="1568"/>
          </w:tcPr>
          <w:p>
            <w:r>
              <w:rPr>
                <w:rFonts w:ascii="Meiryo UI" w:hAnsi="Meiryo UI"/>
                <w:sz w:val="18"/>
              </w:rPr>
            </w:r>
          </w:p>
        </w:tc>
        <w:tc>
          <w:tcPr>
            <w:tcW w:type="dxa" w:w="1568"/>
          </w:tcPr>
          <w:p>
            <w:r>
              <w:rPr>
                <w:rFonts w:ascii="Meiryo UI" w:hAnsi="Meiryo UI"/>
                <w:sz w:val="18"/>
              </w:rPr>
              <w:t>日油・NOF（4403）※ロング全解消（転売）</w:t>
            </w:r>
          </w:p>
        </w:tc>
        <w:tc>
          <w:tcPr>
            <w:tcW w:type="dxa" w:w="1568"/>
          </w:tcPr>
          <w:p>
            <w:r>
              <w:rPr>
                <w:rFonts w:ascii="Meiryo UI" w:hAnsi="Meiryo UI"/>
                <w:sz w:val="18"/>
              </w:rPr>
              <w:t>13,886,780</w:t>
            </w:r>
          </w:p>
        </w:tc>
      </w:tr>
      <w:tr>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HOYA（7741）※新規ロング</w:t>
            </w:r>
          </w:p>
        </w:tc>
        <w:tc>
          <w:tcPr>
            <w:tcW w:type="dxa" w:w="1568"/>
            <w:shd w:val="clear" w:color="auto" w:fill="DDEBF7"/>
          </w:tcPr>
          <w:p>
            <w:r>
              <w:rPr>
                <w:rFonts w:ascii="Meiryo UI" w:hAnsi="Meiryo UI"/>
                <w:sz w:val="18"/>
              </w:rPr>
              <w:t>11,726,370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パナソニックHD（6752）※ロング解消（転売）</w:t>
            </w:r>
          </w:p>
        </w:tc>
        <w:tc>
          <w:tcPr>
            <w:tcW w:type="dxa" w:w="1568"/>
            <w:shd w:val="clear" w:color="auto" w:fill="DDEBF7"/>
          </w:tcPr>
          <w:p>
            <w:r>
              <w:rPr>
                <w:rFonts w:ascii="Meiryo UI" w:hAnsi="Meiryo UI"/>
                <w:sz w:val="18"/>
              </w:rPr>
              <w:t>11,769,140</w:t>
            </w:r>
          </w:p>
        </w:tc>
      </w:tr>
      <w:tr>
        <w:tc>
          <w:tcPr>
            <w:tcW w:type="dxa" w:w="1568"/>
          </w:tcPr>
          <w:p>
            <w:r>
              <w:rPr>
                <w:rFonts w:ascii="Meiryo UI" w:hAnsi="Meiryo UI"/>
                <w:sz w:val="18"/>
              </w:rPr>
              <w:t>3</w:t>
            </w:r>
          </w:p>
        </w:tc>
        <w:tc>
          <w:tcPr>
            <w:tcW w:type="dxa" w:w="1568"/>
          </w:tcPr>
          <w:p>
            <w:r>
              <w:rPr>
                <w:rFonts w:ascii="Meiryo UI" w:hAnsi="Meiryo UI"/>
                <w:sz w:val="18"/>
              </w:rPr>
              <w:t>日本製鉄（5401）※新規ロング</w:t>
            </w:r>
          </w:p>
        </w:tc>
        <w:tc>
          <w:tcPr>
            <w:tcW w:type="dxa" w:w="1568"/>
          </w:tcPr>
          <w:p>
            <w:r>
              <w:rPr>
                <w:rFonts w:ascii="Meiryo UI" w:hAnsi="Meiryo UI"/>
                <w:sz w:val="18"/>
              </w:rPr>
              <w:t>10,894,060</w:t>
            </w:r>
          </w:p>
        </w:tc>
        <w:tc>
          <w:tcPr>
            <w:tcW w:type="dxa" w:w="1568"/>
          </w:tcPr>
          <w:p>
            <w:r>
              <w:rPr>
                <w:rFonts w:ascii="Meiryo UI" w:hAnsi="Meiryo UI"/>
                <w:sz w:val="18"/>
              </w:rPr>
            </w:r>
          </w:p>
        </w:tc>
        <w:tc>
          <w:tcPr>
            <w:tcW w:type="dxa" w:w="1568"/>
          </w:tcPr>
          <w:p>
            <w:r>
              <w:rPr>
                <w:rFonts w:ascii="Meiryo UI" w:hAnsi="Meiryo UI"/>
                <w:sz w:val="18"/>
              </w:rPr>
              <w:t>スカパーJSAT（9412）※ロング解消（転売）</w:t>
            </w:r>
          </w:p>
        </w:tc>
        <w:tc>
          <w:tcPr>
            <w:tcW w:type="dxa" w:w="1568"/>
          </w:tcPr>
          <w:p>
            <w:r>
              <w:rPr>
                <w:rFonts w:ascii="Meiryo UI" w:hAnsi="Meiryo UI"/>
                <w:sz w:val="18"/>
              </w:rPr>
              <w:t>9,222,350</w:t>
            </w:r>
          </w:p>
        </w:tc>
      </w:tr>
      <w:tr>
        <w:tc>
          <w:tcPr>
            <w:tcW w:type="dxa" w:w="1568"/>
            <w:shd w:val="clear" w:color="auto" w:fill="DDEBF7"/>
          </w:tcPr>
          <w:p>
            <w:r>
              <w:rPr>
                <w:rFonts w:ascii="Meiryo UI" w:hAnsi="Meiryo UI"/>
                <w:sz w:val="18"/>
              </w:rPr>
              <w:t>4</w:t>
            </w:r>
          </w:p>
        </w:tc>
        <w:tc>
          <w:tcPr>
            <w:tcW w:type="dxa" w:w="1568"/>
            <w:shd w:val="clear" w:color="auto" w:fill="DDEBF7"/>
          </w:tcPr>
          <w:p>
            <w:r>
              <w:rPr>
                <w:rFonts w:ascii="Meiryo UI" w:hAnsi="Meiryo UI"/>
                <w:sz w:val="18"/>
              </w:rPr>
              <w:t>住友林業（1911）※ショートカバー</w:t>
            </w:r>
          </w:p>
        </w:tc>
        <w:tc>
          <w:tcPr>
            <w:tcW w:type="dxa" w:w="1568"/>
            <w:shd w:val="clear" w:color="auto" w:fill="DDEBF7"/>
          </w:tcPr>
          <w:p>
            <w:r>
              <w:rPr>
                <w:rFonts w:ascii="Meiryo UI" w:hAnsi="Meiryo UI"/>
                <w:sz w:val="18"/>
              </w:rPr>
              <w:t>6,426,730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サトーHD（6287）※ロング解消（転売）</w:t>
            </w:r>
          </w:p>
        </w:tc>
        <w:tc>
          <w:tcPr>
            <w:tcW w:type="dxa" w:w="1568"/>
            <w:shd w:val="clear" w:color="auto" w:fill="DDEBF7"/>
          </w:tcPr>
          <w:p>
            <w:r>
              <w:rPr>
                <w:rFonts w:ascii="Meiryo UI" w:hAnsi="Meiryo UI"/>
                <w:sz w:val="18"/>
              </w:rPr>
              <w:t>7,740,860</w:t>
            </w:r>
          </w:p>
        </w:tc>
      </w:tr>
      <w:tr>
        <w:tc>
          <w:tcPr>
            <w:tcW w:type="dxa" w:w="1568"/>
          </w:tcPr>
          <w:p>
            <w:r>
              <w:rPr>
                <w:rFonts w:ascii="Meiryo UI" w:hAnsi="Meiryo UI"/>
                <w:sz w:val="18"/>
              </w:rPr>
              <w:t>5</w:t>
            </w:r>
          </w:p>
        </w:tc>
        <w:tc>
          <w:tcPr>
            <w:tcW w:type="dxa" w:w="1568"/>
          </w:tcPr>
          <w:p>
            <w:r>
              <w:rPr>
                <w:rFonts w:ascii="Meiryo UI" w:hAnsi="Meiryo UI"/>
                <w:sz w:val="18"/>
              </w:rPr>
              <w:t>大和オフィス投資法人（8976）※ロング</w:t>
            </w:r>
          </w:p>
        </w:tc>
        <w:tc>
          <w:tcPr>
            <w:tcW w:type="dxa" w:w="1568"/>
          </w:tcPr>
          <w:p>
            <w:r>
              <w:rPr>
                <w:rFonts w:ascii="Meiryo UI" w:hAnsi="Meiryo UI"/>
                <w:sz w:val="18"/>
              </w:rPr>
              <w:t>5,025,000</w:t>
            </w:r>
          </w:p>
        </w:tc>
        <w:tc>
          <w:tcPr>
            <w:tcW w:type="dxa" w:w="1568"/>
          </w:tcPr>
          <w:p>
            <w:r>
              <w:rPr>
                <w:rFonts w:ascii="Meiryo UI" w:hAnsi="Meiryo UI"/>
                <w:sz w:val="18"/>
              </w:rPr>
            </w:r>
          </w:p>
        </w:tc>
        <w:tc>
          <w:tcPr>
            <w:tcW w:type="dxa" w:w="1568"/>
          </w:tcPr>
          <w:p>
            <w:r>
              <w:rPr>
                <w:rFonts w:ascii="Meiryo UI" w:hAnsi="Meiryo UI"/>
                <w:sz w:val="18"/>
              </w:rPr>
              <w:t>飯野海運（9119）※ロング一部解消</w:t>
            </w:r>
          </w:p>
        </w:tc>
        <w:tc>
          <w:tcPr>
            <w:tcW w:type="dxa" w:w="1568"/>
          </w:tcPr>
          <w:p>
            <w:r>
              <w:rPr>
                <w:rFonts w:ascii="Meiryo UI" w:hAnsi="Meiryo UI"/>
                <w:sz w:val="18"/>
              </w:rPr>
              <w:t>6,605,300</w:t>
            </w:r>
          </w:p>
        </w:tc>
      </w:tr>
      <w:tr>
        <w:tc>
          <w:tcPr>
            <w:tcW w:type="dxa" w:w="1568"/>
            <w:shd w:val="clear" w:color="auto" w:fill="DDEBF7"/>
          </w:tcPr>
          <w:p>
            <w:r>
              <w:rPr>
                <w:rFonts w:ascii="Meiryo UI" w:hAnsi="Meiryo UI"/>
                <w:sz w:val="18"/>
              </w:rPr>
              <w:t>6</w:t>
            </w:r>
          </w:p>
        </w:tc>
        <w:tc>
          <w:tcPr>
            <w:tcW w:type="dxa" w:w="1568"/>
            <w:shd w:val="clear" w:color="auto" w:fill="DDEBF7"/>
          </w:tcPr>
          <w:p>
            <w:r>
              <w:rPr>
                <w:rFonts w:ascii="Meiryo UI" w:hAnsi="Meiryo UI"/>
                <w:sz w:val="18"/>
              </w:rPr>
              <w:t>ULVAC（6728）※新規ロング</w:t>
            </w:r>
          </w:p>
        </w:tc>
        <w:tc>
          <w:tcPr>
            <w:tcW w:type="dxa" w:w="1568"/>
            <w:shd w:val="clear" w:color="auto" w:fill="DDEBF7"/>
          </w:tcPr>
          <w:p>
            <w:r>
              <w:rPr>
                <w:rFonts w:ascii="Meiryo UI" w:hAnsi="Meiryo UI"/>
                <w:sz w:val="18"/>
              </w:rPr>
              <w:t>3,942,850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INPEX（1605）※ロング全部解消（転売）</w:t>
            </w:r>
          </w:p>
        </w:tc>
        <w:tc>
          <w:tcPr>
            <w:tcW w:type="dxa" w:w="1568"/>
            <w:shd w:val="clear" w:color="auto" w:fill="DDEBF7"/>
          </w:tcPr>
          <w:p>
            <w:r>
              <w:rPr>
                <w:rFonts w:ascii="Meiryo UI" w:hAnsi="Meiryo UI"/>
                <w:sz w:val="18"/>
              </w:rPr>
              <w:t>6,230,570</w:t>
            </w:r>
          </w:p>
        </w:tc>
      </w:tr>
      <w:tr>
        <w:tc>
          <w:tcPr>
            <w:tcW w:type="dxa" w:w="1568"/>
          </w:tcPr>
          <w:p>
            <w:r>
              <w:rPr>
                <w:rFonts w:ascii="Meiryo UI" w:hAnsi="Meiryo UI"/>
                <w:sz w:val="18"/>
              </w:rPr>
              <w:t>7</w:t>
            </w:r>
          </w:p>
        </w:tc>
        <w:tc>
          <w:tcPr>
            <w:tcW w:type="dxa" w:w="1568"/>
          </w:tcPr>
          <w:p>
            <w:r>
              <w:rPr>
                <w:rFonts w:ascii="Meiryo UI" w:hAnsi="Meiryo UI"/>
                <w:sz w:val="18"/>
              </w:rPr>
              <w:t>東急REIT（8957）※ショートカバー</w:t>
            </w:r>
          </w:p>
        </w:tc>
        <w:tc>
          <w:tcPr>
            <w:tcW w:type="dxa" w:w="1568"/>
          </w:tcPr>
          <w:p>
            <w:r>
              <w:rPr>
                <w:rFonts w:ascii="Meiryo UI" w:hAnsi="Meiryo UI"/>
                <w:sz w:val="18"/>
              </w:rPr>
              <w:t>3,584,600</w:t>
            </w:r>
          </w:p>
        </w:tc>
        <w:tc>
          <w:tcPr>
            <w:tcW w:type="dxa" w:w="1568"/>
          </w:tcPr>
          <w:p>
            <w:r>
              <w:rPr>
                <w:rFonts w:ascii="Meiryo UI" w:hAnsi="Meiryo UI"/>
                <w:sz w:val="18"/>
              </w:rPr>
            </w:r>
          </w:p>
        </w:tc>
        <w:tc>
          <w:tcPr>
            <w:tcW w:type="dxa" w:w="1568"/>
          </w:tcPr>
          <w:p>
            <w:r>
              <w:rPr>
                <w:rFonts w:ascii="Meiryo UI" w:hAnsi="Meiryo UI"/>
                <w:sz w:val="18"/>
              </w:rPr>
              <w:t>いちごオフィスリート（8975）※ショート構築</w:t>
            </w:r>
          </w:p>
        </w:tc>
        <w:tc>
          <w:tcPr>
            <w:tcW w:type="dxa" w:w="1568"/>
          </w:tcPr>
          <w:p>
            <w:r>
              <w:rPr>
                <w:rFonts w:ascii="Meiryo UI" w:hAnsi="Meiryo UI"/>
                <w:sz w:val="18"/>
              </w:rPr>
              <w:t>5,310,620</w:t>
            </w:r>
          </w:p>
        </w:tc>
      </w:tr>
      <w:tr>
        <w:tc>
          <w:tcPr>
            <w:tcW w:type="dxa" w:w="1568"/>
            <w:shd w:val="clear" w:color="auto" w:fill="DDEBF7"/>
          </w:tcPr>
          <w:p>
            <w:r>
              <w:rPr>
                <w:rFonts w:ascii="Meiryo UI" w:hAnsi="Meiryo UI"/>
                <w:sz w:val="18"/>
              </w:rPr>
              <w:t>8</w:t>
            </w:r>
          </w:p>
        </w:tc>
        <w:tc>
          <w:tcPr>
            <w:tcW w:type="dxa" w:w="1568"/>
            <w:shd w:val="clear" w:color="auto" w:fill="DDEBF7"/>
          </w:tcPr>
          <w:p>
            <w:r>
              <w:rPr>
                <w:rFonts w:ascii="Meiryo UI" w:hAnsi="Meiryo UI"/>
                <w:sz w:val="18"/>
              </w:rPr>
              <w:t>MIXI（2121）※新規ロング</w:t>
            </w:r>
          </w:p>
        </w:tc>
        <w:tc>
          <w:tcPr>
            <w:tcW w:type="dxa" w:w="1568"/>
            <w:shd w:val="clear" w:color="auto" w:fill="DDEBF7"/>
          </w:tcPr>
          <w:p>
            <w:r>
              <w:rPr>
                <w:rFonts w:ascii="Meiryo UI" w:hAnsi="Meiryo UI"/>
                <w:sz w:val="18"/>
              </w:rPr>
              <w:t>3,034,200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東京都競馬（9672）※ロング一部解消</w:t>
            </w:r>
          </w:p>
        </w:tc>
        <w:tc>
          <w:tcPr>
            <w:tcW w:type="dxa" w:w="1568"/>
            <w:shd w:val="clear" w:color="auto" w:fill="DDEBF7"/>
          </w:tcPr>
          <w:p>
            <w:r>
              <w:rPr>
                <w:rFonts w:ascii="Meiryo UI" w:hAnsi="Meiryo UI"/>
                <w:sz w:val="18"/>
              </w:rPr>
              <w:t>3,435,100</w:t>
            </w:r>
          </w:p>
        </w:tc>
      </w:tr>
      <w:tr>
        <w:tc>
          <w:tcPr>
            <w:tcW w:type="dxa" w:w="1568"/>
          </w:tcPr>
          <w:p>
            <w:r>
              <w:rPr>
                <w:rFonts w:ascii="Meiryo UI" w:hAnsi="Meiryo UI"/>
                <w:sz w:val="18"/>
              </w:rPr>
              <w:t>9</w:t>
            </w:r>
          </w:p>
        </w:tc>
        <w:tc>
          <w:tcPr>
            <w:tcW w:type="dxa" w:w="1568"/>
          </w:tcPr>
          <w:p>
            <w:r>
              <w:rPr>
                <w:rFonts w:ascii="Meiryo UI" w:hAnsi="Meiryo UI"/>
                <w:sz w:val="18"/>
              </w:rPr>
              <w:t>東京応化工業（4186）※新規ロング</w:t>
            </w:r>
          </w:p>
        </w:tc>
        <w:tc>
          <w:tcPr>
            <w:tcW w:type="dxa" w:w="1568"/>
          </w:tcPr>
          <w:p>
            <w:r>
              <w:rPr>
                <w:rFonts w:ascii="Meiryo UI" w:hAnsi="Meiryo UI"/>
                <w:sz w:val="18"/>
              </w:rPr>
              <w:t>2,667,520</w:t>
            </w:r>
          </w:p>
        </w:tc>
        <w:tc>
          <w:tcPr>
            <w:tcW w:type="dxa" w:w="1568"/>
          </w:tcPr>
          <w:p>
            <w:r>
              <w:rPr>
                <w:rFonts w:ascii="Meiryo UI" w:hAnsi="Meiryo UI"/>
                <w:sz w:val="18"/>
              </w:rPr>
            </w:r>
          </w:p>
        </w:tc>
        <w:tc>
          <w:tcPr>
            <w:tcW w:type="dxa" w:w="1568"/>
          </w:tcPr>
          <w:p>
            <w:r>
              <w:rPr>
                <w:rFonts w:ascii="Meiryo UI" w:hAnsi="Meiryo UI"/>
                <w:sz w:val="18"/>
              </w:rPr>
              <w:t>信越化学（4063）※ポジション整理</w:t>
            </w:r>
          </w:p>
        </w:tc>
        <w:tc>
          <w:tcPr>
            <w:tcW w:type="dxa" w:w="1568"/>
          </w:tcPr>
          <w:p>
            <w:r>
              <w:rPr>
                <w:rFonts w:ascii="Meiryo UI" w:hAnsi="Meiryo UI"/>
                <w:sz w:val="18"/>
              </w:rPr>
              <w:t>1,947,550</w:t>
            </w:r>
          </w:p>
        </w:tc>
      </w:tr>
      <w:tr>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信越化学（4063）※ポジション整理</w:t>
            </w:r>
          </w:p>
        </w:tc>
        <w:tc>
          <w:tcPr>
            <w:tcW w:type="dxa" w:w="1568"/>
            <w:shd w:val="clear" w:color="auto" w:fill="DDEBF7"/>
          </w:tcPr>
          <w:p>
            <w:r>
              <w:rPr>
                <w:rFonts w:ascii="Meiryo UI" w:hAnsi="Meiryo UI"/>
                <w:sz w:val="18"/>
              </w:rPr>
              <w:t>2,634,920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日本郵船（9101）※ロング一部解消</w:t>
            </w:r>
          </w:p>
        </w:tc>
        <w:tc>
          <w:tcPr>
            <w:tcW w:type="dxa" w:w="1568"/>
            <w:shd w:val="clear" w:color="auto" w:fill="DDEBF7"/>
          </w:tcPr>
          <w:p>
            <w:r>
              <w:rPr>
                <w:rFonts w:ascii="Meiryo UI" w:hAnsi="Meiryo UI"/>
                <w:sz w:val="18"/>
              </w:rPr>
              <w:t>1,841,610</w:t>
            </w:r>
          </w:p>
        </w:tc>
      </w:tr>
    </w:tbl>
    <w:p/>
    <w:p>
      <w:pPr>
        <w:pStyle w:val="Heading3"/>
      </w:pPr>
      <w:r>
        <w:rPr>
          <w:rFonts w:ascii="Meiryo UI" w:hAnsi="Meiryo UI"/>
          <w:color w:val="2E74B5"/>
        </w:rPr>
        <w:t>③ 取引意図の属性付け（修正版）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属性</w:t>
            </w:r>
          </w:p>
        </w:tc>
        <w:tc>
          <w:tcPr>
            <w:tcW w:type="dxa" w:w="3135"/>
            <w:shd w:val="clear" w:color="auto" w:fill="2E74B5"/>
          </w:tcPr>
          <w:p>
            <w:r>
              <w:rPr>
                <w:rFonts w:ascii="Meiryo UI" w:hAnsi="Meiryo UI"/>
                <w:b/>
                <w:color w:val="FFFFFF"/>
                <w:sz w:val="18"/>
              </w:rPr>
              <w:t>銘柄・金額</w:t>
            </w:r>
          </w:p>
        </w:tc>
        <w:tc>
          <w:tcPr>
            <w:tcW w:type="dxa" w:w="3135"/>
            <w:shd w:val="clear" w:color="auto" w:fill="2E74B5"/>
          </w:tcPr>
          <w:p>
            <w:r>
              <w:rPr>
                <w:rFonts w:ascii="Meiryo UI" w:hAnsi="Meiryo UI"/>
                <w:b/>
                <w:color w:val="FFFFFF"/>
                <w:sz w:val="18"/>
              </w:rPr>
              <w:t>執行の背景</w:t>
            </w:r>
          </w:p>
        </w:tc>
      </w:tr>
      <w:tr>
        <w:tc>
          <w:tcPr>
            <w:tcW w:type="dxa" w:w="3135"/>
          </w:tcPr>
          <w:p>
            <w:r>
              <w:rPr>
                <w:rFonts w:ascii="Meiryo UI" w:hAnsi="Meiryo UI"/>
                <w:sz w:val="18"/>
              </w:rPr>
              <w:t>新規ロング構築</w:t>
            </w:r>
          </w:p>
        </w:tc>
        <w:tc>
          <w:tcPr>
            <w:tcW w:type="dxa" w:w="3135"/>
          </w:tcPr>
          <w:p>
            <w:r>
              <w:rPr>
                <w:rFonts w:ascii="Meiryo UI" w:hAnsi="Meiryo UI"/>
                <w:sz w:val="18"/>
              </w:rPr>
              <w:t>6806ヒロセ電機（¥23.5M）・7741 HOYA（¥11.7M）・5401日本製鉄（¥10.9M）等 / ¥58,573,000</w:t>
            </w:r>
          </w:p>
        </w:tc>
        <w:tc>
          <w:tcPr>
            <w:tcW w:type="dxa" w:w="3135"/>
          </w:tcPr>
          <w:p>
            <w:r>
              <w:rPr>
                <w:rFonts w:ascii="Meiryo UI" w:hAnsi="Meiryo UI"/>
                <w:sz w:val="18"/>
              </w:rPr>
              <w:t>本日の主軸。レーティング格上げ・決算期待を起点に半導体・素材・精密機器を3軸買い。ヒロセは本日みずほTP¥2,250新規設定と整合</w:t>
            </w:r>
          </w:p>
        </w:tc>
      </w:tr>
      <w:tr>
        <w:tc>
          <w:tcPr>
            <w:tcW w:type="dxa" w:w="3135"/>
            <w:shd w:val="clear" w:color="auto" w:fill="DDEBF7"/>
          </w:tcPr>
          <w:p>
            <w:r>
              <w:rPr>
                <w:rFonts w:ascii="Meiryo UI" w:hAnsi="Meiryo UI"/>
                <w:sz w:val="18"/>
              </w:rPr>
              <w:t>既存ロング解消（転売）</w:t>
            </w:r>
          </w:p>
        </w:tc>
        <w:tc>
          <w:tcPr>
            <w:tcW w:type="dxa" w:w="3135"/>
            <w:shd w:val="clear" w:color="auto" w:fill="DDEBF7"/>
          </w:tcPr>
          <w:p>
            <w:r>
              <w:rPr>
                <w:rFonts w:ascii="Meiryo UI" w:hAnsi="Meiryo UI"/>
                <w:sz w:val="18"/>
              </w:rPr>
              <w:t>4403日油（¥13.9M）・6752パナソニックHD（¥11.8M）・9412スカパーJSAT（¥9.2M）・6287サトーHD（¥7.7M）・1605 INPEX（¥6.2M） / ¥55,056,200</w:t>
            </w:r>
          </w:p>
        </w:tc>
        <w:tc>
          <w:tcPr>
            <w:tcW w:type="dxa" w:w="3135"/>
            <w:shd w:val="clear" w:color="auto" w:fill="DDEBF7"/>
          </w:tcPr>
          <w:p>
            <w:r>
              <w:rPr>
                <w:rFonts w:ascii="Meiryo UI" w:hAnsi="Meiryo UI"/>
                <w:sz w:val="18"/>
              </w:rPr>
              <w:t>保有現物ポジションの利益確定または損切りによるクローズ。新規空売りではない。INPEX は全部解消（エネルギーエクスポージャー゛ゼロ化）。パナソニックは本日4/10レーティング格下げを受けた戦略的クローズ</w:t>
            </w:r>
          </w:p>
        </w:tc>
      </w:tr>
      <w:tr>
        <w:tc>
          <w:tcPr>
            <w:tcW w:type="dxa" w:w="3135"/>
          </w:tcPr>
          <w:p>
            <w:r>
              <w:rPr>
                <w:rFonts w:ascii="Meiryo UI" w:hAnsi="Meiryo UI"/>
                <w:sz w:val="18"/>
              </w:rPr>
              <w:t>ショートカバー（買い戻し）</w:t>
            </w:r>
          </w:p>
        </w:tc>
        <w:tc>
          <w:tcPr>
            <w:tcW w:type="dxa" w:w="3135"/>
          </w:tcPr>
          <w:p>
            <w:r>
              <w:rPr>
                <w:rFonts w:ascii="Meiryo UI" w:hAnsi="Meiryo UI"/>
                <w:sz w:val="18"/>
              </w:rPr>
              <w:t>1911住友林業（¥6.4M）・8957東急REIT（¥3.6M）等 / ¥14,649,000</w:t>
            </w:r>
          </w:p>
        </w:tc>
        <w:tc>
          <w:tcPr>
            <w:tcW w:type="dxa" w:w="3135"/>
          </w:tcPr>
          <w:p>
            <w:r>
              <w:rPr>
                <w:rFonts w:ascii="Meiryo UI" w:hAnsi="Meiryo UI"/>
                <w:sz w:val="18"/>
              </w:rPr>
              <w:t>住友林業はデルタ▲¥7.4Mのショートポジション縮小。東急REITも本日Winner（+¥47万円）として最終的にカバーへ転換</w:t>
            </w:r>
          </w:p>
        </w:tc>
      </w:tr>
      <w:tr>
        <w:tc>
          <w:tcPr>
            <w:tcW w:type="dxa" w:w="3135"/>
            <w:shd w:val="clear" w:color="auto" w:fill="DDEBF7"/>
          </w:tcPr>
          <w:p>
            <w:r>
              <w:rPr>
                <w:rFonts w:ascii="Meiryo UI" w:hAnsi="Meiryo UI"/>
                <w:sz w:val="18"/>
              </w:rPr>
              <w:t>ロング一部解消（転売）</w:t>
            </w:r>
          </w:p>
        </w:tc>
        <w:tc>
          <w:tcPr>
            <w:tcW w:type="dxa" w:w="3135"/>
            <w:shd w:val="clear" w:color="auto" w:fill="DDEBF7"/>
          </w:tcPr>
          <w:p>
            <w:r>
              <w:rPr>
                <w:rFonts w:ascii="Meiryo UI" w:hAnsi="Meiryo UI"/>
                <w:sz w:val="18"/>
              </w:rPr>
              <w:t>9119飯野海運（¥6.6M）・9101日本郵船（¥1.8M）等 / ¥10,882,710</w:t>
            </w:r>
          </w:p>
        </w:tc>
        <w:tc>
          <w:tcPr>
            <w:tcW w:type="dxa" w:w="3135"/>
            <w:shd w:val="clear" w:color="auto" w:fill="DDEBF7"/>
          </w:tcPr>
          <w:p>
            <w:r>
              <w:rPr>
                <w:rFonts w:ascii="Meiryo UI" w:hAnsi="Meiryo UI"/>
                <w:sz w:val="18"/>
              </w:rPr>
              <w:t>海運ロングポジションの利益確定。停戦交渉進展×Brent$95台での利確</w:t>
            </w:r>
          </w:p>
        </w:tc>
      </w:tr>
      <w:tr>
        <w:tc>
          <w:tcPr>
            <w:tcW w:type="dxa" w:w="3135"/>
          </w:tcPr>
          <w:p>
            <w:r>
              <w:rPr>
                <w:rFonts w:ascii="Meiryo UI" w:hAnsi="Meiryo UI"/>
                <w:sz w:val="18"/>
              </w:rPr>
              <w:t>REIT ペアトレード調整</w:t>
            </w:r>
          </w:p>
        </w:tc>
        <w:tc>
          <w:tcPr>
            <w:tcW w:type="dxa" w:w="3135"/>
          </w:tcPr>
          <w:p>
            <w:r>
              <w:rPr>
                <w:rFonts w:ascii="Meiryo UI" w:hAnsi="Meiryo UI"/>
                <w:sz w:val="18"/>
              </w:rPr>
              <w:t>8976大和オフィスBuy（¥5.0M）+ 8975いちごオフィスSell（¥5.3M）</w:t>
            </w:r>
          </w:p>
        </w:tc>
        <w:tc>
          <w:tcPr>
            <w:tcW w:type="dxa" w:w="3135"/>
          </w:tcPr>
          <w:p>
            <w:r>
              <w:rPr>
                <w:rFonts w:ascii="Meiryo UI" w:hAnsi="Meiryo UI"/>
                <w:sz w:val="18"/>
              </w:rPr>
              <w:t>オフィスREIT内の相対バリュー調整。JGB2.425%環境下でNAV乖離の大きい銘柄間のポジション最適化</w:t>
            </w:r>
          </w:p>
        </w:tc>
      </w:tr>
    </w:tbl>
    <w:p/>
    <w:p>
      <w:pPr>
        <w:pStyle w:val="Heading3"/>
      </w:pPr>
      <w:r>
        <w:rPr>
          <w:rFonts w:ascii="Meiryo UI" w:hAnsi="Meiryo UI"/>
          <w:color w:val="2E74B5"/>
        </w:rPr>
        <w:t>④ ナラティブ分析</w:t>
      </w:r>
    </w:p>
    <w:p/>
    <w:p>
      <w:r>
        <w:rPr>
          <w:rFonts w:ascii="Meiryo UI" w:hAnsi="Meiryo UI"/>
          <w:sz w:val="20"/>
        </w:rPr>
        <w:t>本日の核心：「守りの厚みを維持しつつ、個別ファクターへの感応を高めた攻め」</w:t>
      </w:r>
    </w:p>
    <w:p/>
    <w:p>
      <w:r>
        <w:rPr>
          <w:rFonts w:ascii="Meiryo UI" w:hAnsi="Meiryo UI"/>
          <w:sz w:val="20"/>
        </w:rPr>
        <w:t>前日（4/9）のDTD▲268万円から本日+503万円へと約770万円の改善。勝因は「先物ヘッジ＋個別株ロングの二重奏」ではなく、個別株ロングの質にある。古野電気（+111万円）・ソノコム（+87万円）・大伸化学（+79万円）はいずれも低β・高リターンという「コア型逆張り」銘柄群であり、マクロ変動が大きい局面での安定した担い手として機能した。</w:t>
      </w:r>
    </w:p>
    <w:p/>
    <w:p>
      <w:r>
        <w:rPr>
          <w:rFonts w:ascii="Meiryo UI" w:hAnsi="Meiryo UI"/>
          <w:sz w:val="20"/>
        </w:rPr>
        <w:t>6806 ヒロセ電機¥23.5M 新規ロング：精密コネクタの「戦時プレミアム」</w:t>
      </w:r>
    </w:p>
    <w:p/>
    <w:p>
      <w:r>
        <w:rPr>
          <w:rFonts w:ascii="Meiryo UI" w:hAnsi="Meiryo UI"/>
          <w:sz w:val="20"/>
        </w:rPr>
        <w:t>本日最大の買い付け（¥23.5M）。ヒロセ電機は防衛・宇宙・半導体製造装置向け精密コネクタの国内トップ。本日みずほ新規カバレッジTP¥2,250と同日に新規ロングを構築したのは偶然ではない。ホルムズ機雷リスクが長期化するシナリオでは、国内防衛インフラ整備加速→コネクタ需要拡大という実需連鎖が働く。信越化学（デルタ+¥42.6M）と合わせた「半導体インフラ二本柱」が今週のテーマだ。</w:t>
      </w:r>
    </w:p>
    <w:p/>
    <w:p>
      <w:r>
        <w:rPr>
          <w:rFonts w:ascii="Meiryo UI" w:hAnsi="Meiryo UI"/>
          <w:sz w:val="20"/>
        </w:rPr>
        <w:t>1605 INPEX¥6.2M 売却：ロング全部解消——エネルギーエクスポージャーをゼロ化</w:t>
      </w:r>
    </w:p>
    <w:p/>
    <w:p>
      <w:r>
        <w:rPr>
          <w:rFonts w:ascii="Meiryo UI" w:hAnsi="Meiryo UI"/>
          <w:sz w:val="20"/>
        </w:rPr>
        <w:t>INPEXロングのFYTD損益はMTD▲¥9.1Mで最大の引きずり要因。Brent$95.92（火曜$109から急落）という局面で保有全数量を売却し、ロング全部解消を実施。これによりポートフォリオのエネルギーセクターエクスポージャーはゼロとなった。浅井スコアが流動的かつFYTD悪化の主因であったINPEXを完全クローズすることで、FYTD▲960万円のうち最大リスク源を排除。エネルギー再騰シナリオへの再エントリーは原油価格・地政学の安定確認後に改めて判断する。</w:t>
      </w:r>
    </w:p>
    <w:p/>
    <w:p>
      <w:r>
        <w:rPr>
          <w:rFonts w:ascii="Meiryo UI" w:hAnsi="Meiryo UI"/>
          <w:sz w:val="20"/>
        </w:rPr>
        <w:t>明日（4/13週）への視点</w:t>
      </w:r>
    </w:p>
    <w:p/>
    <w:p>
      <w:r>
        <w:rPr>
          <w:rFonts w:ascii="Meiryo UI" w:hAnsi="Meiryo UI"/>
          <w:sz w:val="20"/>
        </w:rPr>
        <w:t>安川電機（6506）4/22説明会がFAロボット・半導体装置受注の方向感を決定づける。ヒロセ電機・ULVAC・TOWAの新規ロング群はこの結果次第でポジション調整の判断材料となる。2157コシダカHD（SL¥1,100）は週明け月曜に最大注意——PTS▲5.8%（¥1,160推定）でSLまで残り▲5.2%。GLP投資法人（3281）4/15決算はREIT物流最大ロング（+¥72.3M）のイベントリスクとして最優先モニタリング。</w:t>
      </w:r>
    </w:p>
    <w:p/>
    <w:p>
      <w:r>
        <w:t>──────────────────────────────────────────────────</w:t>
      </w:r>
    </w:p>
    <w:p/>
    <w:p>
      <w:r>
        <w:rPr>
          <w:rFonts w:ascii="Meiryo UI" w:hAnsi="Meiryo UI"/>
          <w:sz w:val="20"/>
        </w:rPr>
        <w:t>_本レポートは Day end position_20260410.xlsx（OTTrader='Z', 250件）/ Trades_20260410.xlsm / TOB銘柄_20260309.csv / Value_Value(Trading)_20260325.csv / REIT_20260213.csv をマスターとして豆田が作成。_</w:t>
      </w:r>
    </w:p>
    <w:p>
      <w:r>
        <w:rPr>
          <w:rFonts w:ascii="Meiryo UI" w:hAnsi="Meiryo UI"/>
          <w:sz w:val="20"/>
        </w:rPr>
        <w:t>_2026 YTD = 3/31確定値 (Total: +¥91,863,333 / REIT: ▲¥3,169,896 / Other: +¥95,033,229) ＋ 4月MTD累計_</w:t>
      </w:r>
    </w:p>
    <w:p>
      <w:r>
        <w:rPr>
          <w:rFonts w:ascii="Meiryo UI" w:hAnsi="Meiryo UI"/>
          <w:sz w:val="20"/>
        </w:rPr>
        <w:t>_2027 FYTD = 4/1起算のため4月MTDと一致 (Total: ▲¥9,599,859 / REIT: +¥1,955,052 / Other: ▲¥11,554,911)_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