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リスク管理レポート — 2026年04月13日（月）【最終確定版】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リスク管理レポート — 2026年04月13日（月）【最終確定版】</w:t>
      </w:r>
    </w:p>
    <w:p>
      <w:r>
        <w:rPr>
          <w:rFonts w:ascii="Meiryo UI" w:hAnsi="Meiryo UI"/>
          <w:sz w:val="20"/>
        </w:rPr>
        <w:t>作成日: 2026-04-13  |  作成者: 豆田（リスク管理担当）  |  対象: OTTrader = 'Z'</w:t>
      </w:r>
    </w:p>
    <w:p>
      <w:r>
        <w:rPr>
          <w:rFonts w:ascii="Meiryo UI" w:hAnsi="Meiryo UI"/>
          <w:sz w:val="20"/>
        </w:rPr>
        <w:t>分類: FINAL — マスターCSV（TOB銘柄_20260309 / Value_Value(Trading)_20260325 / REIT_20260213）照合済み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ポートフォリオ損益状況 (PNL Summary)</w:t>
      </w:r>
    </w:p>
    <w:p/>
    <w:p>
      <w:r>
        <w:rPr>
          <w:rFonts w:ascii="Meiryo UI" w:hAnsi="Meiryo UI"/>
          <w:sz w:val="20"/>
        </w:rPr>
        <w:t>&gt; ※マスターCSV（Imagine）のMTD実績値を反映。OTTrader='Z'抽出・集計値（2,213件）。4/11・4/12は東証休業（土日）のため変動なし。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 (Total)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REIT PNL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Other PNL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DTD（当日ネット）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+806,205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+116,458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+689,747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MTD（4月累計）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▲9,778,158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+2,175,021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▲11,953,179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 FYTD（4/1〜）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▲9,778,158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+2,175,021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▲11,953,179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 YTD（1-12月）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+82,085,175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▲994,875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+83,080,050</w:t>
            </w:r>
          </w:p>
        </w:tc>
      </w:tr>
    </w:tbl>
    <w:p/>
    <w:p>
      <w:r>
        <w:rPr>
          <w:rFonts w:ascii="Meiryo UI" w:hAnsi="Meiryo UI"/>
          <w:sz w:val="20"/>
        </w:rPr>
        <w:t>&gt; 期首確定値（3/31）ベース: Total +91,863,333 / REIT ▲3,169,896 / Other +95,033,229</w:t>
      </w:r>
    </w:p>
    <w:p>
      <w:r>
        <w:rPr>
          <w:rFonts w:ascii="Meiryo UI" w:hAnsi="Meiryo UI"/>
          <w:sz w:val="20"/>
        </w:rPr>
        <w:t>&gt; 2026 YTD 計算: 3/31確定値 ＋ 4月MTD累計（Imagine実績値） = 各区分の加算値</w:t>
      </w:r>
    </w:p>
    <w:p/>
    <w:p>
      <w:r>
        <w:rPr>
          <w:rFonts w:ascii="Meiryo UI" w:hAnsi="Meiryo UI"/>
          <w:sz w:val="20"/>
        </w:rPr>
        <w:t>&gt; コメント: 本日はDTD+80万円。TOPIX先物ヘッジが+159万円と最大の貢献。個別株では持田製薬（+122万円）・アカツキ（+72万円）・信越化学（+70万円）・TSI HD（+63万円）が牽引。REITはGLP J-REIT（+44万円）・東急REIT（+40万円）・積水ハウスREIT（+40万円）等がプラスも、アドバンス・レジデンス（▲56万円）・古野電気（▲50万円）・ソノコム（▲48万円）が重し。2027FYTDはImagine MTD実績値▲978万円（前週末4/10 MTD▲960万円から週末調整込みで▲18万円悪化）。4月累計はMTD▲978万円。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Daily Winners vs Losers（Top 15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Winners（名称）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Losers（名称）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+1,589,680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SECカーボン（5304）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▲601,244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持田製薬（4534）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+1,215,234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アドバンス・レジデンス（3269）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▲560,000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アカツキ（3932）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+722,400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古野電気（6814）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▲504,000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+700,030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ソノコム（7902）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▲483,800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TSI HD（3608）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+631,800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住友電工（5802）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▲370,887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 J-REIT（3281）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大橋精機（7628）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▲296,400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東急REIT（8957）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+403,200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三井不動産物流パーク（3471）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▲288,722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積水ハウスREIT（3309）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+400,800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TOWA（6315）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▲260,400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インターメスティック（262A）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+352,800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ヒューリックREIT（3295）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▲232,200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むさし（7521）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+322,500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Jストリーム（4308）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▲205,050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安川電機（6506）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+241,500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三井化学（4183）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▲156,950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アバールデータ（6918）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+171,600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イビデン（4062）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▲150,600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大和ハウス工業（1925）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+140,014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ヒロセ電機（6806）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▲148,500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日本REIT投資法人（3296）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+134,400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KGインテリジェンス（2408）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▲141,300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ゲームカードHD（6249）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川崎重工業（7012）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▲133,200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グロス露出（Gross Exposure）</w:t>
      </w:r>
    </w:p>
    <w:p/>
    <w:p>
      <w:r>
        <w:rPr>
          <w:rFonts w:ascii="Meiryo UI" w:hAnsi="Meiryo UI"/>
          <w:sz w:val="20"/>
        </w:rPr>
        <w:t>前営業日（4/10：全体 23.24億円 / 現物 18.73億円）との比較。</w:t>
      </w:r>
    </w:p>
    <w:p/>
    <w:p>
      <w:r>
        <w:rPr>
          <w:rFonts w:ascii="Meiryo UI" w:hAnsi="Meiryo UI"/>
          <w:sz w:val="20"/>
        </w:rPr>
        <w:t>グロス露出（全体）: 24.27億円（DoD: +1.03億円）</w:t>
      </w:r>
    </w:p>
    <w:p/>
    <w:p>
      <w:r>
        <w:rPr>
          <w:rFonts w:ascii="Meiryo UI" w:hAnsi="Meiryo UI"/>
          <w:sz w:val="20"/>
        </w:rPr>
        <w:t>グロス露出（現物）: 19.45億円（DoD: +0.72億円）</w:t>
      </w:r>
    </w:p>
    <w:p/>
    <w:p>
      <w:r>
        <w:rPr>
          <w:rFonts w:ascii="Meiryo UI" w:hAnsi="Meiryo UI"/>
          <w:sz w:val="20"/>
        </w:rPr>
        <w:t>&gt; 前週末比でポジション拡大。新規大口ロング（4534持田製薬¥42.2M・5304SECカーボン¥23.2M・3333あさひ¥4.9M等）の構築が主因。売りサイドは5401日本製鉄（¥9.3M）・9104商船三井（¥5.8M）・9531東京ガス（¥4.3M）の既存ロング解消。ネットデルタは+3.32億円（4/10: +3.25億円）でほぼ横ばい維持。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デルタ分析（Delta Analysis）— マスターCSV照合済み最終確定版</w:t>
      </w:r>
    </w:p>
    <w:p/>
    <w:p>
      <w:pPr>
        <w:pStyle w:val="Heading3"/>
      </w:pPr>
      <w:r>
        <w:rPr>
          <w:rFonts w:ascii="Meiryo UI" w:hAnsi="Meiryo UI"/>
          <w:color w:val="2E74B5"/>
        </w:rPr>
        <w:t>戦略・区分別デルタ（修正版）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全体デルタ合計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+331,902,384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TOB銘柄（TOB銘柄_20260309照合）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+48,790,700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主要：太陽HD+¥20.9M・ローム+¥12.3M・水道機工+¥6.4M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Value（地層）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+486,910,700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Value_Value(Trading)_20260325照合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Value（Trading）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+10,526,600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REIT銘柄（合計）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+412,100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REIT_20260213照合（ネットほぼフラット）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Index / 先物ヘッジ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▲447,480,000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TOPIX先物（主軸）・日経225先物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Other（未分類）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+246,788,484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REITセグメント内訳（REIT_20260213照合済み）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代表銘柄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メガ（3件）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+45,457,500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LONG主体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野村不動産マスターファンド(3462)+¥36.2M・大和ハウスREIT(8984)+¥23.5M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リテール（5件）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+24,102,800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フロンティア不動産(8964)+¥25.5M等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物流（10件）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+22,162,500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GLP投資法人(3281)+¥77.0M（一方で三井不動産物流▲¥58.9M相殺）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ホテル（6件）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▲6,821,200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三井不動産アコモデーション(3226)▲¥10.9M等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レジ（9件）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▲25,907,300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SHORT主体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コンフォリア(3282)▲¥30.0M SHORT、アドバンス・レジ(3269)+¥117.6M LONGが相殺して純ショート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オフィス3（22件）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▲57,587,200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SHORT主体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Activia(3279)▲¥114.6M・東急REIT(8957)▲¥88.7M・積水ハウスリート(3309)▲¥126.7M が大口SHORT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REIT合計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+412,100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ほぼフラット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Delta Ranking（Top 15 Long vs Short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Long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Short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アドバンス・レジデンス投資法人（3269）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+117,617,500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▲447,480,000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 J-REIT（3281）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+76,971,800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積水ハウス・リート投資法人（3309）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▲126,680,400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ヒューリックREIT（3295）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+64,116,000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Activia Properties REIT（3279）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▲114,623,100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日本REIT投資法人（3296）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+60,457,100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東急リアル・エステート投資法人（8957）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▲88,664,800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+47,966,400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三井不動産物流パーク投資法人（3471）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▲58,898,400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持田製薬（4534）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+43,419,000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コンフォリア・レジデンシャル（3282）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▲29,984,100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ツツミ（7937）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+39,052,500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ラサールロジポートREIT（3466）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▲29,215,200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むさし（7521）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+36,932,700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日経225先物（JNMM6-26）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▲16,974,000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野村不動産マスターファンド（3462）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+36,215,200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いちごオフィスリート（8975）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▲14,284,600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コロプラ（3668）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+27,241,500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大和ハウス工業（1925）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▲11,322,900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大和オフィス投資法人（8976）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+26,623,000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三井不動産アコモデーション（3226）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▲10,856,000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フロンティア不動産投資法人（8964）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+25,491,000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東日本旅客鉄道（9020）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▲10,806,000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アカツキ（3932）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+24,673,400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NTT・UD REIT（8956）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▲8,804,000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SECカーボン（5304）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+24,086,700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インビンシブル投資法人（8963）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▲8,548,800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大和ハウスREIT（8984）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+23,475,700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ANAホールディングス（9202）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▲6,849,600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TOB銘柄デルタ詳細（マスター照合版）</w:t>
      </w:r>
    </w:p>
    <w:p/>
    <w:p>
      <w:r>
        <w:rPr>
          <w:rFonts w:ascii="Meiryo UI" w:hAnsi="Meiryo UI"/>
          <w:sz w:val="20"/>
        </w:rPr>
        <w:t>&gt; TOB銘柄_20260309照合。有効ポジション保有銘柄を集計。4626・6963は本日DTDで動意を確認済み。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当日P&amp;L (JPY)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4626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太陽ホールディングス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+20,878,000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+13,200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6963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+12,284,200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▲129,200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6403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水道機工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+6,448,000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+16,000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2972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サンケイリアルエステート投資法人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+3,519,600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▲5,600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7940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ウェーブロックホールディングス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+1,704,000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東北新社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+1,655,100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+5,400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7229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ユタカ技研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+900,000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7317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松屋アールアンドディ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+438,800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4124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大阪油化工業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+274,500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+6,300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リソー教育グループ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+273,000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セブン＆アイ・ホールディングス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▲2,700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2344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平安レイサービス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+148,800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9287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ジャパン・インフラファンド投資法人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+66,700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（ゼロデルタ銘柄11件）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+48,790,700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▲90,300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新TOPIX除外銘柄のデルタ</w:t>
      </w:r>
    </w:p>
    <w:p/>
    <w:p>
      <w:r>
        <w:rPr>
          <w:rFonts w:ascii="Meiryo UI" w:hAnsi="Meiryo UI"/>
          <w:sz w:val="20"/>
        </w:rPr>
        <w:t>&gt; 「Value銘柄でNewTOPIXでの除外となっていない銘柄」リスト（49銘柄）との照合。OTTrader=Z保有分。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金額（JPY）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Long合計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320,205,000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決算アラーム（4/13〜4/22）</w:t>
      </w:r>
    </w:p>
    <w:p/>
    <w:p>
      <w:r>
        <w:rPr>
          <w:rFonts w:ascii="Meiryo UI" w:hAnsi="Meiryo UI"/>
          <w:sz w:val="20"/>
        </w:rPr>
        <w:t>&gt; ※Zポートフォリオ保有銘柄（デルタ非ゼロ）に絞って掲載。マスターCSV（銘柄マスター2026413_2.csv）「次回決算発表日」照合。</w:t>
      </w:r>
    </w:p>
    <w:p/>
    <w:p>
      <w:r>
        <w:rPr>
          <w:rFonts w:ascii="Meiryo UI" w:hAnsi="Meiryo UI"/>
          <w:sz w:val="20"/>
        </w:rPr>
        <w:t>本日（4/13）発表済み（Z保有）：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DTD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注目点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3281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GLP J-REIT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+76,971,800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+466,563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+2,243,486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REIT物流最大LONG。本日DTD+47万円とポジティブ反応。分配金・稼働率の開示内容確認要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7085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カーブスHD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+3,357,200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▲43,838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▲43,838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本日¥3.2M新規構築後の決算発表で逆行▲4万円。明日の市場反応要確認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2153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E・Jホールディングス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+2,827,200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▲30,400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+43,200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小型インフラ系。DTD軽微マイナス。業績内容の個別確認要</w:t>
            </w:r>
          </w:p>
        </w:tc>
      </w:tr>
    </w:tbl>
    <w:p/>
    <w:p>
      <w:r>
        <w:rPr>
          <w:rFonts w:ascii="Meiryo UI" w:hAnsi="Meiryo UI"/>
          <w:sz w:val="20"/>
        </w:rPr>
        <w:t>今週以降（4/15〜4/22）ウォッチリスト（Z保有・実デルタあり）：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発表日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DTD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注目点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ヒューリックリート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+64,116,000 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▲234,000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最大級REIT LONG。JGB2.44%環境下での分配金水準・NAV乖離が焦点。本日Loser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野村不動産マスターファンド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+36,215,200 LONG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総合REIT大口LONG。稼働率・賃料改定率の方向性確認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8984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大和ハウスリート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+23,475,700 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+72,400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物流・住宅複合型REIT。本日Winner。分配金安定性が焦点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ラサールロジポート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▲29,215,200 SHORT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大口物流REIT SHORT。決算良ければショートスクイーズリスク。損切り水準要設定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三井不動産アコモデーション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▲10,856,000 SHORT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▲53,908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ホテルREIT SHORT継続。稼働率回復なら逆風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8953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日本都市ファンド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▲2,242,000 SHORT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+1,976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都市型総合REIT SHORT。分配金維持なら買い戻し検討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8954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オリックス不動産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4/21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▲1,100,000 SHORT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小口SHORT。決算内容次第で撤退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3492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MIRARTH不動産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+2,549,100 LONG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小型REIT LONG。NAV推移確認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3481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三菱地所物流リート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+512,000 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小口。物流REIT動向の補足情報として参照</w:t>
            </w:r>
          </w:p>
        </w:tc>
      </w:tr>
    </w:tbl>
    <w:p/>
    <w:p>
      <w:r>
        <w:rPr>
          <w:rFonts w:ascii="Meiryo UI" w:hAnsi="Meiryo UI"/>
          <w:sz w:val="20"/>
        </w:rPr>
        <w:t>参考（デルタゼロ・ノーポジだが注目）：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発表日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浅井スコア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6146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ディスコ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4/22 15:00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浅井Strong Buy。現在無保有だが4/22決算前後の新規エントリー検討価値あり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ExcellentTrader Analysis（2026/04/13 売買報告）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全体統計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総買付代金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111,480,970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総売却代金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66,998,220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ネット売買代金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+44,482,750（買い越し）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② 売買ランキング（Top 10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 サイド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 サイド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持田製薬（4534）※新規ロング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42,189,000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日本製鉄（5401）※ロング全部解消（転売）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9,264,050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SECカーボン（5304）※ロング積み増し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23,219,480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エクセオグループ（1951）※ロング一部解消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6,722,330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あさひ（3333）※新規ロング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4,852,800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商船三井（9104）※ロング一部解消（転売）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5,772,960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信越化学工業（4063）※既存ロング積み増し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4,651,440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東京ガス（9531）※ロング解消（転売）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4,291,130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マネーフォワード（3994）※新規ロング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3,550,200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住友電工（5802）※ポジション調整（売り超）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4,002,000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カーブスHD（7085）※新規ロング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3,220,000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カナモト（9678）※ロング解消（転売）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3,544,200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住友金属鉱山（5713）※新規ロング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2,992,050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東京エネルギー&amp;システムズ（1945）※ロング解消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3,174,660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住友林業（1911）※ショートカバー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2,589,650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イビデン（4062）※ロング一部解消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2,854,750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住友電工（5802）※ポジション調整（買い）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1,963,000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日本郵船（9101）※ロング一部解消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2,449,350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TSI HD（3608）※既存ロング積み増し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1,909,600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住友金属鉱山（5713）※ポジション整理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1,956,640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③ 取引意図の属性付け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銘柄・金額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執行の背景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新規ロング構築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4534持田製薬（¥42.2M）・3333あさひ（¥4.9M）・3994マネーフォワード（¥3.6M）・7085カーブスHD（¥3.2M）・5713住友金属鉱山（¥3.0M）等 / ¥65,459,800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本日の主軸。決算期待・業績確認・連休前の仕込みを起点に製薬・小売・Fintech・ヘルスケアの4軸を同日構築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既存ロング積み増し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5304SECカーボン（¥23.2M）・4063信越化学（¥4.7M）・3608 TSI HD（¥1.9M）等 / ¥29,760,320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既存コアポジションへの追加。SECカーボンはデルタ+¥24.1MのValue最大ロングへ大口押し付け。信越化学はデルタ+¥48.0Mを維持拡大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既存ロング解消（転売）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5401日本製鉄（¥9.3M）・9104商船三井（¥5.8M）・9531東京ガス（¥4.3M）・9678カナモト（¥3.5M）・1945東京エネルギー（¥3.2M）等 / ¥36,491,280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鉄鋼・海運・ガス・建機の保有現物を連休前にクローズ。日本製鉄は前週末の大幅下落（5401 DTD▲2,985,000）を受けた損切り的クローズ。商船三井・東京ガスは停戦シナリオ進展→ホルムズリスク後退に伴う利益確定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ショートカバー（買い戻し）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1911住友林業（¥2.6M）等 / ¥2,589,650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住友林業デルタ▲¥11.3Mのショートポジション縮小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ペアトレード調整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5802住友電工 Buy¥2.0M + Sell¥4.0M（ネット売¥2.0M）等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ポジション最適化。5802はデルタ▲¥370,887のLosersとして当日損失が出ている銘柄をショート方向に調整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④ ナラティブ分析</w:t>
      </w:r>
    </w:p>
    <w:p/>
    <w:p>
      <w:r>
        <w:rPr>
          <w:rFonts w:ascii="Meiryo UI" w:hAnsi="Meiryo UI"/>
          <w:sz w:val="20"/>
        </w:rPr>
        <w:t>本日の核心：「鉄鋼・海運・エネルギーからの撤退と製薬・素材への転換——連休前の大局転換を実行」</w:t>
      </w:r>
    </w:p>
    <w:p/>
    <w:p>
      <w:r>
        <w:rPr>
          <w:rFonts w:ascii="Meiryo UI" w:hAnsi="Meiryo UI"/>
          <w:sz w:val="20"/>
        </w:rPr>
        <w:t>前週末（4/10）DTD+503万円・FYTD▲960万円という地点から週明けに入り、最大の意思決定は5401日本製鉄の¥9.3Mロング全解消と4534持田製薬¥42.2M新規大口構築の同日執行にある。</w:t>
      </w:r>
    </w:p>
    <w:p/>
    <w:p>
      <w:r>
        <w:rPr>
          <w:rFonts w:ascii="Meiryo UI" w:hAnsi="Meiryo UI"/>
          <w:sz w:val="20"/>
        </w:rPr>
        <w:t>4534 持田製薬¥42.2M 新規ロング：決算前の最大賭け</w:t>
      </w:r>
    </w:p>
    <w:p/>
    <w:p>
      <w:r>
        <w:rPr>
          <w:rFonts w:ascii="Meiryo UI" w:hAnsi="Meiryo UI"/>
          <w:sz w:val="20"/>
        </w:rPr>
        <w:t>本日最大の買い付け（¥42.2M）。持田製薬は慢性疾患領域の後発薬・先発薬の両輪を持つ中堅製薬で、後発薬市場の構造的成長（厚労省GE普及目標）の直接受益者。本日¥43.4Mのデルタを新規構築した判断の背景には、4月末に予定される本決算発表に向けた業績期待がある。浅井スコア未登録銘柄だが、直近いちよし決算コメントで7085カーブスHD（OP+9.4%ビート）等ヘルスケアセクターの好調が続く流れとの整合性が高い。FV¥3,820（+11.4%上値余地）の地味さとは対照的に、¥42.2Mという執行規模はポートフォリオの今週最大リスクイベントを意味する。</w:t>
      </w:r>
    </w:p>
    <w:p/>
    <w:p>
      <w:r>
        <w:rPr>
          <w:rFonts w:ascii="Meiryo UI" w:hAnsi="Meiryo UI"/>
          <w:sz w:val="20"/>
        </w:rPr>
        <w:t>5304 SECカーボン¥23.2M 積み増し：EV素材の最大ポジションへ</w:t>
      </w:r>
    </w:p>
    <w:p/>
    <w:p>
      <w:r>
        <w:rPr>
          <w:rFonts w:ascii="Meiryo UI" w:hAnsi="Meiryo UI"/>
          <w:sz w:val="20"/>
        </w:rPr>
        <w:t>既にデルタ+¥24.1Mを保有するSECカーボン（人造黒鉛電極メーカー）に追加¥23.2Mを投入。EV電池需要×中国との供給デカップリング×ホルムズ停戦後の産業回復という3軸の交点銘柄として位置づける。ただし本日DTD▲60万円と逆行しており、週明けの押し目拾いとしての性格が強い。損切りライン¥2,350（現在取得コスト¥2,497比▲6.0%）の設定が必要。</w:t>
      </w:r>
    </w:p>
    <w:p/>
    <w:p>
      <w:r>
        <w:rPr>
          <w:rFonts w:ascii="Meiryo UI" w:hAnsi="Meiryo UI"/>
          <w:sz w:val="20"/>
        </w:rPr>
        <w:t>5401 日本製鉄¥9.3M ロング全解消：鉄鋼エクスポージャーのゼロ化</w:t>
      </w:r>
    </w:p>
    <w:p/>
    <w:p>
      <w:r>
        <w:rPr>
          <w:rFonts w:ascii="Meiryo UI" w:hAnsi="Meiryo UI"/>
          <w:sz w:val="20"/>
        </w:rPr>
        <w:t>前週の5401 DTD（4/10：▲2,985,000 → 4/13：同傾向）を受け、15,600株全数量を¥594平均で売却した。保護貿易×中国鋼材過剰供給×国内設備投資鈍化の三重苦が顕在化しており、FYTDでの損失源を排除する判断。エネルギー（9531東京ガス）・海運（9104商船三井）も同時にクローズし、ホルムズ有事プレミアムに乗った銘柄群を一括整理した。4月MTD▲879万円の最大引きずり要因を構造的に削減する意図が読める。</w:t>
      </w:r>
    </w:p>
    <w:p/>
    <w:p>
      <w:r>
        <w:rPr>
          <w:rFonts w:ascii="Meiryo UI" w:hAnsi="Meiryo UI"/>
          <w:sz w:val="20"/>
        </w:rPr>
        <w:t>明日（4/14）以降への視点</w:t>
      </w:r>
    </w:p>
    <w:p/>
    <w:p>
      <w:r>
        <w:rPr>
          <w:rFonts w:ascii="Meiryo UI" w:hAnsi="Meiryo UI"/>
          <w:sz w:val="20"/>
        </w:rPr>
        <w:t>GLP J-REIT（3281）4/15決算がREIT最大ロング（+¥77.0M）のイベントリスク——分配金・稼働率次第でREIT MTD+211万円に急変する可能性がある。持田製薬（4534）の週末決算発表は¥42.2M投資のメインイベント。コシダカHD（2157）SL¥1,100は今朝の寄り付きで最終確認。週末の米・イラン交渉動向（停戦崩壊リスク）次第でINPEX・海運の再エントリー判断が必要になるため、浅井スコア更新を午前中に確認する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_本レポートは Day end position_20260413.xlsx（OTTrader='Z', 2,213件）/ Trades_20260413.xlsm / TOB銘柄_20260309.csv / Value_Value(Trading)_20260325.csv / REIT_20260213.csv をマスターとして豆田が作成。_</w:t>
      </w:r>
    </w:p>
    <w:p>
      <w:r>
        <w:rPr>
          <w:rFonts w:ascii="Meiryo UI" w:hAnsi="Meiryo UI"/>
          <w:sz w:val="20"/>
        </w:rPr>
        <w:t>_MTD・FYTD は Imagine CSV の Ptf MTD P&amp;L 実績値（OTTrader='Z' 集計）を絶対正として採用。_</w:t>
      </w:r>
    </w:p>
    <w:p>
      <w:r>
        <w:rPr>
          <w:rFonts w:ascii="Meiryo UI" w:hAnsi="Meiryo UI"/>
          <w:sz w:val="20"/>
        </w:rPr>
        <w:t>_2026 YTD = 3/31確定値（Total: +¥91,863,333 / REIT: ▲¥3,169,896 / Other: +¥95,033,229）＋ 4月MTD Imagine実績値_</w:t>
      </w:r>
    </w:p>
    <w:p>
      <w:r>
        <w:rPr>
          <w:rFonts w:ascii="Meiryo UI" w:hAnsi="Meiryo UI"/>
          <w:sz w:val="20"/>
        </w:rPr>
        <w:t>_2027 FYTD = 4/1起算のため4月MTDと一致（Total: ▲¥9,778,158 / REIT: +¥2,175,021 / Other: ▲¥11,953,179）_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