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Bdr>
          <w:bottom w:val="single" w:sz="6" w:space="1" w:color="4472C4"/>
        </w:pBdr>
      </w:pPr>
      <w:r>
        <w:rPr>
          <w:rFonts w:eastAsia="Yu Gothic"/>
          <w:rFonts w:ascii="Yu Gothic" w:hAnsi="Yu Gothic"/>
          <w:b/>
          <w:color w:val="00467F"/>
          <w:sz w:val="32"/>
        </w:rPr>
        <w:t>Deep Research: 住友ファーマ (4506 JP) — 優先度1 【V2: 公募価格確定反映版】</w:t>
      </w:r>
    </w:p>
    <w:p>
      <w:pPr>
        <w:spacing w:after="40"/>
      </w:pPr>
      <w:r>
        <w:rPr>
          <w:rFonts w:eastAsia="Yu Gothic"/>
          <w:rFonts w:ascii="Yu Gothic" w:hAnsi="Yu Gothic"/>
          <w:b/>
          <w:sz w:val="20"/>
        </w:rPr>
        <w:t>作成日: 2026年4月26日 | 浅井スコア: +82 (BUY)</w:t>
      </w:r>
    </w:p>
    <w:p>
      <w:pPr>
        <w:spacing w:after="40"/>
      </w:pPr>
      <w:r>
        <w:rPr>
          <w:rFonts w:eastAsia="Yu Gothic"/>
          <w:rFonts w:ascii="Yu Gothic" w:hAnsi="Yu Gothic"/>
          <w:b/>
          <w:sz w:val="20"/>
        </w:rPr>
        <w:t>【公募価格確定】発行価格¥1,990 / 引受価額¥1,907.08 / 払込完了: 2026年4月24日（出所: 住友ファーマIR 2026年4月20日「発行価格および売出価格等の決定に関するお知らせ」）</w:t>
      </w:r>
    </w:p>
    <w:p/>
    <w:p/>
    <w:p/>
    <w:p>
      <w:pPr>
        <w:spacing w:before="120" w:after="80"/>
        <w:jc w:val="left"/>
        <w:pBdr>
          <w:bottom w:val="single" w:sz="6" w:space="1" w:color="4472C4"/>
        </w:pBdr>
      </w:pPr>
      <w:r>
        <w:rPr>
          <w:rFonts w:eastAsia="Yu Gothic"/>
          <w:rFonts w:ascii="Yu Gothic" w:hAnsi="Yu Gothic"/>
          <w:b/>
          <w:color w:val="1F497D"/>
          <w:sz w:val="26"/>
        </w:rPr>
        <w:t>⚡ 冒頭10秒サマリー</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投資判断</w:t>
            </w:r>
          </w:p>
        </w:tc>
        <w:tc>
          <w:tcPr>
            <w:tcW w:type="dxa" w:w="4703"/>
          </w:tcPr>
          <w:p>
            <w:r>
              <w:rPr>
                <w:rFonts w:eastAsia="Yu Gothic"/>
                <w:rFonts w:ascii="Yu Gothic" w:hAnsi="Yu Gothic"/>
                <w:b w:val="0"/>
                <w:sz w:val="18"/>
              </w:rPr>
              <w:t>BUY — 27日(月)打診30〜40%エントリー推奨</w:t>
            </w:r>
          </w:p>
        </w:tc>
      </w:tr>
      <w:tr>
        <w:tc>
          <w:tcPr>
            <w:tcW w:type="dxa" w:w="4703"/>
          </w:tcPr>
          <w:p>
            <w:r>
              <w:rPr>
                <w:rFonts w:eastAsia="Yu Gothic"/>
                <w:rFonts w:ascii="Yu Gothic" w:hAnsi="Yu Gothic"/>
                <w:b w:val="0"/>
                <w:sz w:val="18"/>
              </w:rPr>
              <w:t>FV（ベース）</w:t>
            </w:r>
          </w:p>
        </w:tc>
        <w:tc>
          <w:tcPr>
            <w:tcW w:type="dxa" w:w="4703"/>
          </w:tcPr>
          <w:p>
            <w:r>
              <w:rPr>
                <w:rFonts w:eastAsia="Yu Gothic"/>
                <w:rFonts w:ascii="Yu Gothic" w:hAnsi="Yu Gothic"/>
                <w:b w:val="0"/>
                <w:sz w:val="18"/>
              </w:rPr>
              <w:t>¥2,800（前回TP¥2,200から+27.3%引き上げ）</w:t>
            </w:r>
          </w:p>
        </w:tc>
      </w:tr>
      <w:tr>
        <w:tc>
          <w:tcPr>
            <w:tcW w:type="dxa" w:w="4703"/>
          </w:tcPr>
          <w:p>
            <w:r>
              <w:rPr>
                <w:rFonts w:eastAsia="Yu Gothic"/>
                <w:rFonts w:ascii="Yu Gothic" w:hAnsi="Yu Gothic"/>
                <w:b w:val="0"/>
                <w:sz w:val="18"/>
              </w:rPr>
              <w:t>現値</w:t>
            </w:r>
          </w:p>
        </w:tc>
        <w:tc>
          <w:tcPr>
            <w:tcW w:type="dxa" w:w="4703"/>
          </w:tcPr>
          <w:p>
            <w:r>
              <w:rPr>
                <w:rFonts w:eastAsia="Yu Gothic"/>
                <w:rFonts w:ascii="Yu Gothic" w:hAnsi="Yu Gothic"/>
                <w:b w:val="0"/>
                <w:sz w:val="18"/>
              </w:rPr>
              <w:t>¥2,061 → ベースFV比 +35.8%</w:t>
            </w:r>
          </w:p>
        </w:tc>
      </w:tr>
      <w:tr>
        <w:tc>
          <w:tcPr>
            <w:tcW w:type="dxa" w:w="4703"/>
          </w:tcPr>
          <w:p>
            <w:r>
              <w:rPr>
                <w:rFonts w:eastAsia="Yu Gothic"/>
                <w:rFonts w:ascii="Yu Gothic" w:hAnsi="Yu Gothic"/>
                <w:b w:val="0"/>
                <w:sz w:val="18"/>
              </w:rPr>
              <w:t>フォワードPER</w:t>
            </w:r>
          </w:p>
        </w:tc>
        <w:tc>
          <w:tcPr>
            <w:tcW w:type="dxa" w:w="4703"/>
          </w:tcPr>
          <w:p>
            <w:r>
              <w:rPr>
                <w:rFonts w:eastAsia="Yu Gothic"/>
                <w:rFonts w:ascii="Yu Gothic" w:hAnsi="Yu Gothic"/>
                <w:b w:val="0"/>
                <w:sz w:val="18"/>
              </w:rPr>
              <w:t>11.4x（FY3/26E EPS ¥181）— 割安</w:t>
            </w:r>
          </w:p>
        </w:tc>
      </w:tr>
      <w:tr>
        <w:tc>
          <w:tcPr>
            <w:tcW w:type="dxa" w:w="4703"/>
          </w:tcPr>
          <w:p>
            <w:r>
              <w:rPr>
                <w:rFonts w:eastAsia="Yu Gothic"/>
                <w:rFonts w:ascii="Yu Gothic" w:hAnsi="Yu Gothic"/>
                <w:b w:val="0"/>
                <w:sz w:val="18"/>
              </w:rPr>
              <w:t>安全域</w:t>
            </w:r>
          </w:p>
        </w:tc>
        <w:tc>
          <w:tcPr>
            <w:tcW w:type="dxa" w:w="4703"/>
          </w:tcPr>
          <w:p>
            <w:r>
              <w:rPr>
                <w:rFonts w:eastAsia="Yu Gothic"/>
                <w:rFonts w:ascii="Yu Gothic" w:hAnsi="Yu Gothic"/>
                <w:b w:val="0"/>
                <w:sz w:val="18"/>
              </w:rPr>
              <w:t>十分（SL¥1,750まで▲15.6%の余裕）</w:t>
            </w:r>
          </w:p>
        </w:tc>
      </w:tr>
      <w:tr>
        <w:tc>
          <w:tcPr>
            <w:tcW w:type="dxa" w:w="4703"/>
          </w:tcPr>
          <w:p>
            <w:r>
              <w:rPr>
                <w:rFonts w:eastAsia="Yu Gothic"/>
                <w:rFonts w:ascii="Yu Gothic" w:hAnsi="Yu Gothic"/>
                <w:b w:val="0"/>
                <w:sz w:val="18"/>
              </w:rPr>
              <w:t>関税悪化リスク</w:t>
            </w:r>
          </w:p>
        </w:tc>
        <w:tc>
          <w:tcPr>
            <w:tcW w:type="dxa" w:w="4703"/>
          </w:tcPr>
          <w:p>
            <w:r>
              <w:rPr>
                <w:rFonts w:eastAsia="Yu Gothic"/>
                <w:rFonts w:ascii="Yu Gothic" w:hAnsi="Yu Gothic"/>
                <w:b w:val="0"/>
                <w:sz w:val="18"/>
              </w:rPr>
              <w:t>消滅せず — ただし直撃リスクは低い（現状薬価関税対象外）</w:t>
            </w:r>
          </w:p>
        </w:tc>
      </w:tr>
    </w:tbl>
    <w:p/>
    <w:p/>
    <w:p>
      <w:pPr>
        <w:spacing w:after="40"/>
      </w:pPr>
      <w:r>
        <w:rPr>
          <w:rFonts w:eastAsia="Yu Gothic"/>
          <w:rFonts w:ascii="Yu Gothic" w:hAnsi="Yu Gothic"/>
          <w:b/>
          <w:sz w:val="20"/>
        </w:rPr>
        <w:t>3弾丸:</w:t>
      </w:r>
    </w:p>
    <w:p>
      <w:pPr>
        <w:pStyle w:val="ListBullet"/>
      </w:pPr>
      <w:r>
        <w:rPr>
          <w:rFonts w:eastAsia="Yu Gothic"/>
          <w:rFonts w:ascii="Yu Gothic" w:hAnsi="Yu Gothic"/>
          <w:b w:val="0"/>
          <w:sz w:val="20"/>
        </w:rPr>
        <w:t>Reboot 2027を2年前倒しで達成 → 新中計「Boost 2028」でORGOVYX+GEMTESA累積¥350B（FY3/29）を宣言。実行力が証明済み</w:t>
      </w:r>
    </w:p>
    <w:p>
      <w:pPr>
        <w:pStyle w:val="ListBullet"/>
      </w:pPr>
      <w:r>
        <w:rPr>
          <w:rFonts w:eastAsia="Yu Gothic"/>
          <w:rFonts w:ascii="Yu Gothic" w:hAnsi="Yu Gothic"/>
          <w:b w:val="0"/>
          <w:sz w:val="20"/>
        </w:rPr>
        <w:t>エンゾメニブ申請FY2026・発売FY2027 → ピーク売上¥200B超、現在株価に未織込の最大オプション</w:t>
      </w:r>
    </w:p>
    <w:p>
      <w:pPr>
        <w:pStyle w:val="ListBullet"/>
      </w:pPr>
      <w:r>
        <w:rPr>
          <w:rFonts w:eastAsia="Yu Gothic"/>
          <w:rFonts w:ascii="Yu Gothic" w:hAnsi="Yu Gothic"/>
          <w:b w:val="0"/>
          <w:sz w:val="20"/>
        </w:rPr>
        <w:t>財務改善急速 — Net D/E 1.7（FY25）→ 0.8（FY26）→ 0.4（FY27）× 株式公募払込完了（2026年4月24日）でバランスシートリスクほぼ解消</w:t>
      </w:r>
    </w:p>
    <w:p/>
    <w:p>
      <w:pPr>
        <w:spacing w:after="40"/>
      </w:pPr>
      <w:r>
        <w:rPr>
          <w:rFonts w:eastAsia="Yu Gothic"/>
          <w:rFonts w:ascii="Yu Gothic" w:hAnsi="Yu Gothic"/>
          <w:b w:val="0"/>
          <w:sz w:val="20"/>
        </w:rPr>
        <w:t>**1リスク:** ORGOVYX物質特許2029年満了（3年後）→ IRA/Part D改革対象となれば売上急減シナリオ（ベア¥1,600）</w:t>
      </w:r>
    </w:p>
    <w:p/>
    <w:p>
      <w:pPr>
        <w:spacing w:after="40"/>
      </w:pPr>
      <w:r>
        <w:rPr>
          <w:rFonts w:eastAsia="Yu Gothic"/>
          <w:rFonts w:ascii="Yu Gothic" w:hAnsi="Yu Gothic"/>
          <w:b w:val="0"/>
          <w:sz w:val="20"/>
        </w:rPr>
        <w:t>**推奨アクション:** 月曜4/27打診30〜40%ポジション。FY3/26通期結果（5月13〜14日頃・FY3/25実績が05/13/25発表の前例による）確認後に本玉追加。SL ¥1,750（BPS×0.9相当）</w:t>
      </w:r>
    </w:p>
    <w:p/>
    <w:p/>
    <w:p/>
    <w:p>
      <w:pPr>
        <w:spacing w:before="120" w:after="80"/>
        <w:jc w:val="left"/>
        <w:pBdr>
          <w:bottom w:val="single" w:sz="6" w:space="1" w:color="4472C4"/>
        </w:pBdr>
      </w:pPr>
      <w:r>
        <w:rPr>
          <w:rFonts w:eastAsia="Yu Gothic"/>
          <w:rFonts w:ascii="Yu Gothic" w:hAnsi="Yu Gothic"/>
          <w:b/>
          <w:color w:val="1F497D"/>
          <w:sz w:val="26"/>
        </w:rPr>
        <w:t>📍 IR自律偵察</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IRページ</w:t>
            </w:r>
          </w:p>
        </w:tc>
        <w:tc>
          <w:tcPr>
            <w:tcW w:type="dxa" w:w="4703"/>
          </w:tcPr>
          <w:p>
            <w:r>
              <w:rPr>
                <w:rFonts w:eastAsia="Yu Gothic"/>
                <w:rFonts w:ascii="Yu Gothic" w:hAnsi="Yu Gothic"/>
                <w:b w:val="0"/>
                <w:sz w:val="18"/>
              </w:rPr>
              <w:t>https://www.sumitomo-pharma.co.jp/ir/</w:t>
            </w:r>
          </w:p>
        </w:tc>
      </w:tr>
      <w:tr>
        <w:tc>
          <w:tcPr>
            <w:tcW w:type="dxa" w:w="4703"/>
          </w:tcPr>
          <w:p>
            <w:r>
              <w:rPr>
                <w:rFonts w:eastAsia="Yu Gothic"/>
                <w:rFonts w:ascii="Yu Gothic" w:hAnsi="Yu Gothic"/>
                <w:b w:val="0"/>
                <w:sz w:val="18"/>
              </w:rPr>
              <w:t>IR連絡先</w:t>
            </w:r>
          </w:p>
        </w:tc>
        <w:tc>
          <w:tcPr>
            <w:tcW w:type="dxa" w:w="4703"/>
          </w:tcPr>
          <w:p>
            <w:r>
              <w:rPr>
                <w:rFonts w:eastAsia="Yu Gothic"/>
                <w:rFonts w:ascii="Yu Gothic" w:hAnsi="Yu Gothic"/>
                <w:b w:val="0"/>
                <w:sz w:val="18"/>
              </w:rPr>
              <w:t>https://www.sumitomo-pharma.co.jp/ir/contact/</w:t>
            </w:r>
          </w:p>
        </w:tc>
      </w:tr>
      <w:tr>
        <w:tc>
          <w:tcPr>
            <w:tcW w:type="dxa" w:w="4703"/>
          </w:tcPr>
          <w:p>
            <w:r>
              <w:rPr>
                <w:rFonts w:eastAsia="Yu Gothic"/>
                <w:rFonts w:ascii="Yu Gothic" w:hAnsi="Yu Gothic"/>
                <w:b w:val="0"/>
                <w:sz w:val="18"/>
              </w:rPr>
              <w:t>電話（代表）</w:t>
            </w:r>
          </w:p>
        </w:tc>
        <w:tc>
          <w:tcPr>
            <w:tcW w:type="dxa" w:w="4703"/>
          </w:tcPr>
          <w:p>
            <w:r>
              <w:rPr>
                <w:rFonts w:eastAsia="Yu Gothic"/>
                <w:rFonts w:ascii="Yu Gothic" w:hAnsi="Yu Gothic"/>
                <w:b w:val="0"/>
                <w:sz w:val="18"/>
              </w:rPr>
              <w:t>06-6203-5321</w:t>
            </w:r>
          </w:p>
        </w:tc>
      </w:tr>
      <w:tr>
        <w:tc>
          <w:tcPr>
            <w:tcW w:type="dxa" w:w="4703"/>
          </w:tcPr>
          <w:p>
            <w:r>
              <w:rPr>
                <w:rFonts w:eastAsia="Yu Gothic"/>
                <w:rFonts w:ascii="Yu Gothic" w:hAnsi="Yu Gothic"/>
                <w:b w:val="0"/>
                <w:sz w:val="18"/>
              </w:rPr>
              <w:t>FY3/26通期決算</w:t>
            </w:r>
          </w:p>
        </w:tc>
        <w:tc>
          <w:tcPr>
            <w:tcW w:type="dxa" w:w="4703"/>
          </w:tcPr>
          <w:p>
            <w:r>
              <w:rPr>
                <w:rFonts w:eastAsia="Yu Gothic"/>
                <w:rFonts w:ascii="Yu Gothic" w:hAnsi="Yu Gothic"/>
                <w:b w:val="0"/>
                <w:sz w:val="18"/>
              </w:rPr>
              <w:t>5月13〜14日頃（FY3/25が05/13/25発表の前例による。公式日程は未確定）</w:t>
            </w:r>
          </w:p>
        </w:tc>
      </w:tr>
      <w:tr>
        <w:tc>
          <w:tcPr>
            <w:tcW w:type="dxa" w:w="4703"/>
          </w:tcPr>
          <w:p>
            <w:r>
              <w:rPr>
                <w:rFonts w:eastAsia="Yu Gothic"/>
                <w:rFonts w:ascii="Yu Gothic" w:hAnsi="Yu Gothic"/>
                <w:b w:val="0"/>
                <w:sz w:val="18"/>
              </w:rPr>
              <w:t>次の開示イベント</w:t>
            </w:r>
          </w:p>
        </w:tc>
        <w:tc>
          <w:tcPr>
            <w:tcW w:type="dxa" w:w="4703"/>
          </w:tcPr>
          <w:p>
            <w:r>
              <w:rPr>
                <w:rFonts w:eastAsia="Yu Gothic"/>
                <w:rFonts w:ascii="Yu Gothic" w:hAnsi="Yu Gothic"/>
                <w:b w:val="0"/>
                <w:sz w:val="18"/>
              </w:rPr>
              <w:t>エンゾメニブ申請（FY2026中）</w:t>
            </w:r>
          </w:p>
        </w:tc>
      </w:tr>
      <w:tr>
        <w:tc>
          <w:tcPr>
            <w:tcW w:type="dxa" w:w="4703"/>
          </w:tcPr>
          <w:p>
            <w:r>
              <w:rPr>
                <w:rFonts w:eastAsia="Yu Gothic"/>
                <w:rFonts w:ascii="Yu Gothic" w:hAnsi="Yu Gothic"/>
                <w:b w:val="0"/>
                <w:sz w:val="18"/>
              </w:rPr>
              <w:t>公募価格確定リリース</w:t>
            </w:r>
          </w:p>
        </w:tc>
        <w:tc>
          <w:tcPr>
            <w:tcW w:type="dxa" w:w="4703"/>
          </w:tcPr>
          <w:p>
            <w:r>
              <w:rPr>
                <w:rFonts w:eastAsia="Yu Gothic"/>
                <w:rFonts w:ascii="Yu Gothic" w:hAnsi="Yu Gothic"/>
                <w:b w:val="0"/>
                <w:sz w:val="18"/>
              </w:rPr>
              <w:t>https://www.sumitomo-pharma.co.jp/news/20260420-1.html（2026年4月20日）</w:t>
            </w:r>
          </w:p>
        </w:tc>
      </w:tr>
    </w:tbl>
    <w:p/>
    <w:p/>
    <w:p/>
    <w:p/>
    <w:p>
      <w:pPr>
        <w:spacing w:before="120" w:after="80"/>
        <w:jc w:val="left"/>
        <w:pBdr>
          <w:bottom w:val="single" w:sz="6" w:space="1" w:color="4472C4"/>
        </w:pBdr>
      </w:pPr>
      <w:r>
        <w:rPr>
          <w:rFonts w:eastAsia="Yu Gothic"/>
          <w:rFonts w:ascii="Yu Gothic" w:hAnsi="Yu Gothic"/>
          <w:b/>
          <w:color w:val="1F497D"/>
          <w:sz w:val="26"/>
        </w:rPr>
        <w:t>💴 公募増資 確定データ（出所: IR 2026年4月20日）</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確定値</w:t>
            </w:r>
          </w:p>
        </w:tc>
      </w:tr>
      <w:tr>
        <w:tc>
          <w:tcPr>
            <w:tcW w:type="dxa" w:w="4703"/>
          </w:tcPr>
          <w:p>
            <w:r>
              <w:rPr>
                <w:rFonts w:eastAsia="Yu Gothic"/>
                <w:rFonts w:ascii="Yu Gothic" w:hAnsi="Yu Gothic"/>
                <w:b w:val="0"/>
                <w:sz w:val="18"/>
              </w:rPr>
              <w:t>発行価格（投資家払込）</w:t>
            </w:r>
          </w:p>
        </w:tc>
        <w:tc>
          <w:tcPr>
            <w:tcW w:type="dxa" w:w="4703"/>
          </w:tcPr>
          <w:p>
            <w:r>
              <w:rPr>
                <w:rFonts w:eastAsia="Yu Gothic"/>
                <w:rFonts w:ascii="Yu Gothic" w:hAnsi="Yu Gothic"/>
                <w:b w:val="0"/>
                <w:sz w:val="18"/>
              </w:rPr>
              <w:t>¥1,990/株</w:t>
            </w:r>
          </w:p>
        </w:tc>
      </w:tr>
      <w:tr>
        <w:tc>
          <w:tcPr>
            <w:tcW w:type="dxa" w:w="4703"/>
          </w:tcPr>
          <w:p>
            <w:r>
              <w:rPr>
                <w:rFonts w:eastAsia="Yu Gothic"/>
                <w:rFonts w:ascii="Yu Gothic" w:hAnsi="Yu Gothic"/>
                <w:b w:val="0"/>
                <w:sz w:val="18"/>
              </w:rPr>
              <w:t>引受価額（会社受取）</w:t>
            </w:r>
          </w:p>
        </w:tc>
        <w:tc>
          <w:tcPr>
            <w:tcW w:type="dxa" w:w="4703"/>
          </w:tcPr>
          <w:p>
            <w:r>
              <w:rPr>
                <w:rFonts w:eastAsia="Yu Gothic"/>
                <w:rFonts w:ascii="Yu Gothic" w:hAnsi="Yu Gothic"/>
                <w:b w:val="0"/>
                <w:sz w:val="18"/>
              </w:rPr>
              <w:t>¥1,907.08/株</w:t>
            </w:r>
          </w:p>
        </w:tc>
      </w:tr>
      <w:tr>
        <w:tc>
          <w:tcPr>
            <w:tcW w:type="dxa" w:w="4703"/>
          </w:tcPr>
          <w:p>
            <w:r>
              <w:rPr>
                <w:rFonts w:eastAsia="Yu Gothic"/>
                <w:rFonts w:ascii="Yu Gothic" w:hAnsi="Yu Gothic"/>
                <w:b w:val="0"/>
                <w:sz w:val="18"/>
              </w:rPr>
              <w:t>国内一般募集株数</w:t>
            </w:r>
          </w:p>
        </w:tc>
        <w:tc>
          <w:tcPr>
            <w:tcW w:type="dxa" w:w="4703"/>
          </w:tcPr>
          <w:p>
            <w:r>
              <w:rPr>
                <w:rFonts w:eastAsia="Yu Gothic"/>
                <w:rFonts w:ascii="Yu Gothic" w:hAnsi="Yu Gothic"/>
                <w:b w:val="0"/>
                <w:sz w:val="18"/>
              </w:rPr>
              <w:t>21,804,400株</w:t>
            </w:r>
          </w:p>
        </w:tc>
      </w:tr>
      <w:tr>
        <w:tc>
          <w:tcPr>
            <w:tcW w:type="dxa" w:w="4703"/>
          </w:tcPr>
          <w:p>
            <w:r>
              <w:rPr>
                <w:rFonts w:eastAsia="Yu Gothic"/>
                <w:rFonts w:ascii="Yu Gothic" w:hAnsi="Yu Gothic"/>
                <w:b w:val="0"/>
                <w:sz w:val="18"/>
              </w:rPr>
              <w:t>海外募集株数</w:t>
            </w:r>
          </w:p>
        </w:tc>
        <w:tc>
          <w:tcPr>
            <w:tcW w:type="dxa" w:w="4703"/>
          </w:tcPr>
          <w:p>
            <w:r>
              <w:rPr>
                <w:rFonts w:eastAsia="Yu Gothic"/>
                <w:rFonts w:ascii="Yu Gothic" w:hAnsi="Yu Gothic"/>
                <w:b w:val="0"/>
                <w:sz w:val="18"/>
              </w:rPr>
              <w:t>29,500,000株</w:t>
            </w:r>
          </w:p>
        </w:tc>
      </w:tr>
      <w:tr>
        <w:tc>
          <w:tcPr>
            <w:tcW w:type="dxa" w:w="4703"/>
          </w:tcPr>
          <w:p>
            <w:r>
              <w:rPr>
                <w:rFonts w:eastAsia="Yu Gothic"/>
                <w:rFonts w:ascii="Yu Gothic" w:hAnsi="Yu Gothic"/>
                <w:b w:val="0"/>
                <w:sz w:val="18"/>
              </w:rPr>
              <w:t>合計発行株数（本体）</w:t>
            </w:r>
          </w:p>
        </w:tc>
        <w:tc>
          <w:tcPr>
            <w:tcW w:type="dxa" w:w="4703"/>
          </w:tcPr>
          <w:p>
            <w:r>
              <w:rPr>
                <w:rFonts w:eastAsia="Yu Gothic"/>
                <w:rFonts w:ascii="Yu Gothic" w:hAnsi="Yu Gothic"/>
                <w:b w:val="0"/>
                <w:sz w:val="18"/>
              </w:rPr>
              <w:t>51,304,400株</w:t>
            </w:r>
          </w:p>
        </w:tc>
      </w:tr>
      <w:tr>
        <w:tc>
          <w:tcPr>
            <w:tcW w:type="dxa" w:w="4703"/>
          </w:tcPr>
          <w:p>
            <w:r>
              <w:rPr>
                <w:rFonts w:eastAsia="Yu Gothic"/>
                <w:rFonts w:ascii="Yu Gothic" w:hAnsi="Yu Gothic"/>
                <w:b w:val="0"/>
                <w:sz w:val="18"/>
              </w:rPr>
              <w:t>払込金額総額（本体・引受価額ベース）</w:t>
            </w:r>
          </w:p>
        </w:tc>
        <w:tc>
          <w:tcPr>
            <w:tcW w:type="dxa" w:w="4703"/>
          </w:tcPr>
          <w:p>
            <w:r>
              <w:rPr>
                <w:rFonts w:eastAsia="Yu Gothic"/>
                <w:rFonts w:ascii="Yu Gothic" w:hAnsi="Yu Gothic"/>
                <w:b w:val="0"/>
                <w:sz w:val="18"/>
              </w:rPr>
              <w:t>¥97,841,595,152（約¥978億）</w:t>
            </w:r>
          </w:p>
        </w:tc>
      </w:tr>
      <w:tr>
        <w:tc>
          <w:tcPr>
            <w:tcW w:type="dxa" w:w="4703"/>
          </w:tcPr>
          <w:p>
            <w:r>
              <w:rPr>
                <w:rFonts w:eastAsia="Yu Gothic"/>
                <w:rFonts w:ascii="Yu Gothic" w:hAnsi="Yu Gothic"/>
                <w:b w:val="0"/>
                <w:sz w:val="18"/>
              </w:rPr>
              <w:t>オーバーアロットメント上限</w:t>
            </w:r>
          </w:p>
        </w:tc>
        <w:tc>
          <w:tcPr>
            <w:tcW w:type="dxa" w:w="4703"/>
          </w:tcPr>
          <w:p>
            <w:r>
              <w:rPr>
                <w:rFonts w:eastAsia="Yu Gothic"/>
                <w:rFonts w:ascii="Yu Gothic" w:hAnsi="Yu Gothic"/>
                <w:b w:val="0"/>
                <w:sz w:val="18"/>
              </w:rPr>
              <w:t>7,695,600株（最大）</w:t>
            </w:r>
          </w:p>
        </w:tc>
      </w:tr>
      <w:tr>
        <w:tc>
          <w:tcPr>
            <w:tcW w:type="dxa" w:w="4703"/>
          </w:tcPr>
          <w:p>
            <w:r>
              <w:rPr>
                <w:rFonts w:eastAsia="Yu Gothic"/>
                <w:rFonts w:ascii="Yu Gothic" w:hAnsi="Yu Gothic"/>
                <w:b w:val="0"/>
                <w:sz w:val="18"/>
              </w:rPr>
              <w:t>最大発行株数（OA込み）</w:t>
            </w:r>
          </w:p>
        </w:tc>
        <w:tc>
          <w:tcPr>
            <w:tcW w:type="dxa" w:w="4703"/>
          </w:tcPr>
          <w:p>
            <w:r>
              <w:rPr>
                <w:rFonts w:eastAsia="Yu Gothic"/>
                <w:rFonts w:ascii="Yu Gothic" w:hAnsi="Yu Gothic"/>
                <w:b w:val="0"/>
                <w:sz w:val="18"/>
              </w:rPr>
              <w:t>59,000,000株</w:t>
            </w:r>
          </w:p>
        </w:tc>
      </w:tr>
      <w:tr>
        <w:tc>
          <w:tcPr>
            <w:tcW w:type="dxa" w:w="4703"/>
          </w:tcPr>
          <w:p>
            <w:r>
              <w:rPr>
                <w:rFonts w:eastAsia="Yu Gothic"/>
                <w:rFonts w:ascii="Yu Gothic" w:hAnsi="Yu Gothic"/>
                <w:b w:val="0"/>
                <w:sz w:val="18"/>
              </w:rPr>
              <w:t>最大調達額（発行価格ベース）</w:t>
            </w:r>
          </w:p>
        </w:tc>
        <w:tc>
          <w:tcPr>
            <w:tcW w:type="dxa" w:w="4703"/>
          </w:tcPr>
          <w:p>
            <w:r>
              <w:rPr>
                <w:rFonts w:eastAsia="Yu Gothic"/>
                <w:rFonts w:ascii="Yu Gothic" w:hAnsi="Yu Gothic"/>
                <w:b w:val="0"/>
                <w:sz w:val="18"/>
              </w:rPr>
              <w:t>¥117,410,000,000（約¥1,174億）</w:t>
            </w:r>
          </w:p>
        </w:tc>
      </w:tr>
      <w:tr>
        <w:tc>
          <w:tcPr>
            <w:tcW w:type="dxa" w:w="4703"/>
          </w:tcPr>
          <w:p>
            <w:r>
              <w:rPr>
                <w:rFonts w:eastAsia="Yu Gothic"/>
                <w:rFonts w:ascii="Yu Gothic" w:hAnsi="Yu Gothic"/>
                <w:b w:val="0"/>
                <w:sz w:val="18"/>
              </w:rPr>
              <w:t>払込期日</w:t>
            </w:r>
          </w:p>
        </w:tc>
        <w:tc>
          <w:tcPr>
            <w:tcW w:type="dxa" w:w="4703"/>
          </w:tcPr>
          <w:p>
            <w:r>
              <w:rPr>
                <w:rFonts w:eastAsia="Yu Gothic"/>
                <w:rFonts w:ascii="Yu Gothic" w:hAnsi="Yu Gothic"/>
                <w:b w:val="0"/>
                <w:sz w:val="18"/>
              </w:rPr>
              <w:t>2026年4月24日（金）→ 払込完了済み</w:t>
            </w:r>
          </w:p>
        </w:tc>
      </w:tr>
    </w:tbl>
    <w:p/>
    <w:p/>
    <w:p>
      <w:pPr>
        <w:spacing w:after="40"/>
      </w:pPr>
      <w:r>
        <w:rPr>
          <w:rFonts w:eastAsia="Yu Gothic"/>
          <w:rFonts w:ascii="Yu Gothic" w:hAnsi="Yu Gothic"/>
          <w:b/>
          <w:sz w:val="20"/>
        </w:rPr>
        <w:t>現値との乖離:** 現値¥2,061 vs 発行価格¥1,990 = **+¥71（+3.6%）</w:t>
      </w:r>
    </w:p>
    <w:p>
      <w:pPr>
        <w:spacing w:after="40"/>
      </w:pPr>
      <w:r>
        <w:rPr>
          <w:rFonts w:eastAsia="Yu Gothic"/>
          <w:rFonts w:ascii="Yu Gothic" w:hAnsi="Yu Gothic"/>
          <w:b w:val="0"/>
          <w:sz w:val="20"/>
        </w:rPr>
        <w:t>→ 公募参加者は払込完了日（4/24）時点で含み益を確保。吸収完了を確認。</w:t>
      </w:r>
    </w:p>
    <w:p/>
    <w:p/>
    <w:p/>
    <w:p>
      <w:pPr>
        <w:spacing w:before="120" w:after="80"/>
        <w:jc w:val="left"/>
        <w:pBdr>
          <w:bottom w:val="single" w:sz="6" w:space="1" w:color="4472C4"/>
        </w:pBdr>
      </w:pPr>
      <w:r>
        <w:rPr>
          <w:rFonts w:eastAsia="Yu Gothic"/>
          <w:rFonts w:ascii="Yu Gothic" w:hAnsi="Yu Gothic"/>
          <w:b/>
          <w:color w:val="1F497D"/>
          <w:sz w:val="26"/>
        </w:rPr>
        <w:t>📊 基本データ（2026年4月26日時点）</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指標</w:t>
            </w:r>
          </w:p>
        </w:tc>
        <w:tc>
          <w:tcPr>
            <w:tcW w:type="dxa" w:w="4703"/>
            <w:shd w:val="clear" w:color="auto" w:fill="1F497D"/>
          </w:tcPr>
          <w:p>
            <w:r>
              <w:rPr>
                <w:rFonts w:eastAsia="Yu Gothic"/>
                <w:rFonts w:ascii="Yu Gothic" w:hAnsi="Yu Gothic"/>
                <w:b/>
                <w:color w:val="FFFFFF"/>
                <w:sz w:val="18"/>
              </w:rPr>
              <w:t>数値</w:t>
            </w:r>
          </w:p>
        </w:tc>
      </w:tr>
      <w:tr>
        <w:tc>
          <w:tcPr>
            <w:tcW w:type="dxa" w:w="4703"/>
          </w:tcPr>
          <w:p>
            <w:r>
              <w:rPr>
                <w:rFonts w:eastAsia="Yu Gothic"/>
                <w:rFonts w:ascii="Yu Gothic" w:hAnsi="Yu Gothic"/>
                <w:b w:val="0"/>
                <w:sz w:val="18"/>
              </w:rPr>
              <w:t>株価</w:t>
            </w:r>
          </w:p>
        </w:tc>
        <w:tc>
          <w:tcPr>
            <w:tcW w:type="dxa" w:w="4703"/>
          </w:tcPr>
          <w:p>
            <w:r>
              <w:rPr>
                <w:rFonts w:eastAsia="Yu Gothic"/>
                <w:rFonts w:ascii="Yu Gothic" w:hAnsi="Yu Gothic"/>
                <w:b w:val="0"/>
                <w:sz w:val="18"/>
              </w:rPr>
              <w:t>¥2,061</w:t>
            </w:r>
          </w:p>
        </w:tc>
      </w:tr>
      <w:tr>
        <w:tc>
          <w:tcPr>
            <w:tcW w:type="dxa" w:w="4703"/>
          </w:tcPr>
          <w:p>
            <w:r>
              <w:rPr>
                <w:rFonts w:eastAsia="Yu Gothic"/>
                <w:rFonts w:ascii="Yu Gothic" w:hAnsi="Yu Gothic"/>
                <w:b w:val="0"/>
                <w:sz w:val="18"/>
              </w:rPr>
              <w:t>時価総額</w:t>
            </w:r>
          </w:p>
        </w:tc>
        <w:tc>
          <w:tcPr>
            <w:tcW w:type="dxa" w:w="4703"/>
          </w:tcPr>
          <w:p>
            <w:r>
              <w:rPr>
                <w:rFonts w:eastAsia="Yu Gothic"/>
                <w:rFonts w:ascii="Yu Gothic" w:hAnsi="Yu Gothic"/>
                <w:b w:val="0"/>
                <w:sz w:val="18"/>
              </w:rPr>
              <w:t>¥820.1B</w:t>
            </w:r>
          </w:p>
        </w:tc>
      </w:tr>
      <w:tr>
        <w:tc>
          <w:tcPr>
            <w:tcW w:type="dxa" w:w="4703"/>
          </w:tcPr>
          <w:p>
            <w:r>
              <w:rPr>
                <w:rFonts w:eastAsia="Yu Gothic"/>
                <w:rFonts w:ascii="Yu Gothic" w:hAnsi="Yu Gothic"/>
                <w:b w:val="0"/>
                <w:sz w:val="18"/>
              </w:rPr>
              <w:t>LTM EPS</w:t>
            </w:r>
          </w:p>
        </w:tc>
        <w:tc>
          <w:tcPr>
            <w:tcW w:type="dxa" w:w="4703"/>
          </w:tcPr>
          <w:p>
            <w:r>
              <w:rPr>
                <w:rFonts w:eastAsia="Yu Gothic"/>
                <w:rFonts w:ascii="Yu Gothic" w:hAnsi="Yu Gothic"/>
                <w:b w:val="0"/>
                <w:sz w:val="18"/>
              </w:rPr>
              <w:t>¥146（LTM PER 14.1x逆算）</w:t>
            </w:r>
          </w:p>
        </w:tc>
      </w:tr>
      <w:tr>
        <w:tc>
          <w:tcPr>
            <w:tcW w:type="dxa" w:w="4703"/>
          </w:tcPr>
          <w:p>
            <w:r>
              <w:rPr>
                <w:rFonts w:eastAsia="Yu Gothic"/>
                <w:rFonts w:ascii="Yu Gothic" w:hAnsi="Yu Gothic"/>
                <w:b w:val="0"/>
                <w:sz w:val="18"/>
              </w:rPr>
              <w:t>FY3/26E EPS（公募後）</w:t>
            </w:r>
          </w:p>
        </w:tc>
        <w:tc>
          <w:tcPr>
            <w:tcW w:type="dxa" w:w="4703"/>
          </w:tcPr>
          <w:p>
            <w:r>
              <w:rPr>
                <w:rFonts w:eastAsia="Yu Gothic"/>
                <w:rFonts w:ascii="Yu Gothic" w:hAnsi="Yu Gothic"/>
                <w:b w:val="0"/>
                <w:sz w:val="18"/>
              </w:rPr>
              <w:t>¥181.5</w:t>
            </w:r>
          </w:p>
        </w:tc>
      </w:tr>
      <w:tr>
        <w:tc>
          <w:tcPr>
            <w:tcW w:type="dxa" w:w="4703"/>
          </w:tcPr>
          <w:p>
            <w:r>
              <w:rPr>
                <w:rFonts w:eastAsia="Yu Gothic"/>
                <w:rFonts w:ascii="Yu Gothic" w:hAnsi="Yu Gothic"/>
                <w:b w:val="0"/>
                <w:sz w:val="18"/>
              </w:rPr>
              <w:t>ROE</w:t>
            </w:r>
          </w:p>
        </w:tc>
        <w:tc>
          <w:tcPr>
            <w:tcW w:type="dxa" w:w="4703"/>
          </w:tcPr>
          <w:p>
            <w:r>
              <w:rPr>
                <w:rFonts w:eastAsia="Yu Gothic"/>
                <w:rFonts w:ascii="Yu Gothic" w:hAnsi="Yu Gothic"/>
                <w:b w:val="0"/>
                <w:sz w:val="18"/>
              </w:rPr>
              <w:t>48.4%（ターンアラウンド特殊水準）</w:t>
            </w:r>
          </w:p>
        </w:tc>
      </w:tr>
      <w:tr>
        <w:tc>
          <w:tcPr>
            <w:tcW w:type="dxa" w:w="4703"/>
          </w:tcPr>
          <w:p>
            <w:r>
              <w:rPr>
                <w:rFonts w:eastAsia="Yu Gothic"/>
                <w:rFonts w:ascii="Yu Gothic" w:hAnsi="Yu Gothic"/>
                <w:b w:val="0"/>
                <w:sz w:val="18"/>
              </w:rPr>
              <w:t>P/B</w:t>
            </w:r>
          </w:p>
        </w:tc>
        <w:tc>
          <w:tcPr>
            <w:tcW w:type="dxa" w:w="4703"/>
          </w:tcPr>
          <w:p>
            <w:r>
              <w:rPr>
                <w:rFonts w:eastAsia="Yu Gothic"/>
                <w:rFonts w:ascii="Yu Gothic" w:hAnsi="Yu Gothic"/>
                <w:b w:val="0"/>
                <w:sz w:val="18"/>
              </w:rPr>
              <w:t>2.83x</w:t>
            </w:r>
          </w:p>
        </w:tc>
      </w:tr>
      <w:tr>
        <w:tc>
          <w:tcPr>
            <w:tcW w:type="dxa" w:w="4703"/>
          </w:tcPr>
          <w:p>
            <w:r>
              <w:rPr>
                <w:rFonts w:eastAsia="Yu Gothic"/>
                <w:rFonts w:ascii="Yu Gothic" w:hAnsi="Yu Gothic"/>
                <w:b w:val="0"/>
                <w:sz w:val="18"/>
              </w:rPr>
              <w:t>Net D/E（FY3/25）</w:t>
            </w:r>
          </w:p>
        </w:tc>
        <w:tc>
          <w:tcPr>
            <w:tcW w:type="dxa" w:w="4703"/>
          </w:tcPr>
          <w:p>
            <w:r>
              <w:rPr>
                <w:rFonts w:eastAsia="Yu Gothic"/>
                <w:rFonts w:ascii="Yu Gothic" w:hAnsi="Yu Gothic"/>
                <w:b w:val="0"/>
                <w:sz w:val="18"/>
              </w:rPr>
              <w:t>1.7x → FY3/26E 0.8x → FY3/27E 0.4x</w:t>
            </w:r>
          </w:p>
        </w:tc>
      </w:tr>
      <w:tr>
        <w:tc>
          <w:tcPr>
            <w:tcW w:type="dxa" w:w="4703"/>
          </w:tcPr>
          <w:p>
            <w:r>
              <w:rPr>
                <w:rFonts w:eastAsia="Yu Gothic"/>
                <w:rFonts w:ascii="Yu Gothic" w:hAnsi="Yu Gothic"/>
                <w:b w:val="0"/>
                <w:sz w:val="18"/>
              </w:rPr>
              <w:t>有利子負債</w:t>
            </w:r>
          </w:p>
        </w:tc>
        <w:tc>
          <w:tcPr>
            <w:tcW w:type="dxa" w:w="4703"/>
          </w:tcPr>
          <w:p>
            <w:r>
              <w:rPr>
                <w:rFonts w:eastAsia="Yu Gothic"/>
                <w:rFonts w:ascii="Yu Gothic" w:hAnsi="Yu Gothic"/>
                <w:b w:val="0"/>
                <w:sz w:val="18"/>
              </w:rPr>
              <w:t>¥305.4B</w:t>
            </w:r>
          </w:p>
        </w:tc>
      </w:tr>
      <w:tr>
        <w:tc>
          <w:tcPr>
            <w:tcW w:type="dxa" w:w="4703"/>
          </w:tcPr>
          <w:p>
            <w:r>
              <w:rPr>
                <w:rFonts w:eastAsia="Yu Gothic"/>
                <w:rFonts w:ascii="Yu Gothic" w:hAnsi="Yu Gothic"/>
                <w:b w:val="0"/>
                <w:sz w:val="18"/>
              </w:rPr>
              <w:t>配当</w:t>
            </w:r>
          </w:p>
        </w:tc>
        <w:tc>
          <w:tcPr>
            <w:tcW w:type="dxa" w:w="4703"/>
          </w:tcPr>
          <w:p>
            <w:r>
              <w:rPr>
                <w:rFonts w:eastAsia="Yu Gothic"/>
                <w:rFonts w:ascii="Yu Gothic" w:hAnsi="Yu Gothic"/>
                <w:b w:val="0"/>
                <w:sz w:val="18"/>
              </w:rPr>
              <w:t>停止中（FY3/27まで）</w:t>
            </w:r>
          </w:p>
        </w:tc>
      </w:tr>
    </w:tbl>
    <w:p/>
    <w:p/>
    <w:p/>
    <w:p/>
    <w:p>
      <w:pPr>
        <w:spacing w:before="120" w:after="80"/>
        <w:jc w:val="left"/>
        <w:pBdr>
          <w:bottom w:val="single" w:sz="6" w:space="1" w:color="4472C4"/>
        </w:pBdr>
      </w:pPr>
      <w:r>
        <w:rPr>
          <w:rFonts w:eastAsia="Yu Gothic"/>
          <w:rFonts w:ascii="Yu Gothic" w:hAnsi="Yu Gothic"/>
          <w:b/>
          <w:color w:val="1F497D"/>
          <w:sz w:val="26"/>
        </w:rPr>
        <w:t>🔑 27日(月)受渡で買うべきか — 明確にYES（条件付き）</w:t>
      </w:r>
    </w:p>
    <w:p/>
    <w:p>
      <w:pPr>
        <w:spacing w:before="120" w:after="80"/>
        <w:jc w:val="left"/>
      </w:pPr>
      <w:r>
        <w:rPr>
          <w:rFonts w:eastAsia="Yu Gothic"/>
          <w:rFonts w:ascii="Yu Gothic" w:hAnsi="Yu Gothic"/>
          <w:b/>
          <w:color w:val="366092"/>
          <w:sz w:val="23"/>
        </w:rPr>
        <w:t>決断の根拠（5点整合）</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判断軸</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評価</w:t>
            </w:r>
          </w:p>
        </w:tc>
      </w:tr>
      <w:tr>
        <w:tc>
          <w:tcPr>
            <w:tcW w:type="dxa" w:w="3135"/>
          </w:tcPr>
          <w:p>
            <w:r>
              <w:rPr>
                <w:rFonts w:eastAsia="Yu Gothic"/>
                <w:rFonts w:ascii="Yu Gothic" w:hAnsi="Yu Gothic"/>
                <w:b w:val="0"/>
                <w:sz w:val="18"/>
              </w:rPr>
              <w:t>TOPIX需給</w:t>
            </w:r>
          </w:p>
        </w:tc>
        <w:tc>
          <w:tcPr>
            <w:tcW w:type="dxa" w:w="3135"/>
          </w:tcPr>
          <w:p>
            <w:r>
              <w:rPr>
                <w:rFonts w:eastAsia="Yu Gothic"/>
                <w:rFonts w:ascii="Yu Gothic" w:hAnsi="Yu Gothic"/>
                <w:b w:val="0"/>
                <w:sz w:val="18"/>
              </w:rPr>
              <w:t>4/24リバランスBuy¥45.9億（ADV18%）→ 完了済み・残需給圧力なし</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株式公募消化</w:t>
            </w:r>
          </w:p>
        </w:tc>
        <w:tc>
          <w:tcPr>
            <w:tcW w:type="dxa" w:w="3135"/>
          </w:tcPr>
          <w:p>
            <w:r>
              <w:rPr>
                <w:rFonts w:eastAsia="Yu Gothic"/>
                <w:rFonts w:ascii="Yu Gothic" w:hAnsi="Yu Gothic"/>
                <w:b w:val="0"/>
                <w:sz w:val="18"/>
              </w:rPr>
              <w:t>発行価格¥1,990（確定）vs 現値¥2,061（+3.6%）、払込完了日4/24 → 吸収確認</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バリュエーション</w:t>
            </w:r>
          </w:p>
        </w:tc>
        <w:tc>
          <w:tcPr>
            <w:tcW w:type="dxa" w:w="3135"/>
          </w:tcPr>
          <w:p>
            <w:r>
              <w:rPr>
                <w:rFonts w:eastAsia="Yu Gothic"/>
                <w:rFonts w:ascii="Yu Gothic" w:hAnsi="Yu Gothic"/>
                <w:b w:val="0"/>
                <w:sz w:val="18"/>
              </w:rPr>
              <w:t>フォワードPER 11.4x（FY3/26E）→ 成長率・ROE考慮でディスカウント過大</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決算まで2.5週</w:t>
            </w:r>
          </w:p>
        </w:tc>
        <w:tc>
          <w:tcPr>
            <w:tcW w:type="dxa" w:w="3135"/>
          </w:tcPr>
          <w:p>
            <w:r>
              <w:rPr>
                <w:rFonts w:eastAsia="Yu Gothic"/>
                <w:rFonts w:ascii="Yu Gothic" w:hAnsi="Yu Gothic"/>
                <w:b w:val="0"/>
                <w:sz w:val="18"/>
              </w:rPr>
              <w:t>5/13〜14まで時間的余裕あり。打診後に実績確認してから本玉追加可能</w:t>
            </w:r>
          </w:p>
        </w:tc>
        <w:tc>
          <w:tcPr>
            <w:tcW w:type="dxa" w:w="3135"/>
          </w:tcPr>
          <w:p>
            <w:r>
              <w:rPr>
                <w:rFonts w:eastAsia="Yu Gothic"/>
                <w:rFonts w:ascii="Yu Gothic" w:hAnsi="Yu Gothic"/>
                <w:b w:val="0"/>
                <w:sz w:val="18"/>
              </w:rPr>
              <w:t>ポジ</w:t>
            </w:r>
          </w:p>
        </w:tc>
      </w:tr>
      <w:tr>
        <w:tc>
          <w:tcPr>
            <w:tcW w:type="dxa" w:w="3135"/>
          </w:tcPr>
          <w:p>
            <w:r>
              <w:rPr>
                <w:rFonts w:eastAsia="Yu Gothic"/>
                <w:rFonts w:ascii="Yu Gothic" w:hAnsi="Yu Gothic"/>
                <w:b w:val="0"/>
                <w:sz w:val="18"/>
              </w:rPr>
              <w:t>関税リスク</w:t>
            </w:r>
          </w:p>
        </w:tc>
        <w:tc>
          <w:tcPr>
            <w:tcW w:type="dxa" w:w="3135"/>
          </w:tcPr>
          <w:p>
            <w:r>
              <w:rPr>
                <w:rFonts w:eastAsia="Yu Gothic"/>
                <w:rFonts w:ascii="Yu Gothic" w:hAnsi="Yu Gothic"/>
                <w:b w:val="0"/>
                <w:sz w:val="18"/>
              </w:rPr>
              <w:t>医薬品は現状関税対象外。ただしトランプが製薬ターゲット化を警告中</w:t>
            </w:r>
          </w:p>
        </w:tc>
        <w:tc>
          <w:tcPr>
            <w:tcW w:type="dxa" w:w="3135"/>
          </w:tcPr>
          <w:p>
            <w:r>
              <w:rPr>
                <w:rFonts w:eastAsia="Yu Gothic"/>
                <w:rFonts w:ascii="Yu Gothic" w:hAnsi="Yu Gothic"/>
                <w:b w:val="0"/>
                <w:sz w:val="18"/>
              </w:rPr>
              <w:t>注意</w:t>
            </w:r>
          </w:p>
        </w:tc>
      </w:tr>
    </w:tbl>
    <w:p/>
    <w:p/>
    <w:p>
      <w:pPr>
        <w:spacing w:before="120" w:after="80"/>
        <w:jc w:val="left"/>
      </w:pPr>
      <w:r>
        <w:rPr>
          <w:rFonts w:eastAsia="Yu Gothic"/>
          <w:rFonts w:ascii="Yu Gothic" w:hAnsi="Yu Gothic"/>
          <w:b/>
          <w:color w:val="366092"/>
          <w:sz w:val="23"/>
        </w:rPr>
        <w:t>回転率199%の意味</w:t>
      </w:r>
    </w:p>
    <w:p/>
    <w:p>
      <w:pPr>
        <w:shd w:val="clear" w:fill="F2F2F2"/>
        <w:spacing w:after="80"/>
        <w:ind w:left="283"/>
      </w:pPr>
      <w:r>
        <w:rPr>
          <w:rFonts w:eastAsia="Yu Gothic" w:ascii="Courier New" w:hAnsi="Courier New"/>
          <w:rFonts w:ascii="Yu Gothic" w:hAnsi="Yu Gothic"/>
          <w:b w:val="0"/>
          <w:sz w:val="18"/>
        </w:rPr>
        <w:t>4506 回転率199% = 貸株可能残高 / 現在ショート残高 = 1.99倍</w:t>
        <w:br/>
        <w:t>→ 借株は充分。機関投資家の買い需要に対して</w:t>
        <w:br/>
        <w:t xml:space="preserve">  売り方の戻し（踏み上げ）圧力が加わるリスクあり</w:t>
        <w:br/>
        <w:t>3196（ホットランド）67%（不足）</w:t>
        <w:br/>
        <w:t>→ 4/24約定分が4/27受渡できない可能性。月曜寄りに</w:t>
        <w:br/>
        <w:t xml:space="preserve">  強制買い戻しスパイクに注意（4506とは無関係）</w:t>
      </w:r>
    </w:p>
    <w:p/>
    <w:p/>
    <w:p/>
    <w:p>
      <w:pPr>
        <w:spacing w:before="120" w:after="80"/>
        <w:jc w:val="left"/>
        <w:pBdr>
          <w:bottom w:val="single" w:sz="6" w:space="1" w:color="4472C4"/>
        </w:pBdr>
      </w:pPr>
      <w:r>
        <w:rPr>
          <w:rFonts w:eastAsia="Yu Gothic"/>
          <w:rFonts w:ascii="Yu Gothic" w:hAnsi="Yu Gothic"/>
          <w:b/>
          <w:color w:val="1F497D"/>
          <w:sz w:val="26"/>
        </w:rPr>
        <w:t>🌐 トランプ関税悪化リスク — 消滅していない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リスク層</w:t>
            </w:r>
          </w:p>
        </w:tc>
        <w:tc>
          <w:tcPr>
            <w:tcW w:type="dxa" w:w="3135"/>
            <w:shd w:val="clear" w:color="auto" w:fill="1F497D"/>
          </w:tcPr>
          <w:p>
            <w:r>
              <w:rPr>
                <w:rFonts w:eastAsia="Yu Gothic"/>
                <w:rFonts w:ascii="Yu Gothic" w:hAnsi="Yu Gothic"/>
                <w:b/>
                <w:color w:val="FFFFFF"/>
                <w:sz w:val="18"/>
              </w:rPr>
              <w:t>内容</w:t>
            </w:r>
          </w:p>
        </w:tc>
        <w:tc>
          <w:tcPr>
            <w:tcW w:type="dxa" w:w="3135"/>
            <w:shd w:val="clear" w:color="auto" w:fill="1F497D"/>
          </w:tcPr>
          <w:p>
            <w:r>
              <w:rPr>
                <w:rFonts w:eastAsia="Yu Gothic"/>
                <w:rFonts w:ascii="Yu Gothic" w:hAnsi="Yu Gothic"/>
                <w:b/>
                <w:color w:val="FFFFFF"/>
                <w:sz w:val="18"/>
              </w:rPr>
              <w:t>4506への影響</w:t>
            </w:r>
          </w:p>
        </w:tc>
      </w:tr>
      <w:tr>
        <w:tc>
          <w:tcPr>
            <w:tcW w:type="dxa" w:w="3135"/>
          </w:tcPr>
          <w:p>
            <w:r>
              <w:rPr>
                <w:rFonts w:eastAsia="Yu Gothic"/>
                <w:rFonts w:ascii="Yu Gothic" w:hAnsi="Yu Gothic"/>
                <w:b w:val="0"/>
                <w:sz w:val="18"/>
              </w:rPr>
              <w:t>直接関税（現状）</w:t>
            </w:r>
          </w:p>
        </w:tc>
        <w:tc>
          <w:tcPr>
            <w:tcW w:type="dxa" w:w="3135"/>
          </w:tcPr>
          <w:p>
            <w:r>
              <w:rPr>
                <w:rFonts w:eastAsia="Yu Gothic"/>
                <w:rFonts w:ascii="Yu Gothic" w:hAnsi="Yu Gothic"/>
                <w:b w:val="0"/>
                <w:sz w:val="18"/>
              </w:rPr>
              <w:t>医薬品は2026年4月時点で関税除外継続</w:t>
            </w:r>
          </w:p>
        </w:tc>
        <w:tc>
          <w:tcPr>
            <w:tcW w:type="dxa" w:w="3135"/>
          </w:tcPr>
          <w:p>
            <w:r>
              <w:rPr>
                <w:rFonts w:eastAsia="Yu Gothic"/>
                <w:rFonts w:ascii="Yu Gothic" w:hAnsi="Yu Gothic"/>
                <w:b w:val="0"/>
                <w:sz w:val="18"/>
              </w:rPr>
              <w:t>軽微</w:t>
            </w:r>
          </w:p>
        </w:tc>
      </w:tr>
      <w:tr>
        <w:tc>
          <w:tcPr>
            <w:tcW w:type="dxa" w:w="3135"/>
          </w:tcPr>
          <w:p>
            <w:r>
              <w:rPr>
                <w:rFonts w:eastAsia="Yu Gothic"/>
                <w:rFonts w:ascii="Yu Gothic" w:hAnsi="Yu Gothic"/>
                <w:b w:val="0"/>
                <w:sz w:val="18"/>
              </w:rPr>
              <w:t>将来の製薬ターゲット化</w:t>
            </w:r>
          </w:p>
        </w:tc>
        <w:tc>
          <w:tcPr>
            <w:tcW w:type="dxa" w:w="3135"/>
          </w:tcPr>
          <w:p>
            <w:r>
              <w:rPr>
                <w:rFonts w:eastAsia="Yu Gothic"/>
                <w:rFonts w:ascii="Yu Gothic" w:hAnsi="Yu Gothic"/>
                <w:b w:val="0"/>
                <w:sz w:val="18"/>
              </w:rPr>
              <w:t>トランプ「国内製薬生産回帰」発言あり。Section 232相当を示唆</w:t>
            </w:r>
          </w:p>
        </w:tc>
        <w:tc>
          <w:tcPr>
            <w:tcW w:type="dxa" w:w="3135"/>
          </w:tcPr>
          <w:p>
            <w:r>
              <w:rPr>
                <w:rFonts w:eastAsia="Yu Gothic"/>
                <w:rFonts w:ascii="Yu Gothic" w:hAnsi="Yu Gothic"/>
                <w:b w:val="0"/>
                <w:sz w:val="18"/>
              </w:rPr>
              <w:t>中リスク（1〜2年先）</w:t>
            </w:r>
          </w:p>
        </w:tc>
      </w:tr>
      <w:tr>
        <w:tc>
          <w:tcPr>
            <w:tcW w:type="dxa" w:w="3135"/>
          </w:tcPr>
          <w:p>
            <w:r>
              <w:rPr>
                <w:rFonts w:eastAsia="Yu Gothic"/>
                <w:rFonts w:ascii="Yu Gothic" w:hAnsi="Yu Gothic"/>
                <w:b w:val="0"/>
                <w:sz w:val="18"/>
              </w:rPr>
              <w:t>USD安（関税起因）</w:t>
            </w:r>
          </w:p>
        </w:tc>
        <w:tc>
          <w:tcPr>
            <w:tcW w:type="dxa" w:w="3135"/>
          </w:tcPr>
          <w:p>
            <w:r>
              <w:rPr>
                <w:rFonts w:eastAsia="Yu Gothic"/>
                <w:rFonts w:ascii="Yu Gothic" w:hAnsi="Yu Gothic"/>
                <w:b w:val="0"/>
                <w:sz w:val="18"/>
              </w:rPr>
              <w:t>米国売上の為替換算損失</w:t>
            </w:r>
          </w:p>
        </w:tc>
        <w:tc>
          <w:tcPr>
            <w:tcW w:type="dxa" w:w="3135"/>
          </w:tcPr>
          <w:p>
            <w:r>
              <w:rPr>
                <w:rFonts w:eastAsia="Yu Gothic"/>
                <w:rFonts w:ascii="Yu Gothic" w:hAnsi="Yu Gothic"/>
                <w:b w:val="0"/>
                <w:sz w:val="18"/>
              </w:rPr>
              <w:t>USD/JPY 1%変動でNI▲¥0.6B（▲¥1.5/株）</w:t>
            </w:r>
          </w:p>
        </w:tc>
      </w:tr>
      <w:tr>
        <w:tc>
          <w:tcPr>
            <w:tcW w:type="dxa" w:w="3135"/>
          </w:tcPr>
          <w:p>
            <w:r>
              <w:rPr>
                <w:rFonts w:eastAsia="Yu Gothic"/>
                <w:rFonts w:ascii="Yu Gothic" w:hAnsi="Yu Gothic"/>
                <w:b w:val="0"/>
                <w:sz w:val="18"/>
              </w:rPr>
              <w:t>API調達コスト</w:t>
            </w:r>
          </w:p>
        </w:tc>
        <w:tc>
          <w:tcPr>
            <w:tcW w:type="dxa" w:w="3135"/>
          </w:tcPr>
          <w:p>
            <w:r>
              <w:rPr>
                <w:rFonts w:eastAsia="Yu Gothic"/>
                <w:rFonts w:ascii="Yu Gothic" w:hAnsi="Yu Gothic"/>
                <w:b w:val="0"/>
                <w:sz w:val="18"/>
              </w:rPr>
              <w:t>中国・インド原料規制対応→ コスト増</w:t>
            </w:r>
          </w:p>
        </w:tc>
        <w:tc>
          <w:tcPr>
            <w:tcW w:type="dxa" w:w="3135"/>
          </w:tcPr>
          <w:p>
            <w:r>
              <w:rPr>
                <w:rFonts w:eastAsia="Yu Gothic"/>
                <w:rFonts w:ascii="Yu Gothic" w:hAnsi="Yu Gothic"/>
                <w:b w:val="0"/>
                <w:sz w:val="18"/>
              </w:rPr>
              <w:t>現時点で「検討中」と会社開示。定量化困難</w:t>
            </w:r>
          </w:p>
        </w:tc>
      </w:tr>
    </w:tbl>
    <w:p/>
    <w:p/>
    <w:p>
      <w:pPr>
        <w:spacing w:after="40"/>
      </w:pPr>
      <w:r>
        <w:rPr>
          <w:rFonts w:eastAsia="Yu Gothic"/>
          <w:rFonts w:ascii="Yu Gothic" w:hAnsi="Yu Gothic"/>
          <w:b w:val="0"/>
          <w:sz w:val="20"/>
        </w:rPr>
        <w:t>結論: 関税リスクは消滅しておらず、製薬セクターへの直接ターゲット化リスクは12〜18ヶ月先の隠れリスク。ただし現状の4506業績への直撃確率は20%未満。</w:t>
      </w:r>
    </w:p>
    <w:p/>
    <w:p/>
    <w:p/>
    <w:p>
      <w:pPr>
        <w:spacing w:before="120" w:after="80"/>
        <w:jc w:val="left"/>
        <w:pBdr>
          <w:bottom w:val="single" w:sz="6" w:space="1" w:color="4472C4"/>
        </w:pBdr>
      </w:pPr>
      <w:r>
        <w:rPr>
          <w:rFonts w:eastAsia="Yu Gothic"/>
          <w:rFonts w:ascii="Yu Gothic" w:hAnsi="Yu Gothic"/>
          <w:b/>
          <w:color w:val="1F497D"/>
          <w:sz w:val="26"/>
        </w:rPr>
        <w:t>📊 財務サマリー（実績・予測）</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指標</w:t>
            </w:r>
          </w:p>
        </w:tc>
        <w:tc>
          <w:tcPr>
            <w:tcW w:type="dxa" w:w="2351"/>
            <w:shd w:val="clear" w:color="auto" w:fill="1F497D"/>
          </w:tcPr>
          <w:p>
            <w:r>
              <w:rPr>
                <w:rFonts w:eastAsia="Yu Gothic"/>
                <w:rFonts w:ascii="Yu Gothic" w:hAnsi="Yu Gothic"/>
                <w:b/>
                <w:color w:val="FFFFFF"/>
                <w:sz w:val="18"/>
              </w:rPr>
              <w:t>FY3/25実績</w:t>
            </w:r>
          </w:p>
        </w:tc>
        <w:tc>
          <w:tcPr>
            <w:tcW w:type="dxa" w:w="2351"/>
            <w:shd w:val="clear" w:color="auto" w:fill="1F497D"/>
          </w:tcPr>
          <w:p>
            <w:r>
              <w:rPr>
                <w:rFonts w:eastAsia="Yu Gothic"/>
                <w:rFonts w:ascii="Yu Gothic" w:hAnsi="Yu Gothic"/>
                <w:b/>
                <w:color w:val="FFFFFF"/>
                <w:sz w:val="18"/>
              </w:rPr>
              <w:t>FY3/26E（会社ガイダンス）</w:t>
            </w:r>
          </w:p>
        </w:tc>
        <w:tc>
          <w:tcPr>
            <w:tcW w:type="dxa" w:w="2351"/>
            <w:shd w:val="clear" w:color="auto" w:fill="1F497D"/>
          </w:tcPr>
          <w:p>
            <w:r>
              <w:rPr>
                <w:rFonts w:eastAsia="Yu Gothic"/>
                <w:rFonts w:ascii="Yu Gothic" w:hAnsi="Yu Gothic"/>
                <w:b/>
                <w:color w:val="FFFFFF"/>
                <w:sz w:val="18"/>
              </w:rPr>
              <w:t>FY3/27E（Boost 2028計画）</w:t>
            </w:r>
          </w:p>
        </w:tc>
      </w:tr>
      <w:tr>
        <w:tc>
          <w:tcPr>
            <w:tcW w:type="dxa" w:w="2351"/>
          </w:tcPr>
          <w:p>
            <w:r>
              <w:rPr>
                <w:rFonts w:eastAsia="Yu Gothic"/>
                <w:rFonts w:ascii="Yu Gothic" w:hAnsi="Yu Gothic"/>
                <w:b w:val="0"/>
                <w:sz w:val="18"/>
              </w:rPr>
              <w:t>売上収益</w:t>
            </w:r>
          </w:p>
        </w:tc>
        <w:tc>
          <w:tcPr>
            <w:tcW w:type="dxa" w:w="2351"/>
          </w:tcPr>
          <w:p>
            <w:r>
              <w:rPr>
                <w:rFonts w:eastAsia="Yu Gothic"/>
                <w:rFonts w:ascii="Yu Gothic" w:hAnsi="Yu Gothic"/>
                <w:b w:val="0"/>
                <w:sz w:val="18"/>
              </w:rPr>
              <w:t>¥398.8B</w:t>
            </w:r>
          </w:p>
        </w:tc>
        <w:tc>
          <w:tcPr>
            <w:tcW w:type="dxa" w:w="2351"/>
          </w:tcPr>
          <w:p>
            <w:r>
              <w:rPr>
                <w:rFonts w:eastAsia="Yu Gothic"/>
                <w:rFonts w:ascii="Yu Gothic" w:hAnsi="Yu Gothic"/>
                <w:b w:val="0"/>
                <w:sz w:val="18"/>
              </w:rPr>
              <w:t>¥449B</w:t>
            </w:r>
          </w:p>
        </w:tc>
        <w:tc>
          <w:tcPr>
            <w:tcW w:type="dxa" w:w="2351"/>
          </w:tcPr>
          <w:p>
            <w:r>
              <w:rPr>
                <w:rFonts w:eastAsia="Yu Gothic"/>
                <w:rFonts w:ascii="Yu Gothic" w:hAnsi="Yu Gothic"/>
                <w:b w:val="0"/>
                <w:sz w:val="18"/>
              </w:rPr>
              <w:t>¥530.2B</w:t>
            </w:r>
          </w:p>
        </w:tc>
      </w:tr>
      <w:tr>
        <w:tc>
          <w:tcPr>
            <w:tcW w:type="dxa" w:w="2351"/>
          </w:tcPr>
          <w:p>
            <w:r>
              <w:rPr>
                <w:rFonts w:eastAsia="Yu Gothic"/>
                <w:rFonts w:ascii="Yu Gothic" w:hAnsi="Yu Gothic"/>
                <w:b w:val="0"/>
                <w:sz w:val="18"/>
              </w:rPr>
              <w:t>コアOP</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¥107B（会社）/¥112B（SMBC）</w:t>
            </w:r>
          </w:p>
        </w:tc>
        <w:tc>
          <w:tcPr>
            <w:tcW w:type="dxa" w:w="2351"/>
          </w:tcPr>
          <w:p>
            <w:r>
              <w:rPr>
                <w:rFonts w:eastAsia="Yu Gothic"/>
                <w:rFonts w:ascii="Yu Gothic" w:hAnsi="Yu Gothic"/>
                <w:b w:val="0"/>
                <w:sz w:val="18"/>
              </w:rPr>
              <w:t>¥118.1B</w:t>
            </w:r>
          </w:p>
        </w:tc>
      </w:tr>
      <w:tr>
        <w:tc>
          <w:tcPr>
            <w:tcW w:type="dxa" w:w="2351"/>
          </w:tcPr>
          <w:p>
            <w:r>
              <w:rPr>
                <w:rFonts w:eastAsia="Yu Gothic"/>
                <w:rFonts w:ascii="Yu Gothic" w:hAnsi="Yu Gothic"/>
                <w:b w:val="0"/>
                <w:sz w:val="18"/>
              </w:rPr>
              <w:t>GAAP OP</w:t>
            </w:r>
          </w:p>
        </w:tc>
        <w:tc>
          <w:tcPr>
            <w:tcW w:type="dxa" w:w="2351"/>
          </w:tcPr>
          <w:p>
            <w:r>
              <w:rPr>
                <w:rFonts w:eastAsia="Yu Gothic"/>
                <w:rFonts w:ascii="Yu Gothic" w:hAnsi="Yu Gothic"/>
                <w:b w:val="0"/>
                <w:sz w:val="18"/>
              </w:rPr>
              <w:t>¥28.8B</w:t>
            </w:r>
          </w:p>
        </w:tc>
        <w:tc>
          <w:tcPr>
            <w:tcW w:type="dxa" w:w="2351"/>
          </w:tcPr>
          <w:p>
            <w:r>
              <w:rPr>
                <w:rFonts w:eastAsia="Yu Gothic"/>
                <w:rFonts w:ascii="Yu Gothic" w:hAnsi="Yu Gothic"/>
                <w:b w:val="0"/>
                <w:sz w:val="18"/>
              </w:rPr>
              <w:t>¥86.2B</w:t>
            </w:r>
          </w:p>
        </w:tc>
        <w:tc>
          <w:tcPr>
            <w:tcW w:type="dxa" w:w="2351"/>
          </w:tcPr>
          <w:p>
            <w:r>
              <w:rPr>
                <w:rFonts w:eastAsia="Yu Gothic"/>
                <w:rFonts w:ascii="Yu Gothic" w:hAnsi="Yu Gothic"/>
                <w:b w:val="0"/>
                <w:sz w:val="18"/>
              </w:rPr>
              <w:t>¥82.5B（R&amp;D増で一時低下）</w:t>
            </w:r>
          </w:p>
        </w:tc>
      </w:tr>
      <w:tr>
        <w:tc>
          <w:tcPr>
            <w:tcW w:type="dxa" w:w="2351"/>
          </w:tcPr>
          <w:p>
            <w:r>
              <w:rPr>
                <w:rFonts w:eastAsia="Yu Gothic"/>
                <w:rFonts w:ascii="Yu Gothic" w:hAnsi="Yu Gothic"/>
                <w:b w:val="0"/>
                <w:sz w:val="18"/>
              </w:rPr>
              <w:t>NI</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¥72.2B</w:t>
            </w:r>
          </w:p>
        </w:tc>
        <w:tc>
          <w:tcPr>
            <w:tcW w:type="dxa" w:w="2351"/>
          </w:tcPr>
          <w:p>
            <w:r>
              <w:rPr>
                <w:rFonts w:eastAsia="Yu Gothic"/>
                <w:rFonts w:ascii="Yu Gothic" w:hAnsi="Yu Gothic"/>
                <w:b w:val="0"/>
                <w:sz w:val="18"/>
              </w:rPr>
              <w:t>¥78B（利払減少）</w:t>
            </w:r>
          </w:p>
        </w:tc>
      </w:tr>
      <w:tr>
        <w:tc>
          <w:tcPr>
            <w:tcW w:type="dxa" w:w="2351"/>
          </w:tcPr>
          <w:p>
            <w:r>
              <w:rPr>
                <w:rFonts w:eastAsia="Yu Gothic"/>
                <w:rFonts w:ascii="Yu Gothic" w:hAnsi="Yu Gothic"/>
                <w:b w:val="0"/>
                <w:sz w:val="18"/>
              </w:rPr>
              <w:t>EPS（397.7M株）</w:t>
            </w:r>
          </w:p>
        </w:tc>
        <w:tc>
          <w:tcPr>
            <w:tcW w:type="dxa" w:w="2351"/>
          </w:tcPr>
          <w:p>
            <w:r>
              <w:rPr>
                <w:rFonts w:eastAsia="Yu Gothic"/>
                <w:rFonts w:ascii="Yu Gothic" w:hAnsi="Yu Gothic"/>
                <w:b w:val="0"/>
                <w:sz w:val="18"/>
              </w:rPr>
              <w:t>—</w:t>
            </w:r>
          </w:p>
        </w:tc>
        <w:tc>
          <w:tcPr>
            <w:tcW w:type="dxa" w:w="2351"/>
          </w:tcPr>
          <w:p>
            <w:r>
              <w:rPr>
                <w:rFonts w:eastAsia="Yu Gothic"/>
                <w:rFonts w:ascii="Yu Gothic" w:hAnsi="Yu Gothic"/>
                <w:b w:val="0"/>
                <w:sz w:val="18"/>
              </w:rPr>
              <w:t>¥181.5</w:t>
            </w:r>
          </w:p>
        </w:tc>
        <w:tc>
          <w:tcPr>
            <w:tcW w:type="dxa" w:w="2351"/>
          </w:tcPr>
          <w:p>
            <w:r>
              <w:rPr>
                <w:rFonts w:eastAsia="Yu Gothic"/>
                <w:rFonts w:ascii="Yu Gothic" w:hAnsi="Yu Gothic"/>
                <w:b w:val="0"/>
                <w:sz w:val="18"/>
              </w:rPr>
              <w:t>¥196</w:t>
            </w:r>
          </w:p>
        </w:tc>
      </w:tr>
      <w:tr>
        <w:tc>
          <w:tcPr>
            <w:tcW w:type="dxa" w:w="2351"/>
          </w:tcPr>
          <w:p>
            <w:r>
              <w:rPr>
                <w:rFonts w:eastAsia="Yu Gothic"/>
                <w:rFonts w:ascii="Yu Gothic" w:hAnsi="Yu Gothic"/>
                <w:b w:val="0"/>
                <w:sz w:val="18"/>
              </w:rPr>
              <w:t>Net D/E</w:t>
            </w:r>
          </w:p>
        </w:tc>
        <w:tc>
          <w:tcPr>
            <w:tcW w:type="dxa" w:w="2351"/>
          </w:tcPr>
          <w:p>
            <w:r>
              <w:rPr>
                <w:rFonts w:eastAsia="Yu Gothic"/>
                <w:rFonts w:ascii="Yu Gothic" w:hAnsi="Yu Gothic"/>
                <w:b w:val="0"/>
                <w:sz w:val="18"/>
              </w:rPr>
              <w:t>1.7x</w:t>
            </w:r>
          </w:p>
        </w:tc>
        <w:tc>
          <w:tcPr>
            <w:tcW w:type="dxa" w:w="2351"/>
          </w:tcPr>
          <w:p>
            <w:r>
              <w:rPr>
                <w:rFonts w:eastAsia="Yu Gothic"/>
                <w:rFonts w:ascii="Yu Gothic" w:hAnsi="Yu Gothic"/>
                <w:b w:val="0"/>
                <w:sz w:val="18"/>
              </w:rPr>
              <w:t>0.8x</w:t>
            </w:r>
          </w:p>
        </w:tc>
        <w:tc>
          <w:tcPr>
            <w:tcW w:type="dxa" w:w="2351"/>
          </w:tcPr>
          <w:p>
            <w:r>
              <w:rPr>
                <w:rFonts w:eastAsia="Yu Gothic"/>
                <w:rFonts w:ascii="Yu Gothic" w:hAnsi="Yu Gothic"/>
                <w:b w:val="0"/>
                <w:sz w:val="18"/>
              </w:rPr>
              <w:t>0.4x</w:t>
            </w:r>
          </w:p>
        </w:tc>
      </w:tr>
    </w:tbl>
    <w:p/>
    <w:p/>
    <w:p>
      <w:pPr>
        <w:spacing w:after="40"/>
      </w:pPr>
      <w:r>
        <w:rPr>
          <w:rFonts w:eastAsia="Yu Gothic"/>
          <w:rFonts w:ascii="Yu Gothic" w:hAnsi="Yu Gothic"/>
          <w:b w:val="0"/>
          <w:sz w:val="20"/>
        </w:rPr>
        <w:t>注: コアOP¥107BとGAAP OP¥86.2Bの差額¥20.8Bは主にin-licensing R&amp;D費用償却・株式報酬費用。Boost 2028のR&amp;D増（3年¥180B）がFY3/27 GAAP OPを若干押し下げる。</w:t>
      </w:r>
    </w:p>
    <w:p/>
    <w:p/>
    <w:p/>
    <w:p>
      <w:pPr>
        <w:spacing w:before="120" w:after="80"/>
        <w:jc w:val="left"/>
        <w:pBdr>
          <w:bottom w:val="single" w:sz="6" w:space="1" w:color="4472C4"/>
        </w:pBdr>
      </w:pPr>
      <w:r>
        <w:rPr>
          <w:rFonts w:eastAsia="Yu Gothic"/>
          <w:rFonts w:ascii="Yu Gothic" w:hAnsi="Yu Gothic"/>
          <w:b/>
          <w:color w:val="1F497D"/>
          <w:sz w:val="26"/>
        </w:rPr>
        <w:t>📊 バリュエーション詳細（JGB10Y 2.439%ベース）</w:t>
      </w:r>
    </w:p>
    <w:p/>
    <w:p>
      <w:pPr>
        <w:spacing w:before="120" w:after="80"/>
        <w:jc w:val="left"/>
      </w:pPr>
      <w:r>
        <w:rPr>
          <w:rFonts w:eastAsia="Yu Gothic"/>
          <w:rFonts w:ascii="Yu Gothic" w:hAnsi="Yu Gothic"/>
          <w:b/>
          <w:color w:val="366092"/>
          <w:sz w:val="23"/>
        </w:rPr>
        <w:t>COE（CAPM）</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変数</w:t>
            </w:r>
          </w:p>
        </w:tc>
        <w:tc>
          <w:tcPr>
            <w:tcW w:type="dxa" w:w="3135"/>
            <w:shd w:val="clear" w:color="auto" w:fill="1F497D"/>
          </w:tcPr>
          <w:p>
            <w:r>
              <w:rPr>
                <w:rFonts w:eastAsia="Yu Gothic"/>
                <w:rFonts w:ascii="Yu Gothic" w:hAnsi="Yu Gothic"/>
                <w:b/>
                <w:color w:val="FFFFFF"/>
                <w:sz w:val="18"/>
              </w:rPr>
              <w:t>値</w:t>
            </w:r>
          </w:p>
        </w:tc>
        <w:tc>
          <w:tcPr>
            <w:tcW w:type="dxa" w:w="3135"/>
            <w:shd w:val="clear" w:color="auto" w:fill="1F497D"/>
          </w:tcPr>
          <w:p>
            <w:r>
              <w:rPr>
                <w:rFonts w:eastAsia="Yu Gothic"/>
                <w:rFonts w:ascii="Yu Gothic" w:hAnsi="Yu Gothic"/>
                <w:b/>
                <w:color w:val="FFFFFF"/>
                <w:sz w:val="18"/>
              </w:rPr>
              <w:t>根拠</w:t>
            </w:r>
          </w:p>
        </w:tc>
      </w:tr>
      <w:tr>
        <w:tc>
          <w:tcPr>
            <w:tcW w:type="dxa" w:w="3135"/>
          </w:tcPr>
          <w:p>
            <w:r>
              <w:rPr>
                <w:rFonts w:eastAsia="Yu Gothic"/>
                <w:rFonts w:ascii="Yu Gothic" w:hAnsi="Yu Gothic"/>
                <w:b w:val="0"/>
                <w:sz w:val="18"/>
              </w:rPr>
              <w:t>Rf（JGB10Y）</w:t>
            </w:r>
          </w:p>
        </w:tc>
        <w:tc>
          <w:tcPr>
            <w:tcW w:type="dxa" w:w="3135"/>
          </w:tcPr>
          <w:p>
            <w:r>
              <w:rPr>
                <w:rFonts w:eastAsia="Yu Gothic"/>
                <w:rFonts w:ascii="Yu Gothic" w:hAnsi="Yu Gothic"/>
                <w:b w:val="0"/>
                <w:sz w:val="18"/>
              </w:rPr>
              <w:t>2.439%</w:t>
            </w:r>
          </w:p>
        </w:tc>
        <w:tc>
          <w:tcPr>
            <w:tcW w:type="dxa" w:w="3135"/>
          </w:tcPr>
          <w:p>
            <w:r>
              <w:rPr>
                <w:rFonts w:eastAsia="Yu Gothic"/>
                <w:rFonts w:ascii="Yu Gothic" w:hAnsi="Yu Gothic"/>
                <w:b w:val="0"/>
                <w:sz w:val="18"/>
              </w:rPr>
              <w:t>財務省公表値</w:t>
            </w:r>
          </w:p>
        </w:tc>
      </w:tr>
      <w:tr>
        <w:tc>
          <w:tcPr>
            <w:tcW w:type="dxa" w:w="3135"/>
          </w:tcPr>
          <w:p>
            <w:r>
              <w:rPr>
                <w:rFonts w:eastAsia="Yu Gothic"/>
                <w:rFonts w:ascii="Yu Gothic" w:hAnsi="Yu Gothic"/>
                <w:b w:val="0"/>
                <w:sz w:val="18"/>
              </w:rPr>
              <w:t>β</w:t>
            </w:r>
          </w:p>
        </w:tc>
        <w:tc>
          <w:tcPr>
            <w:tcW w:type="dxa" w:w="3135"/>
          </w:tcPr>
          <w:p>
            <w:r>
              <w:rPr>
                <w:rFonts w:eastAsia="Yu Gothic"/>
                <w:rFonts w:ascii="Yu Gothic" w:hAnsi="Yu Gothic"/>
                <w:b w:val="0"/>
                <w:sz w:val="18"/>
              </w:rPr>
              <w:t>1.35</w:t>
            </w:r>
          </w:p>
        </w:tc>
        <w:tc>
          <w:tcPr>
            <w:tcW w:type="dxa" w:w="3135"/>
          </w:tcPr>
          <w:p>
            <w:r>
              <w:rPr>
                <w:rFonts w:eastAsia="Yu Gothic"/>
                <w:rFonts w:ascii="Yu Gothic" w:hAnsi="Yu Gothic"/>
                <w:b w:val="0"/>
                <w:sz w:val="18"/>
              </w:rPr>
              <w:t>製薬ターンアラウンド・パイプラインリスク</w:t>
            </w:r>
          </w:p>
        </w:tc>
      </w:tr>
      <w:tr>
        <w:tc>
          <w:tcPr>
            <w:tcW w:type="dxa" w:w="3135"/>
          </w:tcPr>
          <w:p>
            <w:r>
              <w:rPr>
                <w:rFonts w:eastAsia="Yu Gothic"/>
                <w:rFonts w:ascii="Yu Gothic" w:hAnsi="Yu Gothic"/>
                <w:b w:val="0"/>
                <w:sz w:val="18"/>
              </w:rPr>
              <w:t>ERP</w:t>
            </w:r>
          </w:p>
        </w:tc>
        <w:tc>
          <w:tcPr>
            <w:tcW w:type="dxa" w:w="3135"/>
          </w:tcPr>
          <w:p>
            <w:r>
              <w:rPr>
                <w:rFonts w:eastAsia="Yu Gothic"/>
                <w:rFonts w:ascii="Yu Gothic" w:hAnsi="Yu Gothic"/>
                <w:b w:val="0"/>
                <w:sz w:val="18"/>
              </w:rPr>
              <w:t>5.5%</w:t>
            </w:r>
          </w:p>
        </w:tc>
        <w:tc>
          <w:tcPr>
            <w:tcW w:type="dxa" w:w="3135"/>
          </w:tcPr>
          <w:p>
            <w:r>
              <w:rPr>
                <w:rFonts w:eastAsia="Yu Gothic"/>
                <w:rFonts w:ascii="Yu Gothic" w:hAnsi="Yu Gothic"/>
                <w:b w:val="0"/>
                <w:sz w:val="18"/>
              </w:rPr>
              <w:t>日本株標準</w:t>
            </w:r>
          </w:p>
        </w:tc>
      </w:tr>
      <w:tr>
        <w:tc>
          <w:tcPr>
            <w:tcW w:type="dxa" w:w="3135"/>
          </w:tcPr>
          <w:p>
            <w:r>
              <w:rPr>
                <w:rFonts w:eastAsia="Yu Gothic"/>
                <w:rFonts w:ascii="Yu Gothic" w:hAnsi="Yu Gothic"/>
                <w:b w:val="0"/>
                <w:sz w:val="18"/>
              </w:rPr>
              <w:t>COE</w:t>
            </w:r>
          </w:p>
        </w:tc>
        <w:tc>
          <w:tcPr>
            <w:tcW w:type="dxa" w:w="3135"/>
          </w:tcPr>
          <w:p>
            <w:r>
              <w:rPr>
                <w:rFonts w:eastAsia="Yu Gothic"/>
                <w:rFonts w:ascii="Yu Gothic" w:hAnsi="Yu Gothic"/>
                <w:b w:val="0"/>
                <w:sz w:val="18"/>
              </w:rPr>
              <w:t>9.87%</w:t>
            </w:r>
          </w:p>
        </w:tc>
        <w:tc>
          <w:tcPr>
            <w:tcW w:type="dxa" w:w="3135"/>
          </w:tcPr>
          <w:p>
            <w:r>
              <w:rPr>
                <w:rFonts w:eastAsia="Yu Gothic"/>
                <w:rFonts w:ascii="Yu Gothic" w:hAnsi="Yu Gothic"/>
                <w:b w:val="0"/>
                <w:sz w:val="18"/>
              </w:rPr>
              <w:t>Rf + β × ERP</w:t>
            </w:r>
          </w:p>
        </w:tc>
      </w:tr>
    </w:tbl>
    <w:p/>
    <w:p/>
    <w:p>
      <w:pPr>
        <w:spacing w:before="120" w:after="80"/>
        <w:jc w:val="left"/>
      </w:pPr>
      <w:r>
        <w:rPr>
          <w:rFonts w:eastAsia="Yu Gothic"/>
          <w:rFonts w:ascii="Yu Gothic" w:hAnsi="Yu Gothic"/>
          <w:b/>
          <w:color w:val="366092"/>
          <w:sz w:val="23"/>
        </w:rPr>
        <w:t>PER別フェアバリュー（¥）</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PER</w:t>
            </w:r>
          </w:p>
        </w:tc>
        <w:tc>
          <w:tcPr>
            <w:tcW w:type="dxa" w:w="3135"/>
            <w:shd w:val="clear" w:color="auto" w:fill="1F497D"/>
          </w:tcPr>
          <w:p>
            <w:r>
              <w:rPr>
                <w:rFonts w:eastAsia="Yu Gothic"/>
                <w:rFonts w:ascii="Yu Gothic" w:hAnsi="Yu Gothic"/>
                <w:b/>
                <w:color w:val="FFFFFF"/>
                <w:sz w:val="18"/>
              </w:rPr>
              <w:t>FY3/26E ¥181</w:t>
            </w:r>
          </w:p>
        </w:tc>
        <w:tc>
          <w:tcPr>
            <w:tcW w:type="dxa" w:w="3135"/>
            <w:shd w:val="clear" w:color="auto" w:fill="1F497D"/>
          </w:tcPr>
          <w:p>
            <w:r>
              <w:rPr>
                <w:rFonts w:eastAsia="Yu Gothic"/>
                <w:rFonts w:ascii="Yu Gothic" w:hAnsi="Yu Gothic"/>
                <w:b/>
                <w:color w:val="FFFFFF"/>
                <w:sz w:val="18"/>
              </w:rPr>
              <w:t>FY3/27E ¥196</w:t>
            </w:r>
          </w:p>
        </w:tc>
      </w:tr>
      <w:tr>
        <w:tc>
          <w:tcPr>
            <w:tcW w:type="dxa" w:w="3135"/>
          </w:tcPr>
          <w:p>
            <w:r>
              <w:rPr>
                <w:rFonts w:eastAsia="Yu Gothic"/>
                <w:rFonts w:ascii="Yu Gothic" w:hAnsi="Yu Gothic"/>
                <w:b w:val="0"/>
                <w:sz w:val="18"/>
              </w:rPr>
              <w:t>12x</w:t>
            </w:r>
          </w:p>
        </w:tc>
        <w:tc>
          <w:tcPr>
            <w:tcW w:type="dxa" w:w="3135"/>
          </w:tcPr>
          <w:p>
            <w:r>
              <w:rPr>
                <w:rFonts w:eastAsia="Yu Gothic"/>
                <w:rFonts w:ascii="Yu Gothic" w:hAnsi="Yu Gothic"/>
                <w:b w:val="0"/>
                <w:sz w:val="18"/>
              </w:rPr>
              <w:t>2,172</w:t>
            </w:r>
          </w:p>
        </w:tc>
        <w:tc>
          <w:tcPr>
            <w:tcW w:type="dxa" w:w="3135"/>
          </w:tcPr>
          <w:p>
            <w:r>
              <w:rPr>
                <w:rFonts w:eastAsia="Yu Gothic"/>
                <w:rFonts w:ascii="Yu Gothic" w:hAnsi="Yu Gothic"/>
                <w:b w:val="0"/>
                <w:sz w:val="18"/>
              </w:rPr>
              <w:t>2,352</w:t>
            </w:r>
          </w:p>
        </w:tc>
      </w:tr>
      <w:tr>
        <w:tc>
          <w:tcPr>
            <w:tcW w:type="dxa" w:w="3135"/>
          </w:tcPr>
          <w:p>
            <w:r>
              <w:rPr>
                <w:rFonts w:eastAsia="Yu Gothic"/>
                <w:rFonts w:ascii="Yu Gothic" w:hAnsi="Yu Gothic"/>
                <w:b w:val="0"/>
                <w:sz w:val="18"/>
              </w:rPr>
              <w:t>14x（ベース）</w:t>
            </w:r>
          </w:p>
        </w:tc>
        <w:tc>
          <w:tcPr>
            <w:tcW w:type="dxa" w:w="3135"/>
          </w:tcPr>
          <w:p>
            <w:r>
              <w:rPr>
                <w:rFonts w:eastAsia="Yu Gothic"/>
                <w:rFonts w:ascii="Yu Gothic" w:hAnsi="Yu Gothic"/>
                <w:b w:val="0"/>
                <w:sz w:val="18"/>
              </w:rPr>
              <w:t>2,534</w:t>
            </w:r>
          </w:p>
        </w:tc>
        <w:tc>
          <w:tcPr>
            <w:tcW w:type="dxa" w:w="3135"/>
          </w:tcPr>
          <w:p>
            <w:r>
              <w:rPr>
                <w:rFonts w:eastAsia="Yu Gothic"/>
                <w:rFonts w:ascii="Yu Gothic" w:hAnsi="Yu Gothic"/>
                <w:b w:val="0"/>
                <w:sz w:val="18"/>
              </w:rPr>
              <w:t>2,744</w:t>
            </w:r>
          </w:p>
        </w:tc>
      </w:tr>
      <w:tr>
        <w:tc>
          <w:tcPr>
            <w:tcW w:type="dxa" w:w="3135"/>
          </w:tcPr>
          <w:p>
            <w:r>
              <w:rPr>
                <w:rFonts w:eastAsia="Yu Gothic"/>
                <w:rFonts w:ascii="Yu Gothic" w:hAnsi="Yu Gothic"/>
                <w:b w:val="0"/>
                <w:sz w:val="18"/>
              </w:rPr>
              <w:t>16x</w:t>
            </w:r>
          </w:p>
        </w:tc>
        <w:tc>
          <w:tcPr>
            <w:tcW w:type="dxa" w:w="3135"/>
          </w:tcPr>
          <w:p>
            <w:r>
              <w:rPr>
                <w:rFonts w:eastAsia="Yu Gothic"/>
                <w:rFonts w:ascii="Yu Gothic" w:hAnsi="Yu Gothic"/>
                <w:b w:val="0"/>
                <w:sz w:val="18"/>
              </w:rPr>
              <w:t>2,896</w:t>
            </w:r>
          </w:p>
        </w:tc>
        <w:tc>
          <w:tcPr>
            <w:tcW w:type="dxa" w:w="3135"/>
          </w:tcPr>
          <w:p>
            <w:r>
              <w:rPr>
                <w:rFonts w:eastAsia="Yu Gothic"/>
                <w:rFonts w:ascii="Yu Gothic" w:hAnsi="Yu Gothic"/>
                <w:b w:val="0"/>
                <w:sz w:val="18"/>
              </w:rPr>
              <w:t>3,136</w:t>
            </w:r>
          </w:p>
        </w:tc>
      </w:tr>
      <w:tr>
        <w:tc>
          <w:tcPr>
            <w:tcW w:type="dxa" w:w="3135"/>
          </w:tcPr>
          <w:p>
            <w:r>
              <w:rPr>
                <w:rFonts w:eastAsia="Yu Gothic"/>
                <w:rFonts w:ascii="Yu Gothic" w:hAnsi="Yu Gothic"/>
                <w:b w:val="0"/>
                <w:sz w:val="18"/>
              </w:rPr>
              <w:t>18x（グローバル特殊製薬水準）</w:t>
            </w:r>
          </w:p>
        </w:tc>
        <w:tc>
          <w:tcPr>
            <w:tcW w:type="dxa" w:w="3135"/>
          </w:tcPr>
          <w:p>
            <w:r>
              <w:rPr>
                <w:rFonts w:eastAsia="Yu Gothic"/>
                <w:rFonts w:ascii="Yu Gothic" w:hAnsi="Yu Gothic"/>
                <w:b w:val="0"/>
                <w:sz w:val="18"/>
              </w:rPr>
              <w:t>3,258</w:t>
            </w:r>
          </w:p>
        </w:tc>
        <w:tc>
          <w:tcPr>
            <w:tcW w:type="dxa" w:w="3135"/>
          </w:tcPr>
          <w:p>
            <w:r>
              <w:rPr>
                <w:rFonts w:eastAsia="Yu Gothic"/>
                <w:rFonts w:ascii="Yu Gothic" w:hAnsi="Yu Gothic"/>
                <w:b w:val="0"/>
                <w:sz w:val="18"/>
              </w:rPr>
              <w:t>3,528</w:t>
            </w:r>
          </w:p>
        </w:tc>
      </w:tr>
    </w:tbl>
    <w:p/>
    <w:p/>
    <w:p>
      <w:pPr>
        <w:spacing w:before="120" w:after="80"/>
        <w:jc w:val="left"/>
      </w:pPr>
      <w:r>
        <w:rPr>
          <w:rFonts w:eastAsia="Yu Gothic"/>
          <w:rFonts w:ascii="Yu Gothic" w:hAnsi="Yu Gothic"/>
          <w:b/>
          <w:color w:val="366092"/>
          <w:sz w:val="23"/>
        </w:rPr>
        <w:t>パイプライン・オプション価値（NPV）</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497D"/>
          </w:tcPr>
          <w:p>
            <w:r>
              <w:rPr>
                <w:rFonts w:eastAsia="Yu Gothic"/>
                <w:rFonts w:ascii="Yu Gothic" w:hAnsi="Yu Gothic"/>
                <w:b/>
                <w:color w:val="FFFFFF"/>
                <w:sz w:val="18"/>
              </w:rPr>
              <w:t>候補</w:t>
            </w:r>
          </w:p>
        </w:tc>
        <w:tc>
          <w:tcPr>
            <w:tcW w:type="dxa" w:w="1881"/>
            <w:shd w:val="clear" w:color="auto" w:fill="1F497D"/>
          </w:tcPr>
          <w:p>
            <w:r>
              <w:rPr>
                <w:rFonts w:eastAsia="Yu Gothic"/>
                <w:rFonts w:ascii="Yu Gothic" w:hAnsi="Yu Gothic"/>
                <w:b/>
                <w:color w:val="FFFFFF"/>
                <w:sz w:val="18"/>
              </w:rPr>
              <w:t>ピーク売上目標</w:t>
            </w:r>
          </w:p>
        </w:tc>
        <w:tc>
          <w:tcPr>
            <w:tcW w:type="dxa" w:w="1881"/>
            <w:shd w:val="clear" w:color="auto" w:fill="1F497D"/>
          </w:tcPr>
          <w:p>
            <w:r>
              <w:rPr>
                <w:rFonts w:eastAsia="Yu Gothic"/>
                <w:rFonts w:ascii="Yu Gothic" w:hAnsi="Yu Gothic"/>
                <w:b/>
                <w:color w:val="FFFFFF"/>
                <w:sz w:val="18"/>
              </w:rPr>
              <w:t>成功確率</w:t>
            </w:r>
          </w:p>
        </w:tc>
        <w:tc>
          <w:tcPr>
            <w:tcW w:type="dxa" w:w="1881"/>
            <w:shd w:val="clear" w:color="auto" w:fill="1F497D"/>
          </w:tcPr>
          <w:p>
            <w:r>
              <w:rPr>
                <w:rFonts w:eastAsia="Yu Gothic"/>
                <w:rFonts w:ascii="Yu Gothic" w:hAnsi="Yu Gothic"/>
                <w:b/>
                <w:color w:val="FFFFFF"/>
                <w:sz w:val="18"/>
              </w:rPr>
              <w:t>NPV（会社全体）</w:t>
            </w:r>
          </w:p>
        </w:tc>
        <w:tc>
          <w:tcPr>
            <w:tcW w:type="dxa" w:w="1881"/>
            <w:shd w:val="clear" w:color="auto" w:fill="1F497D"/>
          </w:tcPr>
          <w:p>
            <w:r>
              <w:rPr>
                <w:rFonts w:eastAsia="Yu Gothic"/>
                <w:rFonts w:ascii="Yu Gothic" w:hAnsi="Yu Gothic"/>
                <w:b/>
                <w:color w:val="FFFFFF"/>
                <w:sz w:val="18"/>
              </w:rPr>
              <w:t>1株換算</w:t>
            </w:r>
          </w:p>
        </w:tc>
      </w:tr>
      <w:tr>
        <w:tc>
          <w:tcPr>
            <w:tcW w:type="dxa" w:w="1881"/>
          </w:tcPr>
          <w:p>
            <w:r>
              <w:rPr>
                <w:rFonts w:eastAsia="Yu Gothic"/>
                <w:rFonts w:ascii="Yu Gothic" w:hAnsi="Yu Gothic"/>
                <w:b w:val="0"/>
                <w:sz w:val="18"/>
              </w:rPr>
              <w:t>エンゾメニブ（AML）</w:t>
            </w:r>
          </w:p>
        </w:tc>
        <w:tc>
          <w:tcPr>
            <w:tcW w:type="dxa" w:w="1881"/>
          </w:tcPr>
          <w:p>
            <w:r>
              <w:rPr>
                <w:rFonts w:eastAsia="Yu Gothic"/>
                <w:rFonts w:ascii="Yu Gothic" w:hAnsi="Yu Gothic"/>
                <w:b w:val="0"/>
                <w:sz w:val="18"/>
              </w:rPr>
              <w:t>¥200B+</w:t>
            </w:r>
          </w:p>
        </w:tc>
        <w:tc>
          <w:tcPr>
            <w:tcW w:type="dxa" w:w="1881"/>
          </w:tcPr>
          <w:p>
            <w:r>
              <w:rPr>
                <w:rFonts w:eastAsia="Yu Gothic"/>
                <w:rFonts w:ascii="Yu Gothic" w:hAnsi="Yu Gothic"/>
                <w:b w:val="0"/>
                <w:sz w:val="18"/>
              </w:rPr>
              <w:t>50%</w:t>
            </w:r>
          </w:p>
        </w:tc>
        <w:tc>
          <w:tcPr>
            <w:tcW w:type="dxa" w:w="1881"/>
          </w:tcPr>
          <w:p>
            <w:r>
              <w:rPr>
                <w:rFonts w:eastAsia="Yu Gothic"/>
                <w:rFonts w:ascii="Yu Gothic" w:hAnsi="Yu Gothic"/>
                <w:b w:val="0"/>
                <w:sz w:val="18"/>
              </w:rPr>
              <w:t>¥35〜50B</w:t>
            </w:r>
          </w:p>
        </w:tc>
        <w:tc>
          <w:tcPr>
            <w:tcW w:type="dxa" w:w="1881"/>
          </w:tcPr>
          <w:p>
            <w:r>
              <w:rPr>
                <w:rFonts w:eastAsia="Yu Gothic"/>
                <w:rFonts w:ascii="Yu Gothic" w:hAnsi="Yu Gothic"/>
                <w:b w:val="0"/>
                <w:sz w:val="18"/>
              </w:rPr>
              <w:t>¥88〜126</w:t>
            </w:r>
          </w:p>
        </w:tc>
      </w:tr>
      <w:tr>
        <w:tc>
          <w:tcPr>
            <w:tcW w:type="dxa" w:w="1881"/>
          </w:tcPr>
          <w:p>
            <w:r>
              <w:rPr>
                <w:rFonts w:eastAsia="Yu Gothic"/>
                <w:rFonts w:ascii="Yu Gothic" w:hAnsi="Yu Gothic"/>
                <w:b w:val="0"/>
                <w:sz w:val="18"/>
              </w:rPr>
              <w:t>ヌビサーチブ（MF）</w:t>
            </w:r>
          </w:p>
        </w:tc>
        <w:tc>
          <w:tcPr>
            <w:tcW w:type="dxa" w:w="1881"/>
          </w:tcPr>
          <w:p>
            <w:r>
              <w:rPr>
                <w:rFonts w:eastAsia="Yu Gothic"/>
                <w:rFonts w:ascii="Yu Gothic" w:hAnsi="Yu Gothic"/>
                <w:b w:val="0"/>
                <w:sz w:val="18"/>
              </w:rPr>
              <w:t>¥100B+</w:t>
            </w:r>
          </w:p>
        </w:tc>
        <w:tc>
          <w:tcPr>
            <w:tcW w:type="dxa" w:w="1881"/>
          </w:tcPr>
          <w:p>
            <w:r>
              <w:rPr>
                <w:rFonts w:eastAsia="Yu Gothic"/>
                <w:rFonts w:ascii="Yu Gothic" w:hAnsi="Yu Gothic"/>
                <w:b w:val="0"/>
                <w:sz w:val="18"/>
              </w:rPr>
              <w:t>35%</w:t>
            </w:r>
          </w:p>
        </w:tc>
        <w:tc>
          <w:tcPr>
            <w:tcW w:type="dxa" w:w="1881"/>
          </w:tcPr>
          <w:p>
            <w:r>
              <w:rPr>
                <w:rFonts w:eastAsia="Yu Gothic"/>
                <w:rFonts w:ascii="Yu Gothic" w:hAnsi="Yu Gothic"/>
                <w:b w:val="0"/>
                <w:sz w:val="18"/>
              </w:rPr>
              <w:t>¥12〜20B</w:t>
            </w:r>
          </w:p>
        </w:tc>
        <w:tc>
          <w:tcPr>
            <w:tcW w:type="dxa" w:w="1881"/>
          </w:tcPr>
          <w:p>
            <w:r>
              <w:rPr>
                <w:rFonts w:eastAsia="Yu Gothic"/>
                <w:rFonts w:ascii="Yu Gothic" w:hAnsi="Yu Gothic"/>
                <w:b w:val="0"/>
                <w:sz w:val="18"/>
              </w:rPr>
              <w:t>¥30〜50</w:t>
            </w:r>
          </w:p>
        </w:tc>
      </w:tr>
      <w:tr>
        <w:tc>
          <w:tcPr>
            <w:tcW w:type="dxa" w:w="1881"/>
          </w:tcPr>
          <w:p>
            <w:r>
              <w:rPr>
                <w:rFonts w:eastAsia="Yu Gothic"/>
                <w:rFonts w:ascii="Yu Gothic" w:hAnsi="Yu Gothic"/>
                <w:b w:val="0"/>
                <w:sz w:val="18"/>
              </w:rPr>
              <w:t>ラグネプロセル（PD・iPS）</w:t>
            </w:r>
          </w:p>
        </w:tc>
        <w:tc>
          <w:tcPr>
            <w:tcW w:type="dxa" w:w="1881"/>
          </w:tcPr>
          <w:p>
            <w:r>
              <w:rPr>
                <w:rFonts w:eastAsia="Yu Gothic"/>
                <w:rFonts w:ascii="Yu Gothic" w:hAnsi="Yu Gothic"/>
                <w:b w:val="0"/>
                <w:sz w:val="18"/>
              </w:rPr>
              <w:t>未定</w:t>
            </w:r>
          </w:p>
        </w:tc>
        <w:tc>
          <w:tcPr>
            <w:tcW w:type="dxa" w:w="1881"/>
          </w:tcPr>
          <w:p>
            <w:r>
              <w:rPr>
                <w:rFonts w:eastAsia="Yu Gothic"/>
                <w:rFonts w:ascii="Yu Gothic" w:hAnsi="Yu Gothic"/>
                <w:b w:val="0"/>
                <w:sz w:val="18"/>
              </w:rPr>
              <w:t>25%</w:t>
            </w:r>
          </w:p>
        </w:tc>
        <w:tc>
          <w:tcPr>
            <w:tcW w:type="dxa" w:w="1881"/>
          </w:tcPr>
          <w:p>
            <w:r>
              <w:rPr>
                <w:rFonts w:eastAsia="Yu Gothic"/>
                <w:rFonts w:ascii="Yu Gothic" w:hAnsi="Yu Gothic"/>
                <w:b w:val="0"/>
                <w:sz w:val="18"/>
              </w:rPr>
              <w:t>¥8〜15B</w:t>
            </w:r>
          </w:p>
        </w:tc>
        <w:tc>
          <w:tcPr>
            <w:tcW w:type="dxa" w:w="1881"/>
          </w:tcPr>
          <w:p>
            <w:r>
              <w:rPr>
                <w:rFonts w:eastAsia="Yu Gothic"/>
                <w:rFonts w:ascii="Yu Gothic" w:hAnsi="Yu Gothic"/>
                <w:b w:val="0"/>
                <w:sz w:val="18"/>
              </w:rPr>
              <w:t>¥20〜38</w:t>
            </w:r>
          </w:p>
        </w:tc>
      </w:tr>
      <w:tr>
        <w:tc>
          <w:tcPr>
            <w:tcW w:type="dxa" w:w="1881"/>
          </w:tcPr>
          <w:p>
            <w:r>
              <w:rPr>
                <w:rFonts w:eastAsia="Yu Gothic"/>
                <w:rFonts w:ascii="Yu Gothic" w:hAnsi="Yu Gothic"/>
                <w:b w:val="0"/>
                <w:sz w:val="18"/>
              </w:rPr>
              <w:t>合計</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w:t>
            </w:r>
          </w:p>
        </w:tc>
        <w:tc>
          <w:tcPr>
            <w:tcW w:type="dxa" w:w="1881"/>
          </w:tcPr>
          <w:p>
            <w:r>
              <w:rPr>
                <w:rFonts w:eastAsia="Yu Gothic"/>
                <w:rFonts w:ascii="Yu Gothic" w:hAnsi="Yu Gothic"/>
                <w:b w:val="0"/>
                <w:sz w:val="18"/>
              </w:rPr>
              <w:t>¥55〜85B</w:t>
            </w:r>
          </w:p>
        </w:tc>
        <w:tc>
          <w:tcPr>
            <w:tcW w:type="dxa" w:w="1881"/>
          </w:tcPr>
          <w:p>
            <w:r>
              <w:rPr>
                <w:rFonts w:eastAsia="Yu Gothic"/>
                <w:rFonts w:ascii="Yu Gothic" w:hAnsi="Yu Gothic"/>
                <w:b w:val="0"/>
                <w:sz w:val="18"/>
              </w:rPr>
              <w:t>+¥138〜214/株</w:t>
            </w:r>
          </w:p>
        </w:tc>
      </w:tr>
    </w:tbl>
    <w:p/>
    <w:p/>
    <w:p>
      <w:pPr>
        <w:spacing w:after="40"/>
      </w:pPr>
      <w:r>
        <w:rPr>
          <w:rFonts w:eastAsia="Yu Gothic"/>
          <w:rFonts w:ascii="Yu Gothic" w:hAnsi="Yu Gothic"/>
          <w:b w:val="0"/>
          <w:sz w:val="20"/>
        </w:rPr>
        <w:t>根拠: ピーク売上 × OPM 30% × 成功確率 × PVファクタ（9.87%・7年先）</w:t>
      </w:r>
    </w:p>
    <w:p/>
    <w:p>
      <w:pPr>
        <w:spacing w:before="120" w:after="80"/>
        <w:jc w:val="left"/>
      </w:pPr>
      <w:r>
        <w:rPr>
          <w:rFonts w:eastAsia="Yu Gothic"/>
          <w:rFonts w:ascii="Yu Gothic" w:hAnsi="Yu Gothic"/>
          <w:b/>
          <w:color w:val="366092"/>
          <w:sz w:val="23"/>
        </w:rPr>
        <w:t>深井フェアバリュー</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シナリオ</w:t>
            </w:r>
          </w:p>
        </w:tc>
        <w:tc>
          <w:tcPr>
            <w:tcW w:type="dxa" w:w="2351"/>
            <w:shd w:val="clear" w:color="auto" w:fill="1F497D"/>
          </w:tcPr>
          <w:p>
            <w:r>
              <w:rPr>
                <w:rFonts w:eastAsia="Yu Gothic"/>
                <w:rFonts w:ascii="Yu Gothic" w:hAnsi="Yu Gothic"/>
                <w:b/>
                <w:color w:val="FFFFFF"/>
                <w:sz w:val="18"/>
              </w:rPr>
              <w:t>算出根拠</w:t>
            </w:r>
          </w:p>
        </w:tc>
        <w:tc>
          <w:tcPr>
            <w:tcW w:type="dxa" w:w="2351"/>
            <w:shd w:val="clear" w:color="auto" w:fill="1F497D"/>
          </w:tcPr>
          <w:p>
            <w:r>
              <w:rPr>
                <w:rFonts w:eastAsia="Yu Gothic"/>
                <w:rFonts w:ascii="Yu Gothic" w:hAnsi="Yu Gothic"/>
                <w:b/>
                <w:color w:val="FFFFFF"/>
                <w:sz w:val="18"/>
              </w:rPr>
              <w:t>株価</w:t>
            </w:r>
          </w:p>
        </w:tc>
        <w:tc>
          <w:tcPr>
            <w:tcW w:type="dxa" w:w="2351"/>
            <w:shd w:val="clear" w:color="auto" w:fill="1F497D"/>
          </w:tcPr>
          <w:p>
            <w:r>
              <w:rPr>
                <w:rFonts w:eastAsia="Yu Gothic"/>
                <w:rFonts w:ascii="Yu Gothic" w:hAnsi="Yu Gothic"/>
                <w:b/>
                <w:color w:val="FFFFFF"/>
                <w:sz w:val="18"/>
              </w:rPr>
              <w:t>現値比</w:t>
            </w:r>
          </w:p>
        </w:tc>
      </w:tr>
      <w:tr>
        <w:tc>
          <w:tcPr>
            <w:tcW w:type="dxa" w:w="2351"/>
          </w:tcPr>
          <w:p>
            <w:r>
              <w:rPr>
                <w:rFonts w:eastAsia="Yu Gothic"/>
                <w:rFonts w:ascii="Yu Gothic" w:hAnsi="Yu Gothic"/>
                <w:b w:val="0"/>
                <w:sz w:val="18"/>
              </w:rPr>
              <w:t>ベース</w:t>
            </w:r>
          </w:p>
        </w:tc>
        <w:tc>
          <w:tcPr>
            <w:tcW w:type="dxa" w:w="2351"/>
          </w:tcPr>
          <w:p>
            <w:r>
              <w:rPr>
                <w:rFonts w:eastAsia="Yu Gothic"/>
                <w:rFonts w:ascii="Yu Gothic" w:hAnsi="Yu Gothic"/>
                <w:b w:val="0"/>
                <w:sz w:val="18"/>
              </w:rPr>
              <w:t>14x FY3/27E + Pipeline¥170</w:t>
            </w:r>
          </w:p>
        </w:tc>
        <w:tc>
          <w:tcPr>
            <w:tcW w:type="dxa" w:w="2351"/>
          </w:tcPr>
          <w:p>
            <w:r>
              <w:rPr>
                <w:rFonts w:eastAsia="Yu Gothic"/>
                <w:rFonts w:ascii="Yu Gothic" w:hAnsi="Yu Gothic"/>
                <w:b w:val="0"/>
                <w:sz w:val="18"/>
              </w:rPr>
              <w:t>¥2,914</w:t>
            </w:r>
          </w:p>
        </w:tc>
        <w:tc>
          <w:tcPr>
            <w:tcW w:type="dxa" w:w="2351"/>
          </w:tcPr>
          <w:p>
            <w:r>
              <w:rPr>
                <w:rFonts w:eastAsia="Yu Gothic"/>
                <w:rFonts w:ascii="Yu Gothic" w:hAnsi="Yu Gothic"/>
                <w:b w:val="0"/>
                <w:sz w:val="18"/>
              </w:rPr>
              <w:t>+41.4%</w:t>
            </w:r>
          </w:p>
        </w:tc>
      </w:tr>
      <w:tr>
        <w:tc>
          <w:tcPr>
            <w:tcW w:type="dxa" w:w="2351"/>
          </w:tcPr>
          <w:p>
            <w:r>
              <w:rPr>
                <w:rFonts w:eastAsia="Yu Gothic"/>
                <w:rFonts w:ascii="Yu Gothic" w:hAnsi="Yu Gothic"/>
                <w:b w:val="0"/>
                <w:sz w:val="18"/>
              </w:rPr>
              <w:t>ブル</w:t>
            </w:r>
          </w:p>
        </w:tc>
        <w:tc>
          <w:tcPr>
            <w:tcW w:type="dxa" w:w="2351"/>
          </w:tcPr>
          <w:p>
            <w:r>
              <w:rPr>
                <w:rFonts w:eastAsia="Yu Gothic"/>
                <w:rFonts w:ascii="Yu Gothic" w:hAnsi="Yu Gothic"/>
                <w:b w:val="0"/>
                <w:sz w:val="18"/>
              </w:rPr>
              <w:t>16x FY3/27E + Pipeline¥214 + ORGOVYX特許延長</w:t>
            </w:r>
          </w:p>
        </w:tc>
        <w:tc>
          <w:tcPr>
            <w:tcW w:type="dxa" w:w="2351"/>
          </w:tcPr>
          <w:p>
            <w:r>
              <w:rPr>
                <w:rFonts w:eastAsia="Yu Gothic"/>
                <w:rFonts w:ascii="Yu Gothic" w:hAnsi="Yu Gothic"/>
                <w:b w:val="0"/>
                <w:sz w:val="18"/>
              </w:rPr>
              <w:t>¥3,550</w:t>
            </w:r>
          </w:p>
        </w:tc>
        <w:tc>
          <w:tcPr>
            <w:tcW w:type="dxa" w:w="2351"/>
          </w:tcPr>
          <w:p>
            <w:r>
              <w:rPr>
                <w:rFonts w:eastAsia="Yu Gothic"/>
                <w:rFonts w:ascii="Yu Gothic" w:hAnsi="Yu Gothic"/>
                <w:b w:val="0"/>
                <w:sz w:val="18"/>
              </w:rPr>
              <w:t>+72.3%</w:t>
            </w:r>
          </w:p>
        </w:tc>
      </w:tr>
      <w:tr>
        <w:tc>
          <w:tcPr>
            <w:tcW w:type="dxa" w:w="2351"/>
          </w:tcPr>
          <w:p>
            <w:r>
              <w:rPr>
                <w:rFonts w:eastAsia="Yu Gothic"/>
                <w:rFonts w:ascii="Yu Gothic" w:hAnsi="Yu Gothic"/>
                <w:b w:val="0"/>
                <w:sz w:val="18"/>
              </w:rPr>
              <w:t>ベア</w:t>
            </w:r>
          </w:p>
        </w:tc>
        <w:tc>
          <w:tcPr>
            <w:tcW w:type="dxa" w:w="2351"/>
          </w:tcPr>
          <w:p>
            <w:r>
              <w:rPr>
                <w:rFonts w:eastAsia="Yu Gothic"/>
                <w:rFonts w:ascii="Yu Gothic" w:hAnsi="Yu Gothic"/>
                <w:b w:val="0"/>
                <w:sz w:val="18"/>
              </w:rPr>
              <w:t>ORGOVYX特許2029崖 + エンゾメニブ失敗</w:t>
            </w:r>
          </w:p>
        </w:tc>
        <w:tc>
          <w:tcPr>
            <w:tcW w:type="dxa" w:w="2351"/>
          </w:tcPr>
          <w:p>
            <w:r>
              <w:rPr>
                <w:rFonts w:eastAsia="Yu Gothic"/>
                <w:rFonts w:ascii="Yu Gothic" w:hAnsi="Yu Gothic"/>
                <w:b w:val="0"/>
                <w:sz w:val="18"/>
              </w:rPr>
              <w:t>¥1,600</w:t>
            </w:r>
          </w:p>
        </w:tc>
        <w:tc>
          <w:tcPr>
            <w:tcW w:type="dxa" w:w="2351"/>
          </w:tcPr>
          <w:p>
            <w:r>
              <w:rPr>
                <w:rFonts w:eastAsia="Yu Gothic"/>
                <w:rFonts w:ascii="Yu Gothic" w:hAnsi="Yu Gothic"/>
                <w:b w:val="0"/>
                <w:sz w:val="18"/>
              </w:rPr>
              <w:t>▲22.4%</w:t>
            </w:r>
          </w:p>
        </w:tc>
      </w:tr>
    </w:tbl>
    <w:p/>
    <w:p/>
    <w:p>
      <w:pPr>
        <w:spacing w:after="40"/>
      </w:pPr>
      <w:r>
        <w:rPr>
          <w:rFonts w:eastAsia="Yu Gothic"/>
          <w:rFonts w:ascii="Yu Gothic" w:hAnsi="Yu Gothic"/>
          <w:b w:val="0"/>
          <w:sz w:val="20"/>
        </w:rPr>
        <w:t>深井FV: ¥2,800（前回4/17版TP¥2,200から+27.3%引き上げ）</w:t>
      </w:r>
    </w:p>
    <w:p/>
    <w:p/>
    <w:p/>
    <w:p>
      <w:pPr>
        <w:spacing w:before="120" w:after="80"/>
        <w:jc w:val="left"/>
        <w:pBdr>
          <w:bottom w:val="single" w:sz="6" w:space="1" w:color="4472C4"/>
        </w:pBdr>
      </w:pPr>
      <w:r>
        <w:rPr>
          <w:rFonts w:eastAsia="Yu Gothic"/>
          <w:rFonts w:ascii="Yu Gothic" w:hAnsi="Yu Gothic"/>
          <w:b/>
          <w:color w:val="1F497D"/>
          <w:sz w:val="26"/>
        </w:rPr>
        <w:t>🔑 主要カタリスト（優先順位順）</w:t>
      </w:r>
    </w:p>
    <w:p/>
    <w:p>
      <w:pPr>
        <w:spacing w:before="120" w:after="80"/>
        <w:jc w:val="left"/>
      </w:pPr>
      <w:r>
        <w:rPr>
          <w:rFonts w:eastAsia="Yu Gothic"/>
          <w:rFonts w:ascii="Yu Gothic" w:hAnsi="Yu Gothic"/>
          <w:b/>
          <w:color w:val="366092"/>
          <w:sz w:val="23"/>
        </w:rPr>
        <w:t>1. エンゾメニブ申請（FY2026中）— 最重要</w:t>
      </w:r>
    </w:p>
    <w:p/>
    <w:p>
      <w:pPr>
        <w:pStyle w:val="ListBullet"/>
      </w:pPr>
      <w:r>
        <w:rPr>
          <w:rFonts w:eastAsia="Yu Gothic"/>
          <w:rFonts w:ascii="Yu Gothic" w:hAnsi="Yu Gothic"/>
          <w:b w:val="0"/>
          <w:sz w:val="20"/>
        </w:rPr>
        <w:t>メニン×KMT2A阻害薬（急性白血病）</w:t>
      </w:r>
    </w:p>
    <w:p>
      <w:pPr>
        <w:pStyle w:val="ListBullet"/>
      </w:pPr>
      <w:r>
        <w:rPr>
          <w:rFonts w:eastAsia="Yu Gothic"/>
          <w:rFonts w:ascii="Yu Gothic" w:hAnsi="Yu Gothic"/>
          <w:b w:val="0"/>
          <w:sz w:val="20"/>
        </w:rPr>
        <w:t>申請 → 株価+¥100〜200の反応期待（FDA優先審査なら さらに上振れ）</w:t>
      </w:r>
    </w:p>
    <w:p>
      <w:pPr>
        <w:pStyle w:val="ListBullet"/>
      </w:pPr>
      <w:r>
        <w:rPr>
          <w:rFonts w:eastAsia="Yu Gothic"/>
          <w:rFonts w:ascii="Yu Gothic" w:hAnsi="Yu Gothic"/>
          <w:b w:val="0"/>
          <w:sz w:val="20"/>
        </w:rPr>
        <w:t>独立開発（パートナー無し）= 成功時の取り分100%</w:t>
      </w:r>
    </w:p>
    <w:p>
      <w:pPr>
        <w:pStyle w:val="ListBullet"/>
      </w:pPr>
      <w:r>
        <w:rPr>
          <w:rFonts w:eastAsia="Yu Gothic"/>
          <w:rFonts w:ascii="Yu Gothic" w:hAnsi="Yu Gothic"/>
          <w:b w:val="0"/>
          <w:sz w:val="20"/>
        </w:rPr>
        <w:t>競合: Syndax（revumenib、既にFDA承認）= 先行されているが差別化余地あり</w:t>
      </w:r>
    </w:p>
    <w:p/>
    <w:p>
      <w:pPr>
        <w:spacing w:before="120" w:after="80"/>
        <w:jc w:val="left"/>
      </w:pPr>
      <w:r>
        <w:rPr>
          <w:rFonts w:eastAsia="Yu Gothic"/>
          <w:rFonts w:ascii="Yu Gothic" w:hAnsi="Yu Gothic"/>
          <w:b/>
          <w:color w:val="366092"/>
          <w:sz w:val="23"/>
        </w:rPr>
        <w:t>2. FY3/26通期決算（5月13〜14日頃）</w:t>
      </w:r>
    </w:p>
    <w:p/>
    <w:p>
      <w:pPr>
        <w:pStyle w:val="ListBullet"/>
      </w:pPr>
      <w:r>
        <w:rPr>
          <w:rFonts w:eastAsia="Yu Gothic"/>
          <w:rFonts w:ascii="Yu Gothic" w:hAnsi="Yu Gothic"/>
          <w:b w:val="0"/>
          <w:sz w:val="20"/>
        </w:rPr>
        <w:t>Core OP ¥107〜112B確認 → FY3/27ガイダンス¥118.1B確認が焦点</w:t>
      </w:r>
    </w:p>
    <w:p>
      <w:pPr>
        <w:pStyle w:val="ListBullet"/>
      </w:pPr>
      <w:r>
        <w:rPr>
          <w:rFonts w:eastAsia="Yu Gothic"/>
          <w:rFonts w:ascii="Yu Gothic" w:hAnsi="Yu Gothic"/>
          <w:b w:val="0"/>
          <w:sz w:val="20"/>
        </w:rPr>
        <w:t>GAAP OP ¥86.2Bの達成可否</w:t>
      </w:r>
    </w:p>
    <w:p>
      <w:pPr>
        <w:pStyle w:val="ListBullet"/>
      </w:pPr>
      <w:r>
        <w:rPr>
          <w:rFonts w:eastAsia="Yu Gothic"/>
          <w:rFonts w:ascii="Yu Gothic" w:hAnsi="Yu Gothic"/>
          <w:b w:val="0"/>
          <w:sz w:val="20"/>
        </w:rPr>
        <w:t>R&amp;D支出の新開示（Boost 2028の3年¥180Bの初年度内訳）</w:t>
      </w:r>
    </w:p>
    <w:p>
      <w:pPr>
        <w:pStyle w:val="ListBullet"/>
      </w:pPr>
      <w:r>
        <w:rPr>
          <w:rFonts w:eastAsia="Yu Gothic"/>
          <w:rFonts w:ascii="Yu Gothic" w:hAnsi="Yu Gothic"/>
          <w:b w:val="0"/>
          <w:sz w:val="20"/>
        </w:rPr>
        <w:t>エンゾメニブ申請タイミング言及の有無</w:t>
      </w:r>
    </w:p>
    <w:p/>
    <w:p>
      <w:pPr>
        <w:spacing w:before="120" w:after="80"/>
        <w:jc w:val="left"/>
      </w:pPr>
      <w:r>
        <w:rPr>
          <w:rFonts w:eastAsia="Yu Gothic"/>
          <w:rFonts w:ascii="Yu Gothic" w:hAnsi="Yu Gothic"/>
          <w:b/>
          <w:color w:val="366092"/>
          <w:sz w:val="23"/>
        </w:rPr>
        <w:t>3. ORGOVYX市場シェア拡大継続</w:t>
      </w:r>
    </w:p>
    <w:p/>
    <w:p>
      <w:pPr>
        <w:pStyle w:val="ListBullet"/>
      </w:pPr>
      <w:r>
        <w:rPr>
          <w:rFonts w:eastAsia="Yu Gothic"/>
          <w:rFonts w:ascii="Yu Gothic" w:hAnsi="Yu Gothic"/>
          <w:b w:val="0"/>
          <w:sz w:val="20"/>
        </w:rPr>
        <w:t>Q3 FY25: ¥115.6B（+99% YoY）、ADT市場シェア14%</w:t>
      </w:r>
    </w:p>
    <w:p>
      <w:pPr>
        <w:pStyle w:val="ListBullet"/>
      </w:pPr>
      <w:r>
        <w:rPr>
          <w:rFonts w:eastAsia="Yu Gothic"/>
          <w:rFonts w:ascii="Yu Gothic" w:hAnsi="Yu Gothic"/>
          <w:b w:val="0"/>
          <w:sz w:val="20"/>
        </w:rPr>
        <w:t>Target: ¥250B（2030年代）→ シェア25〜30%が必要</w:t>
      </w:r>
    </w:p>
    <w:p>
      <w:pPr>
        <w:pStyle w:val="ListBullet"/>
      </w:pPr>
      <w:r>
        <w:rPr>
          <w:rFonts w:eastAsia="Yu Gothic"/>
          <w:rFonts w:ascii="Yu Gothic" w:hAnsi="Yu Gothic"/>
          <w:b w:val="0"/>
          <w:sz w:val="20"/>
        </w:rPr>
        <w:t>IRAによる患者負担軽減が追い風（Part D上限設定）</w:t>
      </w:r>
    </w:p>
    <w:p/>
    <w:p>
      <w:pPr>
        <w:spacing w:before="120" w:after="80"/>
        <w:jc w:val="left"/>
      </w:pPr>
      <w:r>
        <w:rPr>
          <w:rFonts w:eastAsia="Yu Gothic"/>
          <w:rFonts w:ascii="Yu Gothic" w:hAnsi="Yu Gothic"/>
          <w:b/>
          <w:color w:val="366092"/>
          <w:sz w:val="23"/>
        </w:rPr>
        <w:t>4. 株式公募の完全吸収確認</w:t>
      </w:r>
    </w:p>
    <w:p/>
    <w:p>
      <w:pPr>
        <w:pStyle w:val="ListBullet"/>
      </w:pPr>
      <w:r>
        <w:rPr>
          <w:rFonts w:eastAsia="Yu Gothic"/>
          <w:rFonts w:ascii="Yu Gothic" w:hAnsi="Yu Gothic"/>
          <w:b w:val="0"/>
          <w:sz w:val="20"/>
        </w:rPr>
        <w:t>発行価格¥1,990（確定）、払込完了: 2026年4月24日</w:t>
      </w:r>
    </w:p>
    <w:p>
      <w:pPr>
        <w:pStyle w:val="ListBullet"/>
      </w:pPr>
      <w:r>
        <w:rPr>
          <w:rFonts w:eastAsia="Yu Gothic"/>
          <w:rFonts w:ascii="Yu Gothic" w:hAnsi="Yu Gothic"/>
          <w:b w:val="0"/>
          <w:sz w:val="20"/>
        </w:rPr>
        <w:t>現値¥2,061 vs 発行価格¥1,990 = +3.6%プレミアム</w:t>
      </w:r>
    </w:p>
    <w:p>
      <w:pPr>
        <w:pStyle w:val="ListBullet"/>
      </w:pPr>
      <w:r>
        <w:rPr>
          <w:rFonts w:eastAsia="Yu Gothic"/>
          <w:rFonts w:ascii="Yu Gothic" w:hAnsi="Yu Gothic"/>
          <w:b w:val="0"/>
          <w:sz w:val="20"/>
        </w:rPr>
        <w:t>月曜の出来高・需給動向でオーバーハング一掃確認</w:t>
      </w:r>
    </w:p>
    <w:p/>
    <w:p/>
    <w:p/>
    <w:p>
      <w:pPr>
        <w:spacing w:before="120" w:after="80"/>
        <w:jc w:val="left"/>
        <w:pBdr>
          <w:bottom w:val="single" w:sz="6" w:space="1" w:color="4472C4"/>
        </w:pBdr>
      </w:pPr>
      <w:r>
        <w:rPr>
          <w:rFonts w:eastAsia="Yu Gothic"/>
          <w:rFonts w:ascii="Yu Gothic" w:hAnsi="Yu Gothic"/>
          <w:b/>
          <w:color w:val="1F497D"/>
          <w:sz w:val="26"/>
        </w:rPr>
        <w:t>⚠️ リスク定量分析</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リスク</w:t>
            </w:r>
          </w:p>
        </w:tc>
        <w:tc>
          <w:tcPr>
            <w:tcW w:type="dxa" w:w="2351"/>
            <w:shd w:val="clear" w:color="auto" w:fill="1F497D"/>
          </w:tcPr>
          <w:p>
            <w:r>
              <w:rPr>
                <w:rFonts w:eastAsia="Yu Gothic"/>
                <w:rFonts w:ascii="Yu Gothic" w:hAnsi="Yu Gothic"/>
                <w:b/>
                <w:color w:val="FFFFFF"/>
                <w:sz w:val="18"/>
              </w:rPr>
              <w:t>確率</w:t>
            </w:r>
          </w:p>
        </w:tc>
        <w:tc>
          <w:tcPr>
            <w:tcW w:type="dxa" w:w="2351"/>
            <w:shd w:val="clear" w:color="auto" w:fill="1F497D"/>
          </w:tcPr>
          <w:p>
            <w:r>
              <w:rPr>
                <w:rFonts w:eastAsia="Yu Gothic"/>
                <w:rFonts w:ascii="Yu Gothic" w:hAnsi="Yu Gothic"/>
                <w:b/>
                <w:color w:val="FFFFFF"/>
                <w:sz w:val="18"/>
              </w:rPr>
              <w:t>NI影響</w:t>
            </w:r>
          </w:p>
        </w:tc>
        <w:tc>
          <w:tcPr>
            <w:tcW w:type="dxa" w:w="2351"/>
            <w:shd w:val="clear" w:color="auto" w:fill="1F497D"/>
          </w:tcPr>
          <w:p>
            <w:r>
              <w:rPr>
                <w:rFonts w:eastAsia="Yu Gothic"/>
                <w:rFonts w:ascii="Yu Gothic" w:hAnsi="Yu Gothic"/>
                <w:b/>
                <w:color w:val="FFFFFF"/>
                <w:sz w:val="18"/>
              </w:rPr>
              <w:t>株価影響</w:t>
            </w:r>
          </w:p>
        </w:tc>
      </w:tr>
      <w:tr>
        <w:tc>
          <w:tcPr>
            <w:tcW w:type="dxa" w:w="2351"/>
          </w:tcPr>
          <w:p>
            <w:r>
              <w:rPr>
                <w:rFonts w:eastAsia="Yu Gothic"/>
                <w:rFonts w:ascii="Yu Gothic" w:hAnsi="Yu Gothic"/>
                <w:b w:val="0"/>
                <w:sz w:val="18"/>
              </w:rPr>
              <w:t>ORGOVYX 2029年特許崖</w:t>
            </w:r>
          </w:p>
        </w:tc>
        <w:tc>
          <w:tcPr>
            <w:tcW w:type="dxa" w:w="2351"/>
          </w:tcPr>
          <w:p>
            <w:r>
              <w:rPr>
                <w:rFonts w:eastAsia="Yu Gothic"/>
                <w:rFonts w:ascii="Yu Gothic" w:hAnsi="Yu Gothic"/>
                <w:b w:val="0"/>
                <w:sz w:val="18"/>
              </w:rPr>
              <w:t>60%（特許満了は確定）</w:t>
            </w:r>
          </w:p>
        </w:tc>
        <w:tc>
          <w:tcPr>
            <w:tcW w:type="dxa" w:w="2351"/>
          </w:tcPr>
          <w:p>
            <w:r>
              <w:rPr>
                <w:rFonts w:eastAsia="Yu Gothic"/>
                <w:rFonts w:ascii="Yu Gothic" w:hAnsi="Yu Gothic"/>
                <w:b w:val="0"/>
                <w:sz w:val="18"/>
              </w:rPr>
              <w:t>▲¥40〜60B（FY3/29E）</w:t>
            </w:r>
          </w:p>
        </w:tc>
        <w:tc>
          <w:tcPr>
            <w:tcW w:type="dxa" w:w="2351"/>
          </w:tcPr>
          <w:p>
            <w:r>
              <w:rPr>
                <w:rFonts w:eastAsia="Yu Gothic"/>
                <w:rFonts w:ascii="Yu Gothic" w:hAnsi="Yu Gothic"/>
                <w:b w:val="0"/>
                <w:sz w:val="18"/>
              </w:rPr>
              <w:t>▲¥400〜600（3年先）</w:t>
            </w:r>
          </w:p>
        </w:tc>
      </w:tr>
      <w:tr>
        <w:tc>
          <w:tcPr>
            <w:tcW w:type="dxa" w:w="2351"/>
          </w:tcPr>
          <w:p>
            <w:r>
              <w:rPr>
                <w:rFonts w:eastAsia="Yu Gothic"/>
                <w:rFonts w:ascii="Yu Gothic" w:hAnsi="Yu Gothic"/>
                <w:b w:val="0"/>
                <w:sz w:val="18"/>
              </w:rPr>
              <w:t>エンゾメニブ Phase3失敗</w:t>
            </w:r>
          </w:p>
        </w:tc>
        <w:tc>
          <w:tcPr>
            <w:tcW w:type="dxa" w:w="2351"/>
          </w:tcPr>
          <w:p>
            <w:r>
              <w:rPr>
                <w:rFonts w:eastAsia="Yu Gothic"/>
                <w:rFonts w:ascii="Yu Gothic" w:hAnsi="Yu Gothic"/>
                <w:b w:val="0"/>
                <w:sz w:val="18"/>
              </w:rPr>
              <w:t>50%（成功率考慮）</w:t>
            </w:r>
          </w:p>
        </w:tc>
        <w:tc>
          <w:tcPr>
            <w:tcW w:type="dxa" w:w="2351"/>
          </w:tcPr>
          <w:p>
            <w:r>
              <w:rPr>
                <w:rFonts w:eastAsia="Yu Gothic"/>
                <w:rFonts w:ascii="Yu Gothic" w:hAnsi="Yu Gothic"/>
                <w:b w:val="0"/>
                <w:sz w:val="18"/>
              </w:rPr>
              <w:t>Pipeline価値消失</w:t>
            </w:r>
          </w:p>
        </w:tc>
        <w:tc>
          <w:tcPr>
            <w:tcW w:type="dxa" w:w="2351"/>
          </w:tcPr>
          <w:p>
            <w:r>
              <w:rPr>
                <w:rFonts w:eastAsia="Yu Gothic"/>
                <w:rFonts w:ascii="Yu Gothic" w:hAnsi="Yu Gothic"/>
                <w:b w:val="0"/>
                <w:sz w:val="18"/>
              </w:rPr>
              <w:t>▲¥88〜126/株</w:t>
            </w:r>
          </w:p>
        </w:tc>
      </w:tr>
      <w:tr>
        <w:tc>
          <w:tcPr>
            <w:tcW w:type="dxa" w:w="2351"/>
          </w:tcPr>
          <w:p>
            <w:r>
              <w:rPr>
                <w:rFonts w:eastAsia="Yu Gothic"/>
                <w:rFonts w:ascii="Yu Gothic" w:hAnsi="Yu Gothic"/>
                <w:b w:val="0"/>
                <w:sz w:val="18"/>
              </w:rPr>
              <w:t>USD/JPY 5%円高</w:t>
            </w:r>
          </w:p>
        </w:tc>
        <w:tc>
          <w:tcPr>
            <w:tcW w:type="dxa" w:w="2351"/>
          </w:tcPr>
          <w:p>
            <w:r>
              <w:rPr>
                <w:rFonts w:eastAsia="Yu Gothic"/>
                <w:rFonts w:ascii="Yu Gothic" w:hAnsi="Yu Gothic"/>
                <w:b w:val="0"/>
                <w:sz w:val="18"/>
              </w:rPr>
              <w:t>30%</w:t>
            </w:r>
          </w:p>
        </w:tc>
        <w:tc>
          <w:tcPr>
            <w:tcW w:type="dxa" w:w="2351"/>
          </w:tcPr>
          <w:p>
            <w:r>
              <w:rPr>
                <w:rFonts w:eastAsia="Yu Gothic"/>
                <w:rFonts w:ascii="Yu Gothic" w:hAnsi="Yu Gothic"/>
                <w:b w:val="0"/>
                <w:sz w:val="18"/>
              </w:rPr>
              <w:t>▲¥3.0B NI</w:t>
            </w:r>
          </w:p>
        </w:tc>
        <w:tc>
          <w:tcPr>
            <w:tcW w:type="dxa" w:w="2351"/>
          </w:tcPr>
          <w:p>
            <w:r>
              <w:rPr>
                <w:rFonts w:eastAsia="Yu Gothic"/>
                <w:rFonts w:ascii="Yu Gothic" w:hAnsi="Yu Gothic"/>
                <w:b w:val="0"/>
                <w:sz w:val="18"/>
              </w:rPr>
              <w:t>▲¥7.5/株</w:t>
            </w:r>
          </w:p>
        </w:tc>
      </w:tr>
      <w:tr>
        <w:tc>
          <w:tcPr>
            <w:tcW w:type="dxa" w:w="2351"/>
          </w:tcPr>
          <w:p>
            <w:r>
              <w:rPr>
                <w:rFonts w:eastAsia="Yu Gothic"/>
                <w:rFonts w:ascii="Yu Gothic" w:hAnsi="Yu Gothic"/>
                <w:b w:val="0"/>
                <w:sz w:val="18"/>
              </w:rPr>
              <w:t>製薬関税（Section 232相当）</w:t>
            </w:r>
          </w:p>
        </w:tc>
        <w:tc>
          <w:tcPr>
            <w:tcW w:type="dxa" w:w="2351"/>
          </w:tcPr>
          <w:p>
            <w:r>
              <w:rPr>
                <w:rFonts w:eastAsia="Yu Gothic"/>
                <w:rFonts w:ascii="Yu Gothic" w:hAnsi="Yu Gothic"/>
                <w:b w:val="0"/>
                <w:sz w:val="18"/>
              </w:rPr>
              <w:t>15%（2年内）</w:t>
            </w:r>
          </w:p>
        </w:tc>
        <w:tc>
          <w:tcPr>
            <w:tcW w:type="dxa" w:w="2351"/>
          </w:tcPr>
          <w:p>
            <w:r>
              <w:rPr>
                <w:rFonts w:eastAsia="Yu Gothic"/>
                <w:rFonts w:ascii="Yu Gothic" w:hAnsi="Yu Gothic"/>
                <w:b w:val="0"/>
                <w:sz w:val="18"/>
              </w:rPr>
              <w:t>▲¥20〜40B売上</w:t>
            </w:r>
          </w:p>
        </w:tc>
        <w:tc>
          <w:tcPr>
            <w:tcW w:type="dxa" w:w="2351"/>
          </w:tcPr>
          <w:p>
            <w:r>
              <w:rPr>
                <w:rFonts w:eastAsia="Yu Gothic"/>
                <w:rFonts w:ascii="Yu Gothic" w:hAnsi="Yu Gothic"/>
                <w:b w:val="0"/>
                <w:sz w:val="18"/>
              </w:rPr>
              <w:t>▲¥200〜400</w:t>
            </w:r>
          </w:p>
        </w:tc>
      </w:tr>
      <w:tr>
        <w:tc>
          <w:tcPr>
            <w:tcW w:type="dxa" w:w="2351"/>
          </w:tcPr>
          <w:p>
            <w:r>
              <w:rPr>
                <w:rFonts w:eastAsia="Yu Gothic"/>
                <w:rFonts w:ascii="Yu Gothic" w:hAnsi="Yu Gothic"/>
                <w:b w:val="0"/>
                <w:sz w:val="18"/>
              </w:rPr>
              <w:t>ND/EQ悪化（金利上昇+借入増）</w:t>
            </w:r>
          </w:p>
        </w:tc>
        <w:tc>
          <w:tcPr>
            <w:tcW w:type="dxa" w:w="2351"/>
          </w:tcPr>
          <w:p>
            <w:r>
              <w:rPr>
                <w:rFonts w:eastAsia="Yu Gothic"/>
                <w:rFonts w:ascii="Yu Gothic" w:hAnsi="Yu Gothic"/>
                <w:b w:val="0"/>
                <w:sz w:val="18"/>
              </w:rPr>
              <w:t>10%</w:t>
            </w:r>
          </w:p>
        </w:tc>
        <w:tc>
          <w:tcPr>
            <w:tcW w:type="dxa" w:w="2351"/>
          </w:tcPr>
          <w:p>
            <w:r>
              <w:rPr>
                <w:rFonts w:eastAsia="Yu Gothic"/>
                <w:rFonts w:ascii="Yu Gothic" w:hAnsi="Yu Gothic"/>
                <w:b w:val="0"/>
                <w:sz w:val="18"/>
              </w:rPr>
              <w:t>▲¥5〜10B利払増</w:t>
            </w:r>
          </w:p>
        </w:tc>
        <w:tc>
          <w:tcPr>
            <w:tcW w:type="dxa" w:w="2351"/>
          </w:tcPr>
          <w:p>
            <w:r>
              <w:rPr>
                <w:rFonts w:eastAsia="Yu Gothic"/>
                <w:rFonts w:ascii="Yu Gothic" w:hAnsi="Yu Gothic"/>
                <w:b w:val="0"/>
                <w:sz w:val="18"/>
              </w:rPr>
              <w:t>▲¥50〜100</w:t>
            </w:r>
          </w:p>
        </w:tc>
      </w:tr>
    </w:tbl>
    <w:p/>
    <w:p/>
    <w:p>
      <w:pPr>
        <w:spacing w:before="120" w:after="80"/>
        <w:jc w:val="left"/>
      </w:pPr>
      <w:r>
        <w:rPr>
          <w:rFonts w:eastAsia="Yu Gothic"/>
          <w:rFonts w:ascii="Yu Gothic" w:hAnsi="Yu Gothic"/>
          <w:b/>
          <w:color w:val="366092"/>
          <w:sz w:val="23"/>
        </w:rPr>
        <w:t>Q-1定性変化チェック（Q3→Q4/FY3/26通期）</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変化項目</w:t>
            </w:r>
          </w:p>
        </w:tc>
        <w:tc>
          <w:tcPr>
            <w:tcW w:type="dxa" w:w="3135"/>
            <w:shd w:val="clear" w:color="auto" w:fill="1F497D"/>
          </w:tcPr>
          <w:p>
            <w:r>
              <w:rPr>
                <w:rFonts w:eastAsia="Yu Gothic"/>
                <w:rFonts w:ascii="Yu Gothic" w:hAnsi="Yu Gothic"/>
                <w:b/>
                <w:color w:val="FFFFFF"/>
                <w:sz w:val="18"/>
              </w:rPr>
              <w:t>Q3 FY3/26状況</w:t>
            </w:r>
          </w:p>
        </w:tc>
        <w:tc>
          <w:tcPr>
            <w:tcW w:type="dxa" w:w="3135"/>
            <w:shd w:val="clear" w:color="auto" w:fill="1F497D"/>
          </w:tcPr>
          <w:p>
            <w:r>
              <w:rPr>
                <w:rFonts w:eastAsia="Yu Gothic"/>
                <w:rFonts w:ascii="Yu Gothic" w:hAnsi="Yu Gothic"/>
                <w:b/>
                <w:color w:val="FFFFFF"/>
                <w:sz w:val="18"/>
              </w:rPr>
              <w:t>Q4通期での注目点</w:t>
            </w:r>
          </w:p>
        </w:tc>
      </w:tr>
      <w:tr>
        <w:tc>
          <w:tcPr>
            <w:tcW w:type="dxa" w:w="3135"/>
          </w:tcPr>
          <w:p>
            <w:r>
              <w:rPr>
                <w:rFonts w:eastAsia="Yu Gothic"/>
                <w:rFonts w:ascii="Yu Gothic" w:hAnsi="Yu Gothic"/>
                <w:b w:val="0"/>
                <w:sz w:val="18"/>
              </w:rPr>
              <w:t>ORGOVYX売上</w:t>
            </w:r>
          </w:p>
        </w:tc>
        <w:tc>
          <w:tcPr>
            <w:tcW w:type="dxa" w:w="3135"/>
          </w:tcPr>
          <w:p>
            <w:r>
              <w:rPr>
                <w:rFonts w:eastAsia="Yu Gothic"/>
                <w:rFonts w:ascii="Yu Gothic" w:hAnsi="Yu Gothic"/>
                <w:b w:val="0"/>
                <w:sz w:val="18"/>
              </w:rPr>
              <w:t>¥115.6B（+99%）</w:t>
            </w:r>
          </w:p>
        </w:tc>
        <w:tc>
          <w:tcPr>
            <w:tcW w:type="dxa" w:w="3135"/>
          </w:tcPr>
          <w:p>
            <w:r>
              <w:rPr>
                <w:rFonts w:eastAsia="Yu Gothic"/>
                <w:rFonts w:ascii="Yu Gothic" w:hAnsi="Yu Gothic"/>
                <w:b w:val="0"/>
                <w:sz w:val="18"/>
              </w:rPr>
              <w:t>通年¥440〜460B射程か確認</w:t>
            </w:r>
          </w:p>
        </w:tc>
      </w:tr>
      <w:tr>
        <w:tc>
          <w:tcPr>
            <w:tcW w:type="dxa" w:w="3135"/>
          </w:tcPr>
          <w:p>
            <w:r>
              <w:rPr>
                <w:rFonts w:eastAsia="Yu Gothic"/>
                <w:rFonts w:ascii="Yu Gothic" w:hAnsi="Yu Gothic"/>
                <w:b w:val="0"/>
                <w:sz w:val="18"/>
              </w:rPr>
              <w:t>GEMTESA売上</w:t>
            </w:r>
          </w:p>
        </w:tc>
        <w:tc>
          <w:tcPr>
            <w:tcW w:type="dxa" w:w="3135"/>
          </w:tcPr>
          <w:p>
            <w:r>
              <w:rPr>
                <w:rFonts w:eastAsia="Yu Gothic"/>
                <w:rFonts w:ascii="Yu Gothic" w:hAnsi="Yu Gothic"/>
                <w:b w:val="0"/>
                <w:sz w:val="18"/>
              </w:rPr>
              <w:t>¥72.3B（+67.5%）</w:t>
            </w:r>
          </w:p>
        </w:tc>
        <w:tc>
          <w:tcPr>
            <w:tcW w:type="dxa" w:w="3135"/>
          </w:tcPr>
          <w:p>
            <w:r>
              <w:rPr>
                <w:rFonts w:eastAsia="Yu Gothic"/>
                <w:rFonts w:ascii="Yu Gothic" w:hAnsi="Yu Gothic"/>
                <w:b w:val="0"/>
                <w:sz w:val="18"/>
              </w:rPr>
              <w:t>ADT市場でのコクリプション効果継続</w:t>
            </w:r>
          </w:p>
        </w:tc>
      </w:tr>
      <w:tr>
        <w:tc>
          <w:tcPr>
            <w:tcW w:type="dxa" w:w="3135"/>
          </w:tcPr>
          <w:p>
            <w:r>
              <w:rPr>
                <w:rFonts w:eastAsia="Yu Gothic"/>
                <w:rFonts w:ascii="Yu Gothic" w:hAnsi="Yu Gothic"/>
                <w:b w:val="0"/>
                <w:sz w:val="18"/>
              </w:rPr>
              <w:t>コアOP進捗</w:t>
            </w:r>
          </w:p>
        </w:tc>
        <w:tc>
          <w:tcPr>
            <w:tcW w:type="dxa" w:w="3135"/>
          </w:tcPr>
          <w:p>
            <w:r>
              <w:rPr>
                <w:rFonts w:eastAsia="Yu Gothic"/>
                <w:rFonts w:ascii="Yu Gothic" w:hAnsi="Yu Gothic"/>
                <w:b w:val="0"/>
                <w:sz w:val="18"/>
              </w:rPr>
              <w:t>Q3時点¥109.4B（通期目標¥107B超過）</w:t>
            </w:r>
          </w:p>
        </w:tc>
        <w:tc>
          <w:tcPr>
            <w:tcW w:type="dxa" w:w="3135"/>
          </w:tcPr>
          <w:p>
            <w:r>
              <w:rPr>
                <w:rFonts w:eastAsia="Yu Gothic"/>
                <w:rFonts w:ascii="Yu Gothic" w:hAnsi="Yu Gothic"/>
                <w:b w:val="0"/>
                <w:sz w:val="18"/>
              </w:rPr>
              <w:t>Q4はR&amp;D費増加で若干低下か</w:t>
            </w:r>
          </w:p>
        </w:tc>
      </w:tr>
      <w:tr>
        <w:tc>
          <w:tcPr>
            <w:tcW w:type="dxa" w:w="3135"/>
          </w:tcPr>
          <w:p>
            <w:r>
              <w:rPr>
                <w:rFonts w:eastAsia="Yu Gothic"/>
                <w:rFonts w:ascii="Yu Gothic" w:hAnsi="Yu Gothic"/>
                <w:b w:val="0"/>
                <w:sz w:val="18"/>
              </w:rPr>
              <w:t>有利子負債</w:t>
            </w:r>
          </w:p>
        </w:tc>
        <w:tc>
          <w:tcPr>
            <w:tcW w:type="dxa" w:w="3135"/>
          </w:tcPr>
          <w:p>
            <w:r>
              <w:rPr>
                <w:rFonts w:eastAsia="Yu Gothic"/>
                <w:rFonts w:ascii="Yu Gothic" w:hAnsi="Yu Gothic"/>
                <w:b w:val="0"/>
                <w:sz w:val="18"/>
              </w:rPr>
              <w:t>¥305.4B（公募払込前）</w:t>
            </w:r>
          </w:p>
        </w:tc>
        <w:tc>
          <w:tcPr>
            <w:tcW w:type="dxa" w:w="3135"/>
          </w:tcPr>
          <w:p>
            <w:r>
              <w:rPr>
                <w:rFonts w:eastAsia="Yu Gothic"/>
                <w:rFonts w:ascii="Yu Gothic" w:hAnsi="Yu Gothic"/>
                <w:b w:val="0"/>
                <w:sz w:val="18"/>
              </w:rPr>
              <w:t>払込完了(4/24)後の実質¥190B超まで圧縮確認</w:t>
            </w:r>
          </w:p>
        </w:tc>
      </w:tr>
      <w:tr>
        <w:tc>
          <w:tcPr>
            <w:tcW w:type="dxa" w:w="3135"/>
          </w:tcPr>
          <w:p>
            <w:r>
              <w:rPr>
                <w:rFonts w:eastAsia="Yu Gothic"/>
                <w:rFonts w:ascii="Yu Gothic" w:hAnsi="Yu Gothic"/>
                <w:b w:val="0"/>
                <w:sz w:val="18"/>
              </w:rPr>
              <w:t>エンゾメニブ</w:t>
            </w:r>
          </w:p>
        </w:tc>
        <w:tc>
          <w:tcPr>
            <w:tcW w:type="dxa" w:w="3135"/>
          </w:tcPr>
          <w:p>
            <w:r>
              <w:rPr>
                <w:rFonts w:eastAsia="Yu Gothic"/>
                <w:rFonts w:ascii="Yu Gothic" w:hAnsi="Yu Gothic"/>
                <w:b w:val="0"/>
                <w:sz w:val="18"/>
              </w:rPr>
              <w:t>Phase3継続中</w:t>
            </w:r>
          </w:p>
        </w:tc>
        <w:tc>
          <w:tcPr>
            <w:tcW w:type="dxa" w:w="3135"/>
          </w:tcPr>
          <w:p>
            <w:r>
              <w:rPr>
                <w:rFonts w:eastAsia="Yu Gothic"/>
                <w:rFonts w:ascii="Yu Gothic" w:hAnsi="Yu Gothic"/>
                <w:b w:val="0"/>
                <w:sz w:val="18"/>
              </w:rPr>
              <w:t>申請タイミング言及の有無</w:t>
            </w:r>
          </w:p>
        </w:tc>
      </w:tr>
      <w:tr>
        <w:tc>
          <w:tcPr>
            <w:tcW w:type="dxa" w:w="3135"/>
          </w:tcPr>
          <w:p>
            <w:r>
              <w:rPr>
                <w:rFonts w:eastAsia="Yu Gothic"/>
                <w:rFonts w:ascii="Yu Gothic" w:hAnsi="Yu Gothic"/>
                <w:b w:val="0"/>
                <w:sz w:val="18"/>
              </w:rPr>
              <w:t>ラグネプロセル（iPS）</w:t>
            </w:r>
          </w:p>
        </w:tc>
        <w:tc>
          <w:tcPr>
            <w:tcW w:type="dxa" w:w="3135"/>
          </w:tcPr>
          <w:p>
            <w:r>
              <w:rPr>
                <w:rFonts w:eastAsia="Yu Gothic"/>
                <w:rFonts w:ascii="Yu Gothic" w:hAnsi="Yu Gothic"/>
                <w:b w:val="0"/>
                <w:sz w:val="18"/>
              </w:rPr>
              <w:t>日本で審査中</w:t>
            </w:r>
          </w:p>
        </w:tc>
        <w:tc>
          <w:tcPr>
            <w:tcW w:type="dxa" w:w="3135"/>
          </w:tcPr>
          <w:p>
            <w:r>
              <w:rPr>
                <w:rFonts w:eastAsia="Yu Gothic"/>
                <w:rFonts w:ascii="Yu Gothic" w:hAnsi="Yu Gothic"/>
                <w:b w:val="0"/>
                <w:sz w:val="18"/>
              </w:rPr>
              <w:t>承認時期言及あれば大きなサプライズ</w:t>
            </w:r>
          </w:p>
        </w:tc>
      </w:tr>
    </w:tbl>
    <w:p/>
    <w:p/>
    <w:p/>
    <w:p/>
    <w:p>
      <w:pPr>
        <w:spacing w:before="120" w:after="80"/>
        <w:jc w:val="left"/>
        <w:pBdr>
          <w:bottom w:val="single" w:sz="6" w:space="1" w:color="4472C4"/>
        </w:pBdr>
      </w:pPr>
      <w:r>
        <w:rPr>
          <w:rFonts w:eastAsia="Yu Gothic"/>
          <w:rFonts w:ascii="Yu Gothic" w:hAnsi="Yu Gothic"/>
          <w:b/>
          <w:color w:val="1F497D"/>
          <w:sz w:val="26"/>
        </w:rPr>
        <w:t>🏭 不動産含み益・隠れ資産</w:t>
      </w:r>
    </w:p>
    <w:p/>
    <w:p>
      <w:pPr>
        <w:spacing w:after="40"/>
      </w:pPr>
      <w:r>
        <w:rPr>
          <w:rFonts w:eastAsia="Yu Gothic"/>
          <w:rFonts w:ascii="Yu Gothic" w:hAnsi="Yu Gothic"/>
          <w:b w:val="0"/>
          <w:sz w:val="20"/>
        </w:rPr>
        <w:t>製薬会社として製造拠点・研究施設を保有するが、工業用地含み益は製造業ほど大きくない。</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rFonts w:eastAsia="Yu Gothic"/>
                <w:rFonts w:ascii="Yu Gothic" w:hAnsi="Yu Gothic"/>
                <w:b/>
                <w:color w:val="FFFFFF"/>
                <w:sz w:val="18"/>
              </w:rPr>
              <w:t>資産区分</w:t>
            </w:r>
          </w:p>
        </w:tc>
        <w:tc>
          <w:tcPr>
            <w:tcW w:type="dxa" w:w="3135"/>
            <w:shd w:val="clear" w:color="auto" w:fill="1F497D"/>
          </w:tcPr>
          <w:p>
            <w:r>
              <w:rPr>
                <w:rFonts w:eastAsia="Yu Gothic"/>
                <w:rFonts w:ascii="Yu Gothic" w:hAnsi="Yu Gothic"/>
                <w:b/>
                <w:color w:val="FFFFFF"/>
                <w:sz w:val="18"/>
              </w:rPr>
              <w:t>概要</w:t>
            </w:r>
          </w:p>
        </w:tc>
        <w:tc>
          <w:tcPr>
            <w:tcW w:type="dxa" w:w="3135"/>
            <w:shd w:val="clear" w:color="auto" w:fill="1F497D"/>
          </w:tcPr>
          <w:p>
            <w:r>
              <w:rPr>
                <w:rFonts w:eastAsia="Yu Gothic"/>
                <w:rFonts w:ascii="Yu Gothic" w:hAnsi="Yu Gothic"/>
                <w:b/>
                <w:color w:val="FFFFFF"/>
                <w:sz w:val="18"/>
              </w:rPr>
              <w:t>規模感</w:t>
            </w:r>
          </w:p>
        </w:tc>
      </w:tr>
      <w:tr>
        <w:tc>
          <w:tcPr>
            <w:tcW w:type="dxa" w:w="3135"/>
          </w:tcPr>
          <w:p>
            <w:r>
              <w:rPr>
                <w:rFonts w:eastAsia="Yu Gothic"/>
                <w:rFonts w:ascii="Yu Gothic" w:hAnsi="Yu Gothic"/>
                <w:b w:val="0"/>
                <w:sz w:val="18"/>
              </w:rPr>
              <w:t>研究施設（大阪・つくば等）</w:t>
            </w:r>
          </w:p>
        </w:tc>
        <w:tc>
          <w:tcPr>
            <w:tcW w:type="dxa" w:w="3135"/>
          </w:tcPr>
          <w:p>
            <w:r>
              <w:rPr>
                <w:rFonts w:eastAsia="Yu Gothic"/>
                <w:rFonts w:ascii="Yu Gothic" w:hAnsi="Yu Gothic"/>
                <w:b w:val="0"/>
                <w:sz w:val="18"/>
              </w:rPr>
              <w:t>自社保有研究所</w:t>
            </w:r>
          </w:p>
        </w:tc>
        <w:tc>
          <w:tcPr>
            <w:tcW w:type="dxa" w:w="3135"/>
          </w:tcPr>
          <w:p>
            <w:r>
              <w:rPr>
                <w:rFonts w:eastAsia="Yu Gothic"/>
                <w:rFonts w:ascii="Yu Gothic" w:hAnsi="Yu Gothic"/>
                <w:b w:val="0"/>
                <w:sz w:val="18"/>
              </w:rPr>
              <w:t>小規模（¥10〜30B程度）</w:t>
            </w:r>
          </w:p>
        </w:tc>
      </w:tr>
      <w:tr>
        <w:tc>
          <w:tcPr>
            <w:tcW w:type="dxa" w:w="3135"/>
          </w:tcPr>
          <w:p>
            <w:r>
              <w:rPr>
                <w:rFonts w:eastAsia="Yu Gothic"/>
                <w:rFonts w:ascii="Yu Gothic" w:hAnsi="Yu Gothic"/>
                <w:b w:val="0"/>
                <w:sz w:val="18"/>
              </w:rPr>
              <w:t>有価証券（関連会社株等）</w:t>
            </w:r>
          </w:p>
        </w:tc>
        <w:tc>
          <w:tcPr>
            <w:tcW w:type="dxa" w:w="3135"/>
          </w:tcPr>
          <w:p>
            <w:r>
              <w:rPr>
                <w:rFonts w:eastAsia="Yu Gothic"/>
                <w:rFonts w:ascii="Yu Gothic" w:hAnsi="Yu Gothic"/>
                <w:b w:val="0"/>
                <w:sz w:val="18"/>
              </w:rPr>
              <w:t>住友化学保有分等</w:t>
            </w:r>
          </w:p>
        </w:tc>
        <w:tc>
          <w:tcPr>
            <w:tcW w:type="dxa" w:w="3135"/>
          </w:tcPr>
          <w:p>
            <w:r>
              <w:rPr>
                <w:rFonts w:eastAsia="Yu Gothic"/>
                <w:rFonts w:ascii="Yu Gothic" w:hAnsi="Yu Gothic"/>
                <w:b w:val="0"/>
                <w:sz w:val="18"/>
              </w:rPr>
              <w:t>詳細未確認→IR要確認</w:t>
            </w:r>
          </w:p>
        </w:tc>
      </w:tr>
      <w:tr>
        <w:tc>
          <w:tcPr>
            <w:tcW w:type="dxa" w:w="3135"/>
          </w:tcPr>
          <w:p>
            <w:r>
              <w:rPr>
                <w:rFonts w:eastAsia="Yu Gothic"/>
                <w:rFonts w:ascii="Yu Gothic" w:hAnsi="Yu Gothic"/>
                <w:b w:val="0"/>
                <w:sz w:val="18"/>
              </w:rPr>
              <w:t>最大の隠れ価値</w:t>
            </w:r>
          </w:p>
        </w:tc>
        <w:tc>
          <w:tcPr>
            <w:tcW w:type="dxa" w:w="3135"/>
          </w:tcPr>
          <w:p>
            <w:r>
              <w:rPr>
                <w:rFonts w:eastAsia="Yu Gothic"/>
                <w:rFonts w:ascii="Yu Gothic" w:hAnsi="Yu Gothic"/>
                <w:b w:val="0"/>
                <w:sz w:val="18"/>
              </w:rPr>
              <w:t>ORGOVYXライセンスIP・パイプラインIP</w:t>
            </w:r>
          </w:p>
        </w:tc>
        <w:tc>
          <w:tcPr>
            <w:tcW w:type="dxa" w:w="3135"/>
          </w:tcPr>
          <w:p>
            <w:r>
              <w:rPr>
                <w:rFonts w:eastAsia="Yu Gothic"/>
                <w:rFonts w:ascii="Yu Gothic" w:hAnsi="Yu Gothic"/>
                <w:b w:val="0"/>
                <w:sz w:val="18"/>
              </w:rPr>
              <w:t>DCFに反映済み</w:t>
            </w:r>
          </w:p>
        </w:tc>
      </w:tr>
    </w:tbl>
    <w:p/>
    <w:p/>
    <w:p>
      <w:pPr>
        <w:spacing w:after="40"/>
      </w:pPr>
      <w:r>
        <w:rPr>
          <w:rFonts w:eastAsia="Yu Gothic"/>
          <w:rFonts w:ascii="Yu Gothic" w:hAnsi="Yu Gothic"/>
          <w:b w:val="0"/>
          <w:sz w:val="20"/>
        </w:rPr>
        <w:t>不動産含み益は限定的。最大の「隠れ価値」はORGOVYX/GEMTESAのライセンス延長交渉価値とパイプラインIPに集約される。</w:t>
      </w:r>
    </w:p>
    <w:p/>
    <w:p/>
    <w:p/>
    <w:p>
      <w:pPr>
        <w:spacing w:before="120" w:after="80"/>
        <w:jc w:val="left"/>
        <w:pBdr>
          <w:bottom w:val="single" w:sz="6" w:space="1" w:color="4472C4"/>
        </w:pBdr>
      </w:pPr>
      <w:r>
        <w:rPr>
          <w:rFonts w:eastAsia="Yu Gothic"/>
          <w:rFonts w:ascii="Yu Gothic" w:hAnsi="Yu Gothic"/>
          <w:b/>
          <w:color w:val="1F497D"/>
          <w:sz w:val="26"/>
        </w:rPr>
        <w:t>📈 1%感応度Delta</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497D"/>
          </w:tcPr>
          <w:p>
            <w:r>
              <w:rPr>
                <w:rFonts w:eastAsia="Yu Gothic"/>
                <w:rFonts w:ascii="Yu Gothic" w:hAnsi="Yu Gothic"/>
                <w:b/>
                <w:color w:val="FFFFFF"/>
                <w:sz w:val="18"/>
              </w:rPr>
              <w:t>マクロ変数</w:t>
            </w:r>
          </w:p>
        </w:tc>
        <w:tc>
          <w:tcPr>
            <w:tcW w:type="dxa" w:w="2351"/>
            <w:shd w:val="clear" w:color="auto" w:fill="1F497D"/>
          </w:tcPr>
          <w:p>
            <w:r>
              <w:rPr>
                <w:rFonts w:eastAsia="Yu Gothic"/>
                <w:rFonts w:ascii="Yu Gothic" w:hAnsi="Yu Gothic"/>
                <w:b/>
                <w:color w:val="FFFFFF"/>
                <w:sz w:val="18"/>
              </w:rPr>
              <w:t>方向</w:t>
            </w:r>
          </w:p>
        </w:tc>
        <w:tc>
          <w:tcPr>
            <w:tcW w:type="dxa" w:w="2351"/>
            <w:shd w:val="clear" w:color="auto" w:fill="1F497D"/>
          </w:tcPr>
          <w:p>
            <w:r>
              <w:rPr>
                <w:rFonts w:eastAsia="Yu Gothic"/>
                <w:rFonts w:ascii="Yu Gothic" w:hAnsi="Yu Gothic"/>
                <w:b/>
                <w:color w:val="FFFFFF"/>
                <w:sz w:val="18"/>
              </w:rPr>
              <w:t>株価Delta</w:t>
            </w:r>
          </w:p>
        </w:tc>
        <w:tc>
          <w:tcPr>
            <w:tcW w:type="dxa" w:w="2351"/>
            <w:shd w:val="clear" w:color="auto" w:fill="1F497D"/>
          </w:tcPr>
          <w:p>
            <w:r>
              <w:rPr>
                <w:rFonts w:eastAsia="Yu Gothic"/>
                <w:rFonts w:ascii="Yu Gothic" w:hAnsi="Yu Gothic"/>
                <w:b/>
                <w:color w:val="FFFFFF"/>
                <w:sz w:val="18"/>
              </w:rPr>
              <w:t>根拠</w:t>
            </w:r>
          </w:p>
        </w:tc>
      </w:tr>
      <w:tr>
        <w:tc>
          <w:tcPr>
            <w:tcW w:type="dxa" w:w="2351"/>
          </w:tcPr>
          <w:p>
            <w:r>
              <w:rPr>
                <w:rFonts w:eastAsia="Yu Gothic"/>
                <w:rFonts w:ascii="Yu Gothic" w:hAnsi="Yu Gothic"/>
                <w:b w:val="0"/>
                <w:sz w:val="18"/>
              </w:rPr>
              <w:t>USD/JPY +1%（円安）</w:t>
            </w:r>
          </w:p>
        </w:tc>
        <w:tc>
          <w:tcPr>
            <w:tcW w:type="dxa" w:w="2351"/>
          </w:tcPr>
          <w:p>
            <w:r>
              <w:rPr>
                <w:rFonts w:eastAsia="Yu Gothic"/>
                <w:rFonts w:ascii="Yu Gothic" w:hAnsi="Yu Gothic"/>
                <w:b w:val="0"/>
                <w:sz w:val="18"/>
              </w:rPr>
              <w:t>ポジ</w:t>
            </w:r>
          </w:p>
        </w:tc>
        <w:tc>
          <w:tcPr>
            <w:tcW w:type="dxa" w:w="2351"/>
          </w:tcPr>
          <w:p>
            <w:r>
              <w:rPr>
                <w:rFonts w:eastAsia="Yu Gothic"/>
                <w:rFonts w:ascii="Yu Gothic" w:hAnsi="Yu Gothic"/>
                <w:b w:val="0"/>
                <w:sz w:val="18"/>
              </w:rPr>
              <w:t>+¥12〜15</w:t>
            </w:r>
          </w:p>
        </w:tc>
        <w:tc>
          <w:tcPr>
            <w:tcW w:type="dxa" w:w="2351"/>
          </w:tcPr>
          <w:p>
            <w:r>
              <w:rPr>
                <w:rFonts w:eastAsia="Yu Gothic"/>
                <w:rFonts w:ascii="Yu Gothic" w:hAnsi="Yu Gothic"/>
                <w:b w:val="0"/>
                <w:sz w:val="18"/>
              </w:rPr>
              <w:t>米国売上比率約62%×OPM30%×税後×EPS寄与</w:t>
            </w:r>
          </w:p>
        </w:tc>
      </w:tr>
      <w:tr>
        <w:tc>
          <w:tcPr>
            <w:tcW w:type="dxa" w:w="2351"/>
          </w:tcPr>
          <w:p>
            <w:r>
              <w:rPr>
                <w:rFonts w:eastAsia="Yu Gothic"/>
                <w:rFonts w:ascii="Yu Gothic" w:hAnsi="Yu Gothic"/>
                <w:b w:val="0"/>
                <w:sz w:val="18"/>
              </w:rPr>
              <w:t>JGB 10Y +1%（金利上昇）</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▲¥160〜200</w:t>
            </w:r>
          </w:p>
        </w:tc>
        <w:tc>
          <w:tcPr>
            <w:tcW w:type="dxa" w:w="2351"/>
          </w:tcPr>
          <w:p>
            <w:r>
              <w:rPr>
                <w:rFonts w:eastAsia="Yu Gothic"/>
                <w:rFonts w:ascii="Yu Gothic" w:hAnsi="Yu Gothic"/>
                <w:b w:val="0"/>
                <w:sz w:val="18"/>
              </w:rPr>
              <w:t>PER圧縮（14x→12.5x）+利払増</w:t>
            </w:r>
          </w:p>
        </w:tc>
      </w:tr>
      <w:tr>
        <w:tc>
          <w:tcPr>
            <w:tcW w:type="dxa" w:w="2351"/>
          </w:tcPr>
          <w:p>
            <w:r>
              <w:rPr>
                <w:rFonts w:eastAsia="Yu Gothic"/>
                <w:rFonts w:ascii="Yu Gothic" w:hAnsi="Yu Gothic"/>
                <w:b w:val="0"/>
                <w:sz w:val="18"/>
              </w:rPr>
              <w:t>ORGOVYX米国売上 +1%</w:t>
            </w:r>
          </w:p>
        </w:tc>
        <w:tc>
          <w:tcPr>
            <w:tcW w:type="dxa" w:w="2351"/>
          </w:tcPr>
          <w:p>
            <w:r>
              <w:rPr>
                <w:rFonts w:eastAsia="Yu Gothic"/>
                <w:rFonts w:ascii="Yu Gothic" w:hAnsi="Yu Gothic"/>
                <w:b w:val="0"/>
                <w:sz w:val="18"/>
              </w:rPr>
              <w:t>ポジ</w:t>
            </w:r>
          </w:p>
        </w:tc>
        <w:tc>
          <w:tcPr>
            <w:tcW w:type="dxa" w:w="2351"/>
          </w:tcPr>
          <w:p>
            <w:r>
              <w:rPr>
                <w:rFonts w:eastAsia="Yu Gothic"/>
                <w:rFonts w:ascii="Yu Gothic" w:hAnsi="Yu Gothic"/>
                <w:b w:val="0"/>
                <w:sz w:val="18"/>
              </w:rPr>
              <w:t>+¥20〜25</w:t>
            </w:r>
          </w:p>
        </w:tc>
        <w:tc>
          <w:tcPr>
            <w:tcW w:type="dxa" w:w="2351"/>
          </w:tcPr>
          <w:p>
            <w:r>
              <w:rPr>
                <w:rFonts w:eastAsia="Yu Gothic"/>
                <w:rFonts w:ascii="Yu Gothic" w:hAnsi="Yu Gothic"/>
                <w:b w:val="0"/>
                <w:sz w:val="18"/>
              </w:rPr>
              <w:t>ORGOVYXがNIに占める寄与率約55%</w:t>
            </w:r>
          </w:p>
        </w:tc>
      </w:tr>
      <w:tr>
        <w:tc>
          <w:tcPr>
            <w:tcW w:type="dxa" w:w="2351"/>
          </w:tcPr>
          <w:p>
            <w:r>
              <w:rPr>
                <w:rFonts w:eastAsia="Yu Gothic"/>
                <w:rFonts w:ascii="Yu Gothic" w:hAnsi="Yu Gothic"/>
                <w:b w:val="0"/>
                <w:sz w:val="18"/>
              </w:rPr>
              <w:t>製薬関税10%適用</w:t>
            </w:r>
          </w:p>
        </w:tc>
        <w:tc>
          <w:tcPr>
            <w:tcW w:type="dxa" w:w="2351"/>
          </w:tcPr>
          <w:p>
            <w:r>
              <w:rPr>
                <w:rFonts w:eastAsia="Yu Gothic"/>
                <w:rFonts w:ascii="Yu Gothic" w:hAnsi="Yu Gothic"/>
                <w:b w:val="0"/>
                <w:sz w:val="18"/>
              </w:rPr>
              <w:t>ネガ</w:t>
            </w:r>
          </w:p>
        </w:tc>
        <w:tc>
          <w:tcPr>
            <w:tcW w:type="dxa" w:w="2351"/>
          </w:tcPr>
          <w:p>
            <w:r>
              <w:rPr>
                <w:rFonts w:eastAsia="Yu Gothic"/>
                <w:rFonts w:ascii="Yu Gothic" w:hAnsi="Yu Gothic"/>
                <w:b w:val="0"/>
                <w:sz w:val="18"/>
              </w:rPr>
              <w:t>▲¥200〜400</w:t>
            </w:r>
          </w:p>
        </w:tc>
        <w:tc>
          <w:tcPr>
            <w:tcW w:type="dxa" w:w="2351"/>
          </w:tcPr>
          <w:p>
            <w:r>
              <w:rPr>
                <w:rFonts w:eastAsia="Yu Gothic"/>
                <w:rFonts w:ascii="Yu Gothic" w:hAnsi="Yu Gothic"/>
                <w:b w:val="0"/>
                <w:sz w:val="18"/>
              </w:rPr>
              <w:t>米国売上への直接影響（低確率だが大きい）</w:t>
            </w:r>
          </w:p>
        </w:tc>
      </w:tr>
    </w:tbl>
    <w:p/>
    <w:p/>
    <w:p/>
    <w:p/>
    <w:p>
      <w:pPr>
        <w:spacing w:before="120" w:after="80"/>
        <w:jc w:val="left"/>
        <w:pBdr>
          <w:bottom w:val="single" w:sz="6" w:space="1" w:color="4472C4"/>
        </w:pBdr>
      </w:pPr>
      <w:r>
        <w:rPr>
          <w:rFonts w:eastAsia="Yu Gothic"/>
          <w:rFonts w:ascii="Yu Gothic" w:hAnsi="Yu Gothic"/>
          <w:b/>
          <w:color w:val="1F497D"/>
          <w:sz w:val="26"/>
        </w:rPr>
        <w:t>📋 IR質問状</w:t>
      </w:r>
    </w:p>
    <w:p/>
    <w:p>
      <w:pPr>
        <w:spacing w:after="40"/>
      </w:pPr>
      <w:r>
        <w:rPr>
          <w:rFonts w:eastAsia="Yu Gothic"/>
          <w:rFonts w:ascii="Yu Gothic" w:hAnsi="Yu Gothic"/>
          <w:b w:val="0"/>
          <w:sz w:val="20"/>
        </w:rPr>
        <w:t>件名: 【投資判断に関するご確認】FY3/26通期決算・Boost 2028進捗について</w:t>
      </w:r>
    </w:p>
    <w:p/>
    <w:p>
      <w:pPr>
        <w:spacing w:after="40"/>
      </w:pPr>
      <w:r>
        <w:rPr>
          <w:rFonts w:eastAsia="Yu Gothic"/>
          <w:rFonts w:ascii="Yu Gothic" w:hAnsi="Yu Gothic"/>
          <w:b w:val="0"/>
          <w:sz w:val="20"/>
        </w:rPr>
        <w:t>住友ファーマ株式会社</w:t>
      </w:r>
    </w:p>
    <w:p>
      <w:pPr>
        <w:spacing w:after="40"/>
      </w:pPr>
      <w:r>
        <w:rPr>
          <w:rFonts w:eastAsia="Yu Gothic"/>
          <w:rFonts w:ascii="Yu Gothic" w:hAnsi="Yu Gothic"/>
          <w:b w:val="0"/>
          <w:sz w:val="20"/>
        </w:rPr>
        <w:t>IR部 御中</w:t>
      </w:r>
    </w:p>
    <w:p/>
    <w:p>
      <w:pPr>
        <w:spacing w:after="40"/>
      </w:pPr>
      <w:r>
        <w:rPr>
          <w:rFonts w:eastAsia="Yu Gothic"/>
          <w:rFonts w:ascii="Yu Gothic" w:hAnsi="Yu Gothic"/>
          <w:b w:val="0"/>
          <w:sz w:val="20"/>
        </w:rPr>
        <w:t>株式会社竹村トレードカンパニー</w:t>
      </w:r>
    </w:p>
    <w:p>
      <w:pPr>
        <w:spacing w:after="40"/>
      </w:pPr>
      <w:r>
        <w:rPr>
          <w:rFonts w:eastAsia="Yu Gothic"/>
          <w:rFonts w:ascii="Yu Gothic" w:hAnsi="Yu Gothic"/>
          <w:b w:val="0"/>
          <w:sz w:val="20"/>
        </w:rPr>
        <w:t>運用担当 竹村</w:t>
      </w:r>
    </w:p>
    <w:p/>
    <w:p>
      <w:pPr>
        <w:spacing w:after="40"/>
      </w:pPr>
      <w:r>
        <w:rPr>
          <w:rFonts w:eastAsia="Yu Gothic"/>
          <w:rFonts w:ascii="Yu Gothic" w:hAnsi="Yu Gothic"/>
          <w:b w:val="0"/>
          <w:sz w:val="20"/>
        </w:rPr>
        <w:t>平素より大変お世話になっております。</w:t>
      </w:r>
    </w:p>
    <w:p/>
    <w:p>
      <w:pPr>
        <w:spacing w:after="40"/>
      </w:pPr>
      <w:r>
        <w:rPr>
          <w:rFonts w:eastAsia="Yu Gothic"/>
          <w:rFonts w:ascii="Yu Gothic" w:hAnsi="Yu Gothic"/>
          <w:b w:val="0"/>
          <w:sz w:val="20"/>
        </w:rPr>
        <w:t>Q1: エンゾメニブの米国申請時期について、FY2026中の予定に変更はないか。また優先審査指定（BT）の取得見込みをお聞かせいただきたい。</w:t>
      </w:r>
    </w:p>
    <w:p/>
    <w:p>
      <w:pPr>
        <w:spacing w:after="40"/>
      </w:pPr>
      <w:r>
        <w:rPr>
          <w:rFonts w:eastAsia="Yu Gothic"/>
          <w:rFonts w:ascii="Yu Gothic" w:hAnsi="Yu Gothic"/>
          <w:b w:val="0"/>
          <w:sz w:val="20"/>
        </w:rPr>
        <w:t>Q2: ORGOVYX2029年物質特許満了後の対策（用途特許延長・新剤形・IRAライフサイクル管理）として現在検討中の選択肢と、FY3/29以降の売上目標¥250Bとの整合性。</w:t>
      </w:r>
    </w:p>
    <w:p/>
    <w:p>
      <w:pPr>
        <w:spacing w:after="40"/>
      </w:pPr>
      <w:r>
        <w:rPr>
          <w:rFonts w:eastAsia="Yu Gothic"/>
          <w:rFonts w:ascii="Yu Gothic" w:hAnsi="Yu Gothic"/>
          <w:b w:val="0"/>
          <w:sz w:val="20"/>
        </w:rPr>
        <w:t>Q3: トランプ政権のSection 232相当医薬品関税リスクに対して、APIサプライチェーンの米国内製や在庫積み増しなど具体的な対応策はどの段階まで検討・実施されているか。</w:t>
      </w:r>
    </w:p>
    <w:p/>
    <w:p>
      <w:pPr>
        <w:spacing w:after="40"/>
      </w:pPr>
      <w:r>
        <w:rPr>
          <w:rFonts w:eastAsia="Yu Gothic"/>
          <w:rFonts w:ascii="Yu Gothic" w:hAnsi="Yu Gothic"/>
          <w:b w:val="0"/>
          <w:sz w:val="20"/>
        </w:rPr>
        <w:t>Q4: Boost 2028の3年間R&amp;D¥180Bについて、年度別の内訳とエンゾメニブ/ヌビサーチブ独立開発を選んだ理由（パートナーリング比較検討の経緯）。</w:t>
      </w:r>
    </w:p>
    <w:p/>
    <w:p>
      <w:pPr>
        <w:spacing w:after="40"/>
      </w:pPr>
      <w:r>
        <w:rPr>
          <w:rFonts w:eastAsia="Yu Gothic"/>
          <w:rFonts w:ascii="Yu Gothic" w:hAnsi="Yu Gothic"/>
          <w:b w:val="0"/>
          <w:sz w:val="20"/>
        </w:rPr>
        <w:t>Q5: 4/20確定・4/24払込完了の公募（発行価格¥1,990・引受価額¥1,907.08）について、オーバーアロットメント行使の状況と、4/27現在の機関投資家による売り残りオーバーハング状況。</w:t>
      </w:r>
    </w:p>
    <w:p/>
    <w:p>
      <w:pPr>
        <w:spacing w:after="40"/>
      </w:pPr>
      <w:r>
        <w:rPr>
          <w:rFonts w:eastAsia="Yu Gothic"/>
          <w:rFonts w:ascii="Yu Gothic" w:hAnsi="Yu Gothic"/>
          <w:b w:val="0"/>
          <w:sz w:val="20"/>
        </w:rPr>
        <w:t>以上、ご多忙の折ご不便をおかけしますが何卒よろしくお願いいたします。</w:t>
      </w:r>
    </w:p>
    <w:p/>
    <w:p/>
    <w:p/>
    <w:p>
      <w:pPr>
        <w:spacing w:before="120" w:after="80"/>
        <w:jc w:val="left"/>
        <w:pBdr>
          <w:bottom w:val="single" w:sz="6" w:space="1" w:color="4472C4"/>
        </w:pBdr>
      </w:pPr>
      <w:r>
        <w:rPr>
          <w:rFonts w:eastAsia="Yu Gothic"/>
          <w:rFonts w:ascii="Yu Gothic" w:hAnsi="Yu Gothic"/>
          <w:b/>
          <w:color w:val="1F497D"/>
          <w:sz w:val="26"/>
        </w:rPr>
        <w:t>📌 総括・アクションプラン</w:t>
      </w:r>
    </w:p>
    <w:p/>
    <w:tbl>
      <w:tblPr>
        <w:tblStyle w:val="TableGrid"/>
        <w:tblW w:type="auto" w:w="0"/>
        <w:tblLook w:firstColumn="1" w:firstRow="1" w:lastColumn="0" w:lastRow="0" w:noHBand="0" w:noVBand="1" w:val="04A0"/>
      </w:tblPr>
      <w:tblGrid>
        <w:gridCol w:w="4703"/>
        <w:gridCol w:w="4703"/>
      </w:tblGrid>
      <w:tr>
        <w:tc>
          <w:tcPr>
            <w:tcW w:type="dxa" w:w="4703"/>
            <w:shd w:val="clear" w:color="auto" w:fill="1F497D"/>
          </w:tcPr>
          <w:p>
            <w:r>
              <w:rPr>
                <w:rFonts w:eastAsia="Yu Gothic"/>
                <w:rFonts w:ascii="Yu Gothic" w:hAnsi="Yu Gothic"/>
                <w:b/>
                <w:color w:val="FFFFFF"/>
                <w:sz w:val="18"/>
              </w:rPr>
              <w:t>項目</w:t>
            </w:r>
          </w:p>
        </w:tc>
        <w:tc>
          <w:tcPr>
            <w:tcW w:type="dxa" w:w="4703"/>
            <w:shd w:val="clear" w:color="auto" w:fill="1F497D"/>
          </w:tcPr>
          <w:p>
            <w:r>
              <w:rPr>
                <w:rFonts w:eastAsia="Yu Gothic"/>
                <w:rFonts w:ascii="Yu Gothic" w:hAnsi="Yu Gothic"/>
                <w:b/>
                <w:color w:val="FFFFFF"/>
                <w:sz w:val="18"/>
              </w:rPr>
              <w:t>内容</w:t>
            </w:r>
          </w:p>
        </w:tc>
      </w:tr>
      <w:tr>
        <w:tc>
          <w:tcPr>
            <w:tcW w:type="dxa" w:w="4703"/>
          </w:tcPr>
          <w:p>
            <w:r>
              <w:rPr>
                <w:rFonts w:eastAsia="Yu Gothic"/>
                <w:rFonts w:ascii="Yu Gothic" w:hAnsi="Yu Gothic"/>
                <w:b w:val="0"/>
                <w:sz w:val="18"/>
              </w:rPr>
              <w:t>判断</w:t>
            </w:r>
          </w:p>
        </w:tc>
        <w:tc>
          <w:tcPr>
            <w:tcW w:type="dxa" w:w="4703"/>
          </w:tcPr>
          <w:p>
            <w:r>
              <w:rPr>
                <w:rFonts w:eastAsia="Yu Gothic"/>
                <w:rFonts w:ascii="Yu Gothic" w:hAnsi="Yu Gothic"/>
                <w:b w:val="0"/>
                <w:sz w:val="18"/>
              </w:rPr>
              <w:t>BUY — 月曜4/27打診30〜40%</w:t>
            </w:r>
          </w:p>
        </w:tc>
      </w:tr>
      <w:tr>
        <w:tc>
          <w:tcPr>
            <w:tcW w:type="dxa" w:w="4703"/>
          </w:tcPr>
          <w:p>
            <w:r>
              <w:rPr>
                <w:rFonts w:eastAsia="Yu Gothic"/>
                <w:rFonts w:ascii="Yu Gothic" w:hAnsi="Yu Gothic"/>
                <w:b w:val="0"/>
                <w:sz w:val="18"/>
              </w:rPr>
              <w:t>FV（深井）</w:t>
            </w:r>
          </w:p>
        </w:tc>
        <w:tc>
          <w:tcPr>
            <w:tcW w:type="dxa" w:w="4703"/>
          </w:tcPr>
          <w:p>
            <w:r>
              <w:rPr>
                <w:rFonts w:eastAsia="Yu Gothic"/>
                <w:rFonts w:ascii="Yu Gothic" w:hAnsi="Yu Gothic"/>
                <w:b w:val="0"/>
                <w:sz w:val="18"/>
              </w:rPr>
              <w:t>¥2,800（前回¥2,200から+27.3%引き上げ）</w:t>
            </w:r>
          </w:p>
        </w:tc>
      </w:tr>
      <w:tr>
        <w:tc>
          <w:tcPr>
            <w:tcW w:type="dxa" w:w="4703"/>
          </w:tcPr>
          <w:p>
            <w:r>
              <w:rPr>
                <w:rFonts w:eastAsia="Yu Gothic"/>
                <w:rFonts w:ascii="Yu Gothic" w:hAnsi="Yu Gothic"/>
                <w:b w:val="0"/>
                <w:sz w:val="18"/>
              </w:rPr>
              <w:t>現値→FV乖離</w:t>
            </w:r>
          </w:p>
        </w:tc>
        <w:tc>
          <w:tcPr>
            <w:tcW w:type="dxa" w:w="4703"/>
          </w:tcPr>
          <w:p>
            <w:r>
              <w:rPr>
                <w:rFonts w:eastAsia="Yu Gothic"/>
                <w:rFonts w:ascii="Yu Gothic" w:hAnsi="Yu Gothic"/>
                <w:b w:val="0"/>
                <w:sz w:val="18"/>
              </w:rPr>
              <w:t>+35.8%</w:t>
            </w:r>
          </w:p>
        </w:tc>
      </w:tr>
      <w:tr>
        <w:tc>
          <w:tcPr>
            <w:tcW w:type="dxa" w:w="4703"/>
          </w:tcPr>
          <w:p>
            <w:r>
              <w:rPr>
                <w:rFonts w:eastAsia="Yu Gothic"/>
                <w:rFonts w:ascii="Yu Gothic" w:hAnsi="Yu Gothic"/>
                <w:b w:val="0"/>
                <w:sz w:val="18"/>
              </w:rPr>
              <w:t>エントリー</w:t>
            </w:r>
          </w:p>
        </w:tc>
        <w:tc>
          <w:tcPr>
            <w:tcW w:type="dxa" w:w="4703"/>
          </w:tcPr>
          <w:p>
            <w:r>
              <w:rPr>
                <w:rFonts w:eastAsia="Yu Gothic"/>
                <w:rFonts w:ascii="Yu Gothic" w:hAnsi="Yu Gothic"/>
                <w:b w:val="0"/>
                <w:sz w:val="18"/>
              </w:rPr>
              <w:t>月曜¥2,000〜2,100でGTC注文</w:t>
            </w:r>
          </w:p>
        </w:tc>
      </w:tr>
      <w:tr>
        <w:tc>
          <w:tcPr>
            <w:tcW w:type="dxa" w:w="4703"/>
          </w:tcPr>
          <w:p>
            <w:r>
              <w:rPr>
                <w:rFonts w:eastAsia="Yu Gothic"/>
                <w:rFonts w:ascii="Yu Gothic" w:hAnsi="Yu Gothic"/>
                <w:b w:val="0"/>
                <w:sz w:val="18"/>
              </w:rPr>
              <w:t>発行価格との関係</w:t>
            </w:r>
          </w:p>
        </w:tc>
        <w:tc>
          <w:tcPr>
            <w:tcW w:type="dxa" w:w="4703"/>
          </w:tcPr>
          <w:p>
            <w:r>
              <w:rPr>
                <w:rFonts w:eastAsia="Yu Gothic"/>
                <w:rFonts w:ascii="Yu Gothic" w:hAnsi="Yu Gothic"/>
                <w:b w:val="0"/>
                <w:sz w:val="18"/>
              </w:rPr>
              <w:t>発行価格¥1,990（確定）が実質下値サポート</w:t>
            </w:r>
          </w:p>
        </w:tc>
      </w:tr>
      <w:tr>
        <w:tc>
          <w:tcPr>
            <w:tcW w:type="dxa" w:w="4703"/>
          </w:tcPr>
          <w:p>
            <w:r>
              <w:rPr>
                <w:rFonts w:eastAsia="Yu Gothic"/>
                <w:rFonts w:ascii="Yu Gothic" w:hAnsi="Yu Gothic"/>
                <w:b w:val="0"/>
                <w:sz w:val="18"/>
              </w:rPr>
              <w:t>本玉追加</w:t>
            </w:r>
          </w:p>
        </w:tc>
        <w:tc>
          <w:tcPr>
            <w:tcW w:type="dxa" w:w="4703"/>
          </w:tcPr>
          <w:p>
            <w:r>
              <w:rPr>
                <w:rFonts w:eastAsia="Yu Gothic"/>
                <w:rFonts w:ascii="Yu Gothic" w:hAnsi="Yu Gothic"/>
                <w:b w:val="0"/>
                <w:sz w:val="18"/>
              </w:rPr>
              <w:t>FY3/26決算確認後（コアOP達成＋エンゾメニブ申請言及が条件）</w:t>
            </w:r>
          </w:p>
        </w:tc>
      </w:tr>
      <w:tr>
        <w:tc>
          <w:tcPr>
            <w:tcW w:type="dxa" w:w="4703"/>
          </w:tcPr>
          <w:p>
            <w:r>
              <w:rPr>
                <w:rFonts w:eastAsia="Yu Gothic"/>
                <w:rFonts w:ascii="Yu Gothic" w:hAnsi="Yu Gothic"/>
                <w:b w:val="0"/>
                <w:sz w:val="18"/>
              </w:rPr>
              <w:t>SL</w:t>
            </w:r>
          </w:p>
        </w:tc>
        <w:tc>
          <w:tcPr>
            <w:tcW w:type="dxa" w:w="4703"/>
          </w:tcPr>
          <w:p>
            <w:r>
              <w:rPr>
                <w:rFonts w:eastAsia="Yu Gothic"/>
                <w:rFonts w:ascii="Yu Gothic" w:hAnsi="Yu Gothic"/>
                <w:b w:val="0"/>
                <w:sz w:val="18"/>
              </w:rPr>
              <w:t>¥1,750（BPS×0.9相当・PBR1.7x水準）</w:t>
            </w:r>
          </w:p>
        </w:tc>
      </w:tr>
      <w:tr>
        <w:tc>
          <w:tcPr>
            <w:tcW w:type="dxa" w:w="4703"/>
          </w:tcPr>
          <w:p>
            <w:r>
              <w:rPr>
                <w:rFonts w:eastAsia="Yu Gothic"/>
                <w:rFonts w:ascii="Yu Gothic" w:hAnsi="Yu Gothic"/>
                <w:b w:val="0"/>
                <w:sz w:val="18"/>
              </w:rPr>
              <w:t>関税リスク対応</w:t>
            </w:r>
          </w:p>
        </w:tc>
        <w:tc>
          <w:tcPr>
            <w:tcW w:type="dxa" w:w="4703"/>
          </w:tcPr>
          <w:p>
            <w:r>
              <w:rPr>
                <w:rFonts w:eastAsia="Yu Gothic"/>
                <w:rFonts w:ascii="Yu Gothic" w:hAnsi="Yu Gothic"/>
                <w:b w:val="0"/>
                <w:sz w:val="18"/>
              </w:rPr>
              <w:t>製薬関税が具体化した場合、ポジ30%削減</w:t>
            </w:r>
          </w:p>
        </w:tc>
      </w:tr>
      <w:tr>
        <w:tc>
          <w:tcPr>
            <w:tcW w:type="dxa" w:w="4703"/>
          </w:tcPr>
          <w:p>
            <w:r>
              <w:rPr>
                <w:rFonts w:eastAsia="Yu Gothic"/>
                <w:rFonts w:ascii="Yu Gothic" w:hAnsi="Yu Gothic"/>
                <w:b w:val="0"/>
                <w:sz w:val="18"/>
              </w:rPr>
              <w:t>最重要カタリスト</w:t>
            </w:r>
          </w:p>
        </w:tc>
        <w:tc>
          <w:tcPr>
            <w:tcW w:type="dxa" w:w="4703"/>
          </w:tcPr>
          <w:p>
            <w:r>
              <w:rPr>
                <w:rFonts w:eastAsia="Yu Gothic"/>
                <w:rFonts w:ascii="Yu Gothic" w:hAnsi="Yu Gothic"/>
                <w:b w:val="0"/>
                <w:sz w:val="18"/>
              </w:rPr>
              <w:t>エンゾメニブ申請発表（FY2026中）</w:t>
            </w:r>
          </w:p>
        </w:tc>
      </w:tr>
    </w:tbl>
    <w:p/>
    <w:p/>
    <w:p>
      <w:pPr>
        <w:spacing w:after="40"/>
      </w:pPr>
      <w:r>
        <w:rPr>
          <w:rFonts w:eastAsia="Yu Gothic"/>
          <w:rFonts w:ascii="Yu Gothic" w:hAnsi="Yu Gothic"/>
          <w:b w:val="0"/>
          <w:sz w:val="20"/>
        </w:rPr>
        <w:t>浅井スコア +82（前回からの引き上げ根拠: Reboot 2027前倒し達成・公募¥1,990払込完了・フォワードPER11x割安・パイプラインNPV未織込）</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