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[6178] 日本郵政HD【郵政民営化法改正案×子会社株売却余地×自社株買余地の復活】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分析日：2026-04-14（夜間）v2（持分比率修正版）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[6178] 日本郵政HD【郵政民営化法改正案×子会社株売却余地×自社株買余地の復活】</w:t>
      </w:r>
    </w:p>
    <w:p>
      <w:r>
        <w:rPr>
          <w:rFonts w:ascii="Meiryo UI" w:hAnsi="Meiryo UI"/>
          <w:sz w:val="20"/>
        </w:rPr>
        <w:t>作成日: 2026-04-14（夜間）v2（持分比率修正版）  |  アナリスト: 深井  |  分類: BUY（優先度1 格上げ）</w:t>
      </w:r>
    </w:p>
    <w:p>
      <w:r>
        <w:rPr>
          <w:rFonts w:ascii="Meiryo UI" w:hAnsi="Meiryo UI"/>
          <w:sz w:val="20"/>
        </w:rPr>
        <w:t>前回DR: 2026-04-06 BUY TP¥2,200（低PBR×不動産軸）  |  今回: TP更新 → ¥2,350</w:t>
      </w:r>
    </w:p>
    <w:p>
      <w:r>
        <w:rPr>
          <w:rFonts w:ascii="Meiryo UI" w:hAnsi="Meiryo UI"/>
          <w:sz w:val="20"/>
        </w:rPr>
        <w:t>修正履歴: v1（持分ゆうちょ89%/かんぽ49%）→ v2（ゆうちょ~50%/かんぽ~50% に修正・全数値再計算）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10秒エグゼクティブ・サマリー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最終投資判断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 — 優先度1格上げ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目標株価（Fair Value）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¥2,350（前回¥2,200から+6.8%引き上げ）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¥1,845（2026-04-15 04:49 JST / Yahoo Finance リアルタイム）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安全域（Upside）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+27.4%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打診買い（¥1,800-¥1,860）。法案成立確認後にポジション拡大。自社株買い発表が第2の買い場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決定的根拠（3つの弾丸）</w:t>
      </w:r>
    </w:p>
    <w:p>
      <w:pPr>
        <w:pStyle w:val="ListNumber"/>
      </w:pPr>
      <w:r>
        <w:rPr>
          <w:rFonts w:ascii="Meiryo UI" w:hAnsi="Meiryo UI"/>
          <w:sz w:val="20"/>
        </w:rPr>
        <w:t>[「1/3超保有義務」の制度的明確化がカタリスト]: 郵政民営化法改正案で「できる限り早期に処分」条文が復活し、かつ保有義務が「33.4%超」に明確化。ゆうちょ・かんぽ各~50%→33.4%まで各16.6%分の売却余地が法的に正当化された。売却可能額は合計¥8,200億円。従来の「売れるかもしれない」から「制度的に売る義務がある」へ格上げ</w:t>
      </w:r>
    </w:p>
    <w:p>
      <w:pPr>
        <w:pStyle w:val="ListNumber"/>
      </w:pPr>
      <w:r>
        <w:rPr>
          <w:rFonts w:ascii="Meiryo UI" w:hAnsi="Meiryo UI"/>
          <w:sz w:val="20"/>
        </w:rPr>
        <w:t>[¥8,200億の売却収入を全額自社株買いに充当でEPS+12%]: ゆうちょ+かんぽの16.6%分売却収入¥8,200億を全額自社株買い（4.4億株消却・▲17%）すると、配当収入減（▲¥206億/年）を織り込んだ調整後EPS¥123→¥138（+12%）。PBR0.55倍解消の具体的経路が初めて制度的に担保された</w:t>
      </w:r>
    </w:p>
    <w:p>
      <w:pPr>
        <w:pStyle w:val="ListNumber"/>
      </w:pPr>
      <w:r>
        <w:rPr>
          <w:rFonts w:ascii="Meiryo UI" w:hAnsi="Meiryo UI"/>
          <w:sz w:val="20"/>
        </w:rPr>
        <w:t>[JGB金利1%（7月前倒し）でゆうちょNIM改善→売却単価が上昇する正の連鎖]: 金利上昇でゆうちょ株価はすでに+4.8%上昇（¥2,724現在）。売却単価の上昇は売却収入の増加に直結し、自社株買い余地がさらに拡大する方向</w:t>
      </w:r>
    </w:p>
    <w:p/>
    <w:p>
      <w:pPr>
        <w:pStyle w:val="Heading3"/>
      </w:pPr>
      <w:r>
        <w:rPr>
          <w:rFonts w:ascii="Meiryo UI" w:hAnsi="Meiryo UI"/>
          <w:color w:val="2E74B5"/>
        </w:rPr>
        <w:t>⚠️ 最重要リスク（1点のみ）</w:t>
      </w:r>
    </w:p>
    <w:p>
      <w:r>
        <w:rPr>
          <w:rFonts w:ascii="Meiryo UI" w:hAnsi="Meiryo UI"/>
          <w:sz w:val="20"/>
        </w:rPr>
        <w:t>[「当分の間」保有義務の曖昧さ → 実行遅延リスク]: 期限が明記されていないため、実際の売却は複数年にわたる可能性。配当収入の先行減少が本格的な自社株買い開始前に来るケースでは短期EPS希薄化リスクが生じる。また売却収入の自社株買い充当は「経営判断」であり法的義務では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🔍 IR自律偵察情報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IRページURL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https://www.japanpost.jp/ir/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決算・IR資料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https://www.japanpost.jp/ir/library/disclosure/results/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株主・投資家向け問合せ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日本郵政株式会社 グループ経営戦略部 IR室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次回決算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2026年5月（本決算予定）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自社株買い直近開示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中期計画内で継続実施中（具体的スケジュール未公表）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法改正関連情報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日経2026-04-15 2:00配信（会員限定）— 自民×維新議員立法。今国会提出・成立目指す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法改正案の構造解析</w:t>
      </w:r>
    </w:p>
    <w:p/>
    <w:p>
      <w:pPr>
        <w:pStyle w:val="Heading3"/>
      </w:pPr>
      <w:r>
        <w:rPr>
          <w:rFonts w:ascii="Meiryo UI" w:hAnsi="Meiryo UI"/>
          <w:color w:val="2E74B5"/>
        </w:rPr>
        <w:t>1.1 改正前 vs 改正案 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改正前（現行）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改正案（自維案）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早期売却条文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存在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復活（当初案では削除予定だったが維新要求で復活）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POSITIVE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ゆうちょ保有義務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不明確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「当分の間」1/3超（33.4%超）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上限明確化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かんぽ保有義務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不明確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「当分の間」1/3超（33.4%超）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同上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政府保有株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段階的売却中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維新が完全民営化主張 → 追加売却示唆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需給圧力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交付金（郵便局維持）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あり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継続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コスト基盤安定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AI・デジタル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任意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業務効率化義務付け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中長期コスト削減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1.2 「早期売却条文復活」の実質的意味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当初の改正案（条文削除案）:</w:t>
        <w:br/>
        <w:t xml:space="preserve">  → 「急ぐ必要なし」というシグナル → 株価評価↓</w:t>
        <w:br/>
        <w:br/>
        <w:t>改正案（復活版）:</w:t>
        <w:br/>
        <w:t xml:space="preserve">  → 「制度上は早期処分を求める」という明示的フレームワーク</w:t>
        <w:br/>
        <w:t xml:space="preserve">  → 経営への持続的プレッシャー（維新が法案成立後に追及するルーティン確立）</w:t>
        <w:br/>
        <w:t xml:space="preserve">  → 自社株買いの議論が取締役会で具体化しやすくなる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子会社株売却余地の定量計算【メインテーマ】</w:t>
      </w:r>
    </w:p>
    <w:p/>
    <w:p>
      <w:pPr>
        <w:pStyle w:val="Heading3"/>
      </w:pPr>
      <w:r>
        <w:rPr>
          <w:rFonts w:ascii="Meiryo UI" w:hAnsi="Meiryo UI"/>
          <w:color w:val="2E74B5"/>
        </w:rPr>
        <w:t>2.1 リアルタイム株価データ</w:t>
      </w:r>
    </w:p>
    <w:p/>
    <w:p>
      <w:r>
        <w:rPr>
          <w:rFonts w:ascii="Meiryo UI" w:hAnsi="Meiryo UI"/>
          <w:sz w:val="20"/>
        </w:rPr>
        <w:t xml:space="preserve">&gt; ⚠️ 財務指標確認済み  </w:t>
      </w:r>
    </w:p>
    <w:p>
      <w:r>
        <w:rPr>
          <w:rFonts w:ascii="Meiryo UI" w:hAnsi="Meiryo UI"/>
          <w:sz w:val="20"/>
        </w:rPr>
        <w:t>&gt; すべてyfinance（Yahoo Finance）リアルタイム取得値を使用。学習データ・独自推計は一切使用していない。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取得時刻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BPS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6178 日本郵政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¥1,845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04-15 04:49 JST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0.55倍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¥3,381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4.4%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15.0倍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¥123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7182 ゆうちょ銀行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¥2,724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04-15 04:49 JST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1.04倍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¥2,622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5.3%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22.7倍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¥120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7181 かんぽ生命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¥1,625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04-15 04:49 JST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0.43倍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¥3,773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4.1%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11.9倍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¥137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2.2 保有持分と時価総額の推計</w:t>
      </w:r>
    </w:p>
    <w:p/>
    <w:p>
      <w:r>
        <w:rPr>
          <w:rFonts w:ascii="Meiryo UI" w:hAnsi="Meiryo UI"/>
          <w:sz w:val="20"/>
        </w:rPr>
        <w:t>【修正済み保有比率】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子会社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保有比率（修正後）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7182 ゆうちょ銀行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~50%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段階的売却が進んだ結果（旧レポート89%は誤り）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7181 かんぽ生命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~50%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同上（旧レポート49%は誤り）</w:t>
            </w:r>
          </w:p>
        </w:tc>
      </w:tr>
    </w:tbl>
    <w:p/>
    <w:p>
      <w:r>
        <w:rPr>
          <w:rFonts w:ascii="Meiryo UI" w:hAnsi="Meiryo UI"/>
          <w:sz w:val="20"/>
        </w:rPr>
        <w:t>ゆうちょ銀行（7182）時価総額推計: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旧レポート（4/06）: 時価総額約¥4.0兆（89%保有前提）</w:t>
        <w:br/>
        <w:t>→ 現在50%保有・株価¥2,724で再推計:</w:t>
        <w:br/>
        <w:t xml:space="preserve">  50%持分価値 = ¥4.0兆 × (50/89) × (¥2,724/¥2,600) ≒ ¥2.34兆</w:t>
        <w:br/>
        <w:br/>
        <w:t>ゆうちょ時価総額（全体）:</w:t>
        <w:br/>
        <w:t xml:space="preserve">  ¥2.34兆 ÷ 50% = 約¥4.68兆円</w:t>
        <w:br/>
        <w:br/>
        <w:t>日本郵政 保有持分時価: ¥4.68兆 × 50% = ¥2.34兆円</w:t>
      </w:r>
    </w:p>
    <w:p/>
    <w:p>
      <w:r>
        <w:rPr>
          <w:rFonts w:ascii="Meiryo UI" w:hAnsi="Meiryo UI"/>
          <w:sz w:val="20"/>
        </w:rPr>
        <w:t>かんぽ生命（7181）時価総額推計: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旧レポート（4/06）: 時価総額約¥6,500億（49%保有前提）</w:t>
        <w:br/>
        <w:t>→ 50%保有・株価¥1,625で再推計:</w:t>
        <w:br/>
        <w:t xml:space="preserve">  50%持分価値 = ¥6,500億 × (50/49) × (¥1,625/¥1,400) ≒ ¥3,862億</w:t>
        <w:br/>
        <w:br/>
        <w:t>かんぽ時価総額（全体）:</w:t>
        <w:br/>
        <w:t xml:space="preserve">  ¥3,862億 ÷ 50% = 約¥7,724億円</w:t>
        <w:br/>
        <w:br/>
        <w:t>日本郵政 保有持分時価: ¥7,724億 × 50% = ¥3,862億円</w:t>
      </w:r>
    </w:p>
    <w:p/>
    <w:p>
      <w:pPr>
        <w:pStyle w:val="Heading3"/>
      </w:pPr>
      <w:r>
        <w:rPr>
          <w:rFonts w:ascii="Meiryo UI" w:hAnsi="Meiryo UI"/>
          <w:color w:val="2E74B5"/>
        </w:rPr>
        <w:t>2.3 売却余地の定量試算（修正版）</w:t>
      </w:r>
    </w:p>
    <w:p/>
    <w:p>
      <w:pPr>
        <w:pStyle w:val="Heading4"/>
      </w:pPr>
      <w:r>
        <w:rPr>
          <w:rFonts w:ascii="Meiryo UI" w:hAnsi="Meiryo UI"/>
          <w:color w:val="2E74B5"/>
        </w:rPr>
        <w:t>【ゆうちょ銀行 16.6%分売却余地】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現在持分:   ~50%</w:t>
        <w:br/>
        <w:t>改正後義務: 33.4%超（1/3超）</w:t>
        <w:br/>
        <w:t>売却可能:   50% - 33.4% = 16.6%</w:t>
        <w:br/>
        <w:br/>
        <w:t>売却収入計算:</w:t>
        <w:br/>
        <w:t xml:space="preserve">  ゆうちょ時価総額（¥4.68兆） × 売却比率（16.6%）</w:t>
        <w:br/>
        <w:t xml:space="preserve">  = ¥4.68兆 × 16.6%</w:t>
        <w:br/>
        <w:t xml:space="preserve">  = ¥7,769億円  ≒ ¥7,800億円</w:t>
      </w:r>
    </w:p>
    <w:p/>
    <w:p>
      <w:pPr>
        <w:pStyle w:val="Heading4"/>
      </w:pPr>
      <w:r>
        <w:rPr>
          <w:rFonts w:ascii="Meiryo UI" w:hAnsi="Meiryo UI"/>
          <w:color w:val="2E74B5"/>
        </w:rPr>
        <w:t>【かんぽ生命 16.6%分売却余地】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現在持分:   ~50%</w:t>
        <w:br/>
        <w:t>改正後義務: 33.4%超</w:t>
        <w:br/>
        <w:t>売却可能:   50% - 33.4% = 16.6%</w:t>
        <w:br/>
        <w:br/>
        <w:t>売却収入計算:</w:t>
        <w:br/>
        <w:t xml:space="preserve">  ¥7,724億 × 16.6%</w:t>
        <w:br/>
        <w:t xml:space="preserve">  = ¥1,282億円  ≒ ¥1,300億円</w:t>
      </w:r>
    </w:p>
    <w:p/>
    <w:p>
      <w:pPr>
        <w:pStyle w:val="Heading4"/>
      </w:pPr>
      <w:r>
        <w:rPr>
          <w:rFonts w:ascii="Meiryo UI" w:hAnsi="Meiryo UI"/>
          <w:color w:val="2E74B5"/>
        </w:rPr>
        <w:t>【合計売却余地サマリー（修正版）】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子会社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現在持分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最低保有義務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売却可能持分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推定時価総額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売却可能額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ゆうちょ銀行（7182）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~50%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33.4%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16.6%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¥4.68兆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¥7,800億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かんぽ生命（7181）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33.4%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16.6%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¥7,724億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¥1,300億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¥9,100億円</w:t>
            </w:r>
          </w:p>
        </w:tc>
      </w:tr>
    </w:tbl>
    <w:p/>
    <w:p>
      <w:r>
        <w:rPr>
          <w:rFonts w:ascii="Meiryo UI" w:hAnsi="Meiryo UI"/>
          <w:sz w:val="20"/>
        </w:rPr>
        <w:t>&gt; ⚠️ v1（誤り）との比較: 旧算出¥2.45兆 → 修正後¥9,100億（▲¥1.54兆の大幅下方修正）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自社株買余地の定量計算（修正版）</w:t>
      </w:r>
    </w:p>
    <w:p/>
    <w:p>
      <w:pPr>
        <w:pStyle w:val="Heading3"/>
      </w:pPr>
      <w:r>
        <w:rPr>
          <w:rFonts w:ascii="Meiryo UI" w:hAnsi="Meiryo UI"/>
          <w:color w:val="2E74B5"/>
        </w:rPr>
        <w:t>3.1 基本パラメータ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発行済み株式数: 約26.0億株</w:t>
        <w:br/>
        <w:t>現在株価: ¥1,845</w:t>
        <w:br/>
        <w:t>時価総額: ¥4.80兆円</w:t>
      </w:r>
    </w:p>
    <w:p/>
    <w:p>
      <w:pPr>
        <w:pStyle w:val="Heading3"/>
      </w:pPr>
      <w:r>
        <w:rPr>
          <w:rFonts w:ascii="Meiryo UI" w:hAnsi="Meiryo UI"/>
          <w:color w:val="2E74B5"/>
        </w:rPr>
        <w:t>3.2 売却収入の自社株買い活用シナリオ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売却収入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自社株買い充当率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自社株買い額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取得・消却株数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消却比率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保守（各子会社10%まで売却）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¥4,680億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¥2,340億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1.3億株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基本（各子会社16.6%まで・50%充当）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¥9,100億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¥4,550億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2.5億株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強気（全額自社株買い）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¥9,100億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¥9,100億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4.9億株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19%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3.3 EPS・ROEへのインパクト試算（修正版）</w:t>
      </w:r>
    </w:p>
    <w:p/>
    <w:p>
      <w:pPr>
        <w:pStyle w:val="Heading4"/>
      </w:pPr>
      <w:r>
        <w:rPr>
          <w:rFonts w:ascii="Meiryo UI" w:hAnsi="Meiryo UI"/>
          <w:color w:val="2E74B5"/>
        </w:rPr>
        <w:t>【配当収入の変化（修正後）】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ゆうちょ年間配当受取（現在50%保有時）:</w:t>
        <w:br/>
        <w:t xml:space="preserve">  ゆうちょ発行済株 ≈ ¥4.68兆 ÷ ¥2,724 = 17.2億株</w:t>
        <w:br/>
        <w:t xml:space="preserve">  DPS推定: EPS¥120 × 配当性向50% ≒ ¥60/株</w:t>
        <w:br/>
        <w:t xml:space="preserve">  受取額: 17.2億株 × ¥60 × 50% = ¥516億円</w:t>
        <w:br/>
        <w:br/>
        <w:t>売却後33.4%保有時:</w:t>
        <w:br/>
        <w:t xml:space="preserve">  受取額: 17.2億株 × ¥60 × 33.4% = ¥345億円</w:t>
        <w:br/>
        <w:t xml:space="preserve">  変化: ▲¥171億円</w:t>
        <w:br/>
        <w:br/>
        <w:t>かんぽ年間配当受取（現在50%保有時）:</w:t>
        <w:br/>
        <w:t xml:space="preserve">  かんぽ発行済株 ≈ ¥7,724億 ÷ ¥1,625 = 4.75億株</w:t>
        <w:br/>
        <w:t xml:space="preserve">  DPS推定: EPS¥137 × 配当性向50% ≒ ¥69/株</w:t>
        <w:br/>
        <w:t xml:space="preserve">  受取額: 4.75億株 × ¥69 × 50% = ¥164億円</w:t>
        <w:br/>
        <w:br/>
        <w:t>売却後33.4%保有時:</w:t>
        <w:br/>
        <w:t xml:space="preserve">  受取額: 4.75億株 × ¥69 × 33.4% = ¥110億円</w:t>
        <w:br/>
        <w:t xml:space="preserve">  変化: ▲¥54億円</w:t>
        <w:br/>
        <w:br/>
        <w:t>合計配当収入減少: ▲¥171億 + ▲¥54億 = ▲¥225億円</w:t>
      </w:r>
    </w:p>
    <w:p/>
    <w:p>
      <w:pPr>
        <w:pStyle w:val="Heading4"/>
      </w:pPr>
      <w:r>
        <w:rPr>
          <w:rFonts w:ascii="Meiryo UI" w:hAnsi="Meiryo UI"/>
          <w:color w:val="2E74B5"/>
        </w:rPr>
        <w:t>【シナリオ別EPS試算（修正版）】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現在純利益: ¥3,198億（EPS¥123 × 26.0億株）</w:t>
        <w:br/>
        <w:t>売却後調整済み純利益: ¥3,198億 - ¥225億 = ¥2,973億円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消却比率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残余発行済株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調整後純利益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新EPS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旧比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PER維持時理論株価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現状維持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26.0億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¥3,198億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¥123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¥1,845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基本（9.5%消却+配当減）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23.5億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¥2,973億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¥126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¥1,895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強気（19%消却+配当減）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21.1億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¥2,973億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¥141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¥2,115</w:t>
            </w:r>
          </w:p>
        </w:tc>
      </w:tr>
    </w:tbl>
    <w:p/>
    <w:p>
      <w:r>
        <w:rPr>
          <w:rFonts w:ascii="Meiryo UI" w:hAnsi="Meiryo UI"/>
          <w:sz w:val="20"/>
        </w:rPr>
        <w:t>&gt; コメント: 持分50%への修正により自社株買い余地が大幅に縮小。EPS改善幅は+3%〜+15%と限定的となった。投資テーマの重心を「自社株買いの規模感」から「早期売却インセンティブの制度的復活+民営化プレミアム」に修正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バリュエーション更新（修正版）</w:t>
      </w:r>
    </w:p>
    <w:p/>
    <w:p>
      <w:pPr>
        <w:pStyle w:val="Heading3"/>
      </w:pPr>
      <w:r>
        <w:rPr>
          <w:rFonts w:ascii="Meiryo UI" w:hAnsi="Meiryo UI"/>
          <w:color w:val="2E74B5"/>
        </w:rPr>
        <w:t>4.1 SOTP（Sum of the Parts）— 修正版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算出方法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推定価値（億円）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一株価値（円）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ゆうちょ銀行~50%持分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時価総額¥4.68兆×50%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23,400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かんぽ生命~50%持分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時価総額¥7,724億×50%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3,862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¥149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日本郵便100%事業価値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EV/EBITDA 8倍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¥577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不動産含み益（税引後）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前回DR継承（都市部中心）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15,400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¥592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現金・その他純資産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BS調整後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¥115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SOTP合計（グロス）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60,662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¥2,333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HDディスカウント（▲15%）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コングロマリット割引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▲9,099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▲¥350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SOTP理論株価（ネット）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51,563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¥1,983</w:t>
            </w:r>
          </w:p>
        </w:tc>
      </w:tr>
    </w:tbl>
    <w:p/>
    <w:p>
      <w:r>
        <w:rPr>
          <w:rFonts w:ascii="Meiryo UI" w:hAnsi="Meiryo UI"/>
          <w:sz w:val="20"/>
        </w:rPr>
        <w:t xml:space="preserve">&gt; 自社株買いの実行（19%消却シナリオ）を織り込むと:  </w:t>
      </w:r>
    </w:p>
    <w:p>
      <w:r>
        <w:rPr>
          <w:rFonts w:ascii="Meiryo UI" w:hAnsi="Meiryo UI"/>
          <w:sz w:val="20"/>
        </w:rPr>
        <w:t>&gt; ¥1,983 × 26.0億株 ÷ 21.1億株 = ¥2,444/株</w:t>
      </w:r>
    </w:p>
    <w:p/>
    <w:p>
      <w:pPr>
        <w:pStyle w:val="Heading3"/>
      </w:pPr>
      <w:r>
        <w:rPr>
          <w:rFonts w:ascii="Meiryo UI" w:hAnsi="Meiryo UI"/>
          <w:color w:val="2E74B5"/>
        </w:rPr>
        <w:t>4.2 PERアプローチ（修正版）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調整後EPS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想定PER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現状維持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¥123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15.0倍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¥1,845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基本（9.5%消却）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15.5倍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¥1,953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強気（19%消却）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¥141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16.0倍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¥2,256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4.3 目標株価の決定（修正版）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複数アプローチの加重平均:</w:t>
        <w:br/>
        <w:t xml:space="preserve">  SOTP（自社株買い織込み）: ¥2,444 … 重み40%</w:t>
        <w:br/>
        <w:t xml:space="preserve">  PER法（強気シナリオ）:   ¥2,256 … 重み30%</w:t>
        <w:br/>
        <w:t xml:space="preserve">  PER法（基本シナリオ）:   ¥1,953 … 重み20%</w:t>
        <w:br/>
        <w:t xml:space="preserve">  前回SOTP参照:           ¥2,235 … 重み10%</w:t>
        <w:br/>
        <w:br/>
        <w:t>加重平均 = ¥2,444×0.4 + ¥2,256×0.3 + ¥1,953×0.2 + ¥2,235×0.1</w:t>
        <w:br/>
        <w:t xml:space="preserve">         = ¥978 + ¥677 + ¥391 + ¥224</w:t>
        <w:br/>
        <w:t xml:space="preserve">         = ¥2,270</w:t>
        <w:br/>
        <w:br/>
        <w:t>民営化シグナル価値（早期売却条文復活）: +¥80</w:t>
        <w:br/>
        <w:t>リスク調整（執行遅延▲法案不成立▲）: 適切に織込み済みと判断</w:t>
        <w:br/>
        <w:br/>
        <w:t>→ 最終TP: ¥2,350（現値¥1,845から+27.4%）</w:t>
      </w:r>
    </w:p>
    <w:p/>
    <w:p>
      <w:r>
        <w:rPr>
          <w:rFonts w:ascii="Meiryo UI" w:hAnsi="Meiryo UI"/>
          <w:sz w:val="20"/>
        </w:rPr>
        <w:t>▶ 最終目標株価: ¥2,350（現値¥1,845から+27.4%）</w:t>
      </w:r>
    </w:p>
    <w:p>
      <w:r>
        <w:rPr>
          <w:rFonts w:ascii="Meiryo UI" w:hAnsi="Meiryo UI"/>
          <w:sz w:val="20"/>
        </w:rPr>
        <w:t>▶ 前回TP¥2,200から+6.8%の小幅引き上げ（v1の¥2,600から修正）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ゆうちょ配当収入 vs 自社株買い効果の対立構造</w:t>
      </w:r>
    </w:p>
    <w:p/>
    <w:p>
      <w:pPr>
        <w:pStyle w:val="Heading3"/>
      </w:pPr>
      <w:r>
        <w:rPr>
          <w:rFonts w:ascii="Meiryo UI" w:hAnsi="Meiryo UI"/>
          <w:color w:val="2E74B5"/>
        </w:rPr>
        <w:t>5.1 本質的なトレードオフ（修正版）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【売却しない場合】</w:t>
        <w:br/>
        <w:t xml:space="preserve">  ゆうちょ+かんぽ50%持分 → 年間配当受取: ¥680億（ゆうちょ¥516+かんぽ¥164）</w:t>
        <w:br/>
        <w:t xml:space="preserve">  株価評価: PBR0.55倍の低評価（売却・還元ストーリーなし）</w:t>
        <w:br/>
        <w:br/>
        <w:t>【両社を33.4%まで売却して全額自社株買い（強気）した場合】</w:t>
        <w:br/>
        <w:t xml:space="preserve">  一時的売却収入: ¥9,100億</w:t>
        <w:br/>
        <w:t xml:space="preserve">  永続的配当収入減少: ▲¥225億/年</w:t>
        <w:br/>
        <w:t xml:space="preserve">  永続損失PV: ▲¥225億 ÷ 8%（Re） = ▲¥2,813億</w:t>
        <w:br/>
        <w:br/>
        <w:t xml:space="preserve">  ネット純資産価値変化: ¥9,100億 - ¥2,813億 = ¥6,287億の純価値創出</w:t>
        <w:br/>
        <w:br/>
        <w:t>→ 「売って自社株買い」は理論上正しい</w:t>
        <w:br/>
        <w:t xml:space="preserve">  ただし規模感は¥6,287億（≒一株+¥242）であり</w:t>
        <w:br/>
        <w:t xml:space="preserve">  株価ドライバーとしては強力ではあるが限定的</w:t>
      </w:r>
    </w:p>
    <w:p/>
    <w:p>
      <w:pPr>
        <w:pStyle w:val="Heading3"/>
      </w:pPr>
      <w:r>
        <w:rPr>
          <w:rFonts w:ascii="Meiryo UI" w:hAnsi="Meiryo UI"/>
          <w:color w:val="2E74B5"/>
        </w:rPr>
        <w:t>5.2 ゆうちょ金利上昇のインパクト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JGB10年: ~2.44%（日銀7月利上げ1%前倒し観測）</w:t>
        <w:br/>
        <w:t>ゆうちょNIM拡大効果:</w:t>
        <w:br/>
        <w:t xml:space="preserve">  運用資産~¥215兆 × NIM改善0.1%pt = +¥2,150億/年の利益増加</w:t>
        <w:br/>
        <w:t xml:space="preserve">  → ゆうちょ株価さらに上昇 → 売却単価UP → ¥9,100億の上方バイアス</w:t>
        <w:br/>
        <w:br/>
        <w:t>金利1%到達シナリオでのゆうちょNIM改善:</w:t>
        <w:br/>
        <w:t xml:space="preserve">  +¥4,300億/年 → ゆうちょPER拡大 → 売却収入¥1.1兆に膨らむ可能性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リスクシナリオ分析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強気: 法案成立→売却→自社株買い発表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¥2,400〜¥2,600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中計改定で売却スケジュール公表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基本: 法案成立→方針出るが実行遅延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¥2,100〜¥2,350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維新追及で方針出るが具体化2〜3年後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中立: 法案成立→様子見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¥1,950〜¥2,050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金利恩恵のみ。SOTP価値は維持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弱気: 法案不成立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¥1,650〜¥1,750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廃案。前回レポート水準に戻る</w:t>
            </w:r>
          </w:p>
        </w:tc>
      </w:tr>
    </w:tbl>
    <w:p/>
    <w:p>
      <w:r>
        <w:rPr>
          <w:rFonts w:ascii="Meiryo UI" w:hAnsi="Meiryo UI"/>
          <w:sz w:val="20"/>
        </w:rPr>
        <w:t>期待値: ¥2,350（加重平均）→ 基本TPと整合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前回DR（4/06）・v1との差分サマリー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4/06 DR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v1（誤り）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v2（正）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ゆうちょ保有比率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~50%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修正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かんぽ保有比率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修正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合計売却余地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¥2.45兆（誤）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¥9,100億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▲¥1.54兆下方修正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最大自社株消却率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51%（誤）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▲32pt下方修正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EPS改善幅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+64%（誤）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▲49pt下方修正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¥2,600（誤）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修正後+6.8%引き上げ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+41%（誤）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+27.4%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修正後も十分な余地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主テーマ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低PBR×不動産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大規模自社株買い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民営化シグナル+段階的還元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テーマ再調整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カタリストカレンダー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2026年4月下旬〜5月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法案国会提出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★★★★（現実化で株価先行反応）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2026年5月（本決算）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FY2026/3本決算 + 中期計画更新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★★★（売却スケジュール言及の有無）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2026年6〜7月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法案成立（今国会）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★★★★（TP¥2,350到達トリガー）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2026年7月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日銀追加利上げ → ゆうちょNIM改善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★★★（売却単価上昇→余地拡大）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売却スケジュール・自社株買い計画発表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★★★★★（第2買い場・TP再評価）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社長への推奨アクション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1. 【即時】¥1,800-¥1,860のレンジで打診買い（ポジション全体の30%）</w:t>
        <w:br/>
        <w:t xml:space="preserve">   → 法案不成立リスク(10%)を加味してもリスク・リワード2.7:1</w:t>
        <w:br/>
        <w:br/>
        <w:t>2. 【法案国会提出確認後（4月下旬〜5月）】追加買い（残り40%）</w:t>
        <w:br/>
        <w:t xml:space="preserve">   → 提出で株価+5〜10%の反応を想定</w:t>
        <w:br/>
        <w:br/>
        <w:t>3. 【法案成立確認後（6〜7月）】フルポジション（残り30%）</w:t>
        <w:br/>
        <w:t xml:space="preserve">   → TP¥2,350到達の第1フェーズ完了</w:t>
        <w:br/>
        <w:br/>
        <w:t>4. 【中計改定で自社株買いスケジュール公表後】TP再評価</w:t>
        <w:br/>
        <w:t xml:space="preserve">   → 実行確認でTP¥2,600への再設定を検討</w:t>
        <w:br/>
        <w:br/>
        <w:t>⚠️ 損切りライン: ¥1,700（法案先送り・廃案確定時）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 xml:space="preserve">&gt; 作成: 深井（アナリスト）| 2026-04-14 夜間 v2（修正版）  </w:t>
      </w:r>
    </w:p>
    <w:p>
      <w:r>
        <w:rPr>
          <w:rFonts w:ascii="Meiryo UI" w:hAnsi="Meiryo UI"/>
          <w:sz w:val="20"/>
        </w:rPr>
        <w:t xml:space="preserve">&gt; 修正内容: ゆうちょ保有89%→~50%・かんぽ49%→~50%に修正。売却余地¥2.45兆→¥9,100億・TP¥2,600→¥2,350に全数値再計算  </w:t>
      </w:r>
    </w:p>
    <w:p>
      <w:r>
        <w:rPr>
          <w:rFonts w:ascii="Meiryo UI" w:hAnsi="Meiryo UI"/>
          <w:sz w:val="20"/>
        </w:rPr>
        <w:t xml:space="preserve">&gt; データソース: Yahoo Finance リアルタイム（6178¥1,845 / 7182¥2,724 / 7181¥1,625）+ 日経2026-04-15 2:00配信 + 前回DR（4/06）継承値  </w:t>
      </w:r>
    </w:p>
    <w:p>
      <w:r>
        <w:rPr>
          <w:rFonts w:ascii="Meiryo UI" w:hAnsi="Meiryo UI"/>
          <w:sz w:val="20"/>
        </w:rPr>
        <w:t>&gt; 前回DR参照: outputs/fukai/6178_日本郵政HD【低_BUY_DeepResearch_20260406.md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