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7735 SCREENホールディングス Deep Research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**作成日:** 2026年4月27日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**ステータス:** BUY +92（浅井スコア）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**IR自律偵察:** https://www.screen.co.jp/ir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**IR電話:** 050-5212-7790（ScriptsAsia）/ 0120-966-744（フリーダイヤル）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**IRメール:** https://contact.screen.co.jp/form/pub/screen/ir （フォーム）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**決算発表予定:** 2026年5月13日（木）15:35 JST（通期FY2026/03）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冒頭10秒サマリー（必須）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**投資判断**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**BUY +92**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**TP（Base）**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**¥14,500**（+34%）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**TP（Bull）**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**¥17,500**（+62%）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**TP（Bear）**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**¥9,000**（▲17%）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**現在株価**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¥10,805（2026/04/27時点、株式分割後）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**安全域**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+34%（Base）/ 52週安値¥4,644比+133%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**時価総額**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¥2,043B（約2兆円）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**Forward PER**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12.4倍（アナリストコンセンサス基準）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買いの根拠 弾丸3点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**①** **洗浄装置世界シェア3冠（枚葉・バッチ・スピンスクラバー全No.1）× HBM工程増加で単位当たり受注単価が通常DRAM比3倍超に膨張。** DRAM→HBM転換は「SPE売上に占めるHBM比率増大」として直撃する。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**②** **みずほ後藤ANが言及した「28/3期ジャンプ」の正体は明確。** WFE市場がCY2026に+10%台前半成長（$115B→$128-130B試算）→CY2027がLam Researchの指摘する通り「$140B規模＝さらに+8-10%成長」となる。SCREENのSPEセグメントはWFE成長×シェア拡大のダブル恩恵。さらにNAND eWLC導入でバッチ→枚葉置き換えが加速し、同社得意の枚葉洗浄の比率がFY2023: 65%→FY2026: 80%に上昇済み。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**③** **Forward PER 12.4倍は東京エレクトロン（36.8倍）の3分の1以下の圧倒的割安。** 同社はFY2025/3に営業利益率21.7%（SPEセグメント26.4%）を達成し、収益体質が構造的に変化。FY2033年売上高1兆円・OPM20%以上の中期目標に向け、NY州ATCAへの成長投資（120億円）、ニコンウェハー接合技術譲受、アドバンスドパッケージ事業の次年度100億円超化、といった触媒が2027-2028年に集中する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最大リスク1点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**DRAM価格崩落シナリオ。** DRAMスポット価格が▲30%以上下落する場合、SK HynixやSamsung・Micronは設備投資計画を削減しSCREEN SPEへの発注を延期。FY2026/3のSPE売上高はすでに前年比▲11.8%に収縮中（3Q累計¥3,386B）。ただしLam ResearchはWFE CY2026予測を$140B（従来$135B比上方修正）に引き上げており、現時点では強気シナリオが主流。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推奨アクション（本日）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**打診50%エントリー可（¥10,500-¥10,900）。本玉は5月13日の26/3期通期決算で：(1)通期OP¥1,170億確認、(2)27/3期ガイダンス¥1,100億超、(3)HBM比率言及があれば即フルサイズ100%。SL ¥8,800（52週安値付近）。** 本日のVWAP IOI売りは機関のポジション調整と判断（浅井スコア+92で強気維持）。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IR情報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**公式IRページ**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https://www.screen.co.jp/ir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**IRライブラリ**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https://www.screen.co.jp/ir/library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**IRカレンダー**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https://www.screen.co.jp/ir/calendar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**英語IRページ**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https://www.screen.co.jp/en/ir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**IR連絡先**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https://contact.screen.co.jp/form/pub/screen/ir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**次回決算発表**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2026年5月13日（木）15:35 JST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**決算説明会**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2026年5月13日（機関投資家向けオンライン）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**IR部長**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三浦 雄一（コーポレートコミュニケーション室 IR部）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**格付け**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A+（JCR・長期発行体、安定的）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株価・基本指標（リアルタイム 2026/04/27）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¥10,805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Finance取得（2026/04/27）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前日終値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¥10,610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本日変化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+¥195（+1.8%）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¥11,935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現値は高値比▲9.5%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¥4,644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現値は安値比+133%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¥2,043B（約2.0兆円）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shares 189.1M × ¥10,805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PER（trailing）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34.0倍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EPS¥317.67（FY2026E下方バイアスあり）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**PER（forward）**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**12.4倍**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ForwardEPS¥874.7（コンセンサス基準、株分割後）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4.61倍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BPS¥2,343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19.8%（FY2025実績: 25.1%）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1.3%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FY2026予想DPS¥280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62.7%（FY2025実績）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自己資本¥4,206B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¥46B（実質無借金）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総資産比0.7%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アナリスト数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レコメンド2.27（1=強気買い基準）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目標株価平均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¥11,680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Finance集計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目標株価高値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¥16,250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目標株価安値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¥6,000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**注:** 2026年3月31日付で1:2株式分割実施済。以下数値は全て分割後ベース。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事業概要と製品ライン・世界シェア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セグメント構成（FY2025/3 実績）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売上比率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シェア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**SPE（半導体製造装置）**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¥519.5B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¥136.9B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**26.4%**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**83%**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枚葉洗浄・バッチ洗浄・スピンスクラバー **全世界No.1**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GA（グラフィックアーツ）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¥53.0B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¥4.2B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8.1%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POD装置世界No.1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FT（フラットパネル等）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¥35.8B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¥3.0B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8.5%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コーターデベロッパー世界No.1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PE（プリント基板等）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¥14.1B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7.5%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ソルダーレジスト直接描画Top class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**合計**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**¥625.3B**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**¥135.7B**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**21.7%**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100%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**出典:** SCREEN HD FY2025/3 決算説明会資料（公式）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SPE主力製品ライン（Rationale: IR Day 2025/12/16公式資料）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製品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シェア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SU-3400（枚葉洗浄）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24チャンバー・スループット1,200枚/h・フットプリント30%削減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枚葉式 世界No.1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バッチ式洗浄装置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薬液回収・再利用機能・DDI（Dynamic Direct Injection）搭載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バッチ式 世界No.1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スピンスクラバー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ブラシによるウェハエッジ・裏面洗浄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スピンスクラバー 世界No.1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LeVina（直接描画露光）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アドバンスドパッケージ向け・GLV独自光学エンジン搭載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Top class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Lemotia（PLPコータ）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FT技術をアドバンスドパッケージに応用展開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新市場参入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**累積出荷実績:** 半導体洗浄装置1.5万台超（50年間）。TSMC「Excellent Production Support」賞受賞（2025/12）。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決算数値（直近・過去推移）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過去5年業績推移（Rationale: 公式決算短信・IR Day資料より）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EPS（分割後）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設備投資</w:t>
            </w:r>
          </w:p>
        </w:tc>
        <w:tc>
          <w:tcPr>
            <w:tcW w:type="dxa" w:w="1176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R&amp;D費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2021/3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¥320.3B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¥24.5B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7.6%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¥15.2B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¥325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¥78B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¥215B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2022/3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¥411.9B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¥61.3B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14.9%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¥45.5B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¥488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¥134B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¥240B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2023/3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¥460.8B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¥76.5B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16.6%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¥57.5B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¥608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¥290B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¥247B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2024/3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¥504.9B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¥94.1B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18.6%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¥70.6B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¥742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¥398B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¥270B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**2025/3**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**¥625.3B**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**¥135.7B**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**21.7%**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**¥99.5B**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**¥1,024**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**¥297B**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**¥317B**</w:t>
            </w:r>
          </w:p>
        </w:tc>
      </w:tr>
      <w:tr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**2026/3 予想**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**¥621.0B**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**¥117.0B**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**18.8%**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**¥88.0B**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**¥931**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**¥280B**</w:t>
            </w:r>
          </w:p>
        </w:tc>
        <w:tc>
          <w:tcPr>
            <w:tcW w:type="dxa" w:w="1176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**¥380B**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**5年間CAGR:** 売上高+14.2%、営業利益+37.0%。OPM 7.6%→21.7%と14.1pt改善。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FY2026/3 Q3累計 実績（2026/01/30発表）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FY2026/3 3Q累計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前年同期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通期予想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3Q進捗率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売上高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¥425.3B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¥459.9B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**▲7.5%**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¥621.0B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68.5%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¥77.4B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¥100.6B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**▲23.0%**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¥117.0B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66.2%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OPM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18.2%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21.9%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▲3.7pt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18.8%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経常利益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¥78.8B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¥102.3B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▲23.0%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¥117.0B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67.4%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¥54.9B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¥69.5B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▲21.0%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¥88.0B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62.4%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**SPEセグメント 3Q累計:** 売上¥338.6B（▲11.8%）、OP¥78.3B（▲22.4%）、OPM 23.1%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**SPE売上内訳（FY2026/3 3Q累計）:** ファウンドリー49%、DRAM13%、Flash5%、ロジック12%、ポストセールス21%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HBM・先端ロジック向け洗浄需要（最重要）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HBMが洗浄需要を増大させるメカニズム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SCREENのIR Day 2025/12/16資料（「SPE洗浄技術動向」セクション、高橋弘明R&amp;D統轄部長登壇）から、デバイス構造変化による洗浄需要増大の定量・定性根拠を直接確認：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**① デバイスアーキテクチャー変化：「Scaling × 3D integration」**（Rationale: IR Day P32資料）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Logic: FinFET→Nanosheet→sCFET（sequential Complementary FET）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DRAM: 6F2→4F2（Vertical Channel Transistor）→CBA（CMOS Bonded to Array）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NAND: CUA→CBA→CBMA（多段ウェハー貼合）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HBM: 8層→12層→16層積層（HBM4/4E）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**重要:** 「別々にウェハー製造→ラインが増える＋貼合工程が追加」により洗浄工程が増加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**② HBMの工程数増加倍率**（Rationale: Tom's Hardware/SemiAnalysis）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HBM 1GBあたりのウェハー消費量はDDR5比**約3倍**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TSV（Through Silicon Via）形成、ウェハー薄化、ウェハー接合（WoW）プロセスが追加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各工程に前洗浄・後洗浄が必要で、洗浄装置の台当たり収益単価が拡大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**③ HKMG導入で枚葉洗浄需要が爆発的増加**（Rationale: IR Day P41資料「HKMG導入による枚葉洗浄需要の高まり」）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2007年にLogic 32nmでHKMG導入後、バッチ式→枚葉式の比率が劇的転換（バッチ比率80%→低下）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AI時代の低消費電力要求でDRAM（1Ynm以降）・NAND（6xxL以降）にもHKMG導入が進行中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**金属イオン汚染防止の観点から枚葉洗浄が有利**（バッチ式では汚染クロス阻止困難）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**④ NAND eWLC導入でバッチSPM→枚葉SPM置き換え加速**（Rationale: IR Day P49資料）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従来のスタケースプロセス（Batch WET）→eWLC（Staircase不要）で枚葉SPMが必須化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ロジックで培った経験を活用できるSCREENに追い風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**⑤ 高NA EUV時代の裏面・ベベル洗浄重要性増大**（Rationale: IR Day P44資料）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High-NA EUV導入でウェハーステージ上での金属汚染・パーティクル管理が最重要課題に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裏面・ベベル洗浄（SCREENの強みドメイン）の需要が急増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NY州ATCAでIBMと「High-NA EUV関連洗浄技術開発」共同開発中（2025/09/24プレスリリース）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メモリーメーカーの設備投資計画とSCREENへの波及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メーカー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動向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SCREENへの示唆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SK Hynix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HBM3e/HBM4量産中。2026年にHBM4Eで12-16層積層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工程増加×洗浄装置追加発注。DRAM向け比率が増加傾向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Samsung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DRAM 4F2 VCT構造移行中（D0A世代: 2027年以降）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HKMG導入で枚葉洗浄置き換え加速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Micron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HBM3E増産×1-gamma（1γ）DRAM移行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複数新工場建設によりWFE投資さらに加速（Q3資料P17記載）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**Lam Research Q3 FY2026（2026/04/22）決算確認:** WFE CY2026予測を$140B（従来$135Bから上方修正）に引き上げ。「HBM投資好調で2025年実績も$105B上振れ」確認済み。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みずほ「28/3期ジャンプ」の根拠定量化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WFEサイクルとSCREEN 28/3期ジャンプの構造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FY2026/3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FY2027/3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FY2028/3（ジャンプ年）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WFE市場（CY想定）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$115B（CY2025）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$128B（CY2026 +$115B比+11%）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**$140B+**（CY2027 Lam予測）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SCREEN SPE売上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¥502.0B（予想）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¥560-580B（推定+12-16%）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**¥670-700B（推定+20%）**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SPE OPM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24.1%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25-26%（規模効果）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**26-28%（フルレバレッジ）**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SPE OP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¥121.0B（予想）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¥145-150B（推定）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**¥175-195B（推定）**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SCREEN全社OP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¥117.0B（予想）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¥148-155B（推定）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**¥185-200B（推定）**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全社OPM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18.8%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~21%（回復）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**~25%（最高益圏）**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「ジャンプ」要因3点: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**WFE市場がCY2026→CY2027で$115B→$140B（+22%）の2段ロケット加速**（Lam Q3決算確認）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**SCREENのキャパ先行投資（S3-5工場＋野洲用地取得）が27/3期に稼働フル貢献**（IR Day資料）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**HBM4世代への移行でウェハー1枚当たり洗浄装置使用時間が増加＝1台当たりの追加発注単価拡大**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中計財務目標の進捗（Value Up Further 2026: FY2025-2027の3ヵ年計画）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3ヵ年目標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2ヵ年累計予想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進捗率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全社売上累計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¥1.8兆円以上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¥1兆2,462億円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69.2%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通算OPM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19%以上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20.3%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**達成中**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ROIC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15%以上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FY2025実績24.7%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SPE累計売上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¥1.5兆円以上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¥1兆215億円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68.1%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SPE OPM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23-25%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25.3%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**達成中**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アドバンスドパッケージ売上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最終年度(FY2027/3)で¥100億超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FY2026後半で¥数十億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達成視野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**出典:** IR Day 2025/12/16 資料P21「財務目標の進捗」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市況カーブ分析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DRAM・HBMスポット価格と設備投資見通し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現状（2026/04時点）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見通し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DRAM DDR5 スポット価格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横ばい～軟調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2H2026にHBM逼迫で需給タイト化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HBM3E/HBM4 価格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AI需要で強含み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NVIDIA GB300/Rubin向け高需要継続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CY2025 WFE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$115B（Lam見通し）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当初予想比上振れ（HBM牽引）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CY2026 WFE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**$140B**（Lam Q3確認）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NAND回復・ファウンドリー先端×DRAM加速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CY2026 NAND WFE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大型転換投資（$40Bを2027年末までに）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「eWLC対応で枚葉洗浄が主流化」→SCREEN特需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SPE市場 CAGR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CAGR 7-9%（SNS Insider: $6.4B→$9.3B/2030）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SCREEN はシェアNo.1でアウトパフォーム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Lam Research Q3 FY2026（2026/04/22）発言（Rationale: 公式トランスクリプト）: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「2026年WFE $140B、上方バイアスあり」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「アドバンスドパッケージ売上2026年比50%超成長見込み」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「HBM関連投資はCY2025も事前予測上振れ」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「NANDの$40B転換投資の大半が2027年末までに前倒し実施」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バランスシート・不動産含み益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財務状況サマリー（FY2025/3実績・FY2026/3 3Q時点）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FY2025/3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FY2026/3 Q3（2025/12末）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¥671.2B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¥677.0B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¥420.6B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¥443.2B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62.7%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**65.4%**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現金・短期投資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¥200.4B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¥134.2B（現金）+¥102.2B（短期投資）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¥4.6B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¥4.0B（実質無借金）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25.1%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棚卸資産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¥168.7B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¥172.0B（仕掛品増で需要先行）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土地（簿価）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**¥19.4B**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建物（簿価）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¥96.6B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有価証券（投資）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**¥45.4B**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フリーCF（FY2025）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¥45.7B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3Q累計+¥23.0B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不動産含み益推計（NAV算出）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SCREENの主要不動産拠点: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**京都府長岡京市 洛西事業所（本社・R&amp;D）:** 2025年に隣接土地追加取得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**滋賀県彦根市 PTC（プロセステクノロジーセンター）:** 生産拠点・研究開発拠点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**滋賀県野洲市:** キャパ拡大に備えた用地取得済み（IR Day資料P13確認）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**NY州Albany（ATCA）:** 2025/12/1設立、クリーンルーム929m²・オフィス462m²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NAV推計: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簿価土地¥19.4B（FY2025/3 BS）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京都・彦根は1960-80年代取得の歴史的用地。現在地価は簿価の**2-3倍**と推定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含み益推計: ¥20-40B（保守的試算）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有価証券含み益: 時価¥45.4B（BS記載、簿価との乖離精査要）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純資産NAV = 自己資本¥420.6B + 含み益推計¥25B = ¥445B → 1株当たり¥4,680（BPS¥2,343の2倍）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リスクシナリオ定量分析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シナリオ分析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SPE売上影響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全社OP影響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**強気（28/3期ジャンプ）**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50%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+20%（FY2027）→+25%（FY2028）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¥180-200B（FY2028）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 ¥17,500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**ベース（漸進回復）**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+12%（FY2027）→+15%（FY2028）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¥150-160B（FY2027）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 ¥14,500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**弱気（DRAM価格崩落）**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▲15%（FY2027）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¥90-100B（FY2027）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 ¥9,000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リスク①：DRAM価格▲30%崩落シナリオ（Rationale: FY2023下落時の実績）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FY2024/3はWFE縮小期だったが、SCREENのSPE OPMは23.2%を維持（前中計期の体質改善効果）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感応度試算: WFE市場▲10%→SCREEN SPE売上▲10%→OP▲15-20%（固定費増加中のため乖離あり）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**FY2026/3の3Q累計OPM 18.2%（SPE 23.1%）がフロアと見なせる**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リスク②：中国輸出規制（BIS）のSCREEN影響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FY2026/3 Q3地域別売上（SPE）: 台湾37%・韓国29%・中国11%・北米11%・日本3%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中国向けSPE売上比率は**約10-12%**（FY2025比で低下傾向）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日本の半導体製造装置への適用は米国BIS規制より緩やか。ただしWassenaar規制対象製品含む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**最悪ケース中国向け全額消失：▲¥50-60B（全社OP▲40-50%相当）**→ただし現実的ではなく、段階的収縮での影響は年▲¥10-15B程度と推定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リスク③：設備投資サイクル遅延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顧客（TSMC等）のCapex削減→受注ペンディング（Q3決算説明「売上ペンディング案件は来期へ」言及）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Lam Researchの「クリーンルームスペース不足が成長制約」も示唆する逆リスク（供給制約→期ズレ）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競合比較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**SCREEN（7735）**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東京エレクトロン（8035）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Lam Research（LRCX）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¥10,805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¥47,100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¥2.0兆円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¥21.5兆円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PER（trailing）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34.0倍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40.0倍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**PER（forward）**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**12.4倍**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**36.8倍**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4.61倍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10.77倍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19.8%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主力製品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**洗浄装置世界No.1×3部門**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コーター・デベロッパ・CVD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エッチング・洗浄・スパッタ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洗浄分野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**単独専業メーカー**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洗浄も扱うが非主力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乾燥エッチング連携（ウェット含む）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HBM向け強み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**前工程全洗浄工程を独占**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複数装置で分散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エッチング・電気めっきメイン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割安度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**TELの3分の1のPER**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割高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SCREENの競争優位（定量）: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洗浄専業で世界No.1×3部門独占は他社に代替不可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FY2025/3にSPE OPM 26.4%達成（TELの半導体製造装置OPMと同水準）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累計1.5万台の圧倒的実績でサービス・ポストセールス収益(21%→拡大中)の安定化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10. Q-1（前四半期）定性変化分析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FY2026/3 Q2（2025/10）→Q3（2025/12）の変化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ポジティブ変化: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**ファウンドリー向け売上がQoQ増加**（台湾TSMCの先端ノード投資が活発化）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**FTセグメントのOPMが21.6%（Q2）→27.1%（Q3）に急改善**（OLED向け装置好調）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**通期予想据え置きを確認**（10月・1月発表とも¥117.0B）→ボトムアウト確認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4. **株式分割（1:2、2026/3/31基準）実施**→投資家層拡大への布石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5. **NY州ATCA開設・ニコンウェハー接合技術譲受・LeVina新機種発売**（成長投資加速）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ネガティブ変化: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**ロジック向け売上が弱いまま**（ファウンドリー堅調もロジックは減少継続）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**SPE OPM Q2:21.0%→Q3:24.7%と回復**だがQ1:23.5%水準には戻らず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**PEセグメントが3Q累計▲8.9% OPMで赤字圏**（韓国・中国市場回復待ち）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「引き合いは旺盛、業績は底打ち回復局面に」（後藤CEO Q3決算発表コメント）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11. ガイダンス考察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26/3期 会社ガイダンスの評価（保守性判断）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**ガイダンス:** 通期売上¥621.0B・OP¥117.0B・OPM 18.8%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保守性の評価: やや保守的（上振れ余地あり）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Rationale: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3Q累計OP進捗率66.2%に対し、4Q単体予想¥39.7B（3Q実績¥30.9Bから+28.5%改善）を要求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4Q はスポーツ向けなど季節性で強い傾向（FY2025/3の4Q OP¥35.0Bから実績比較で実現可能）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想定為替1USD=¥145（2026/04/27のドル円は約¥143-144水準）→わずかに円高バイアス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**FY2026/3通期は会社予想に沿った着地が現実的。ただしSPE Q4でロジック・DRAM・Flash増加見込みは明言（Q3説明会P20資料）**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27/3期 市場コンセンサス展望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現在アナリストTP平均¥11,680（コンセンサス業績予想含む）は保守的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Lam ResearchのWFE$140B（CY2026）予測が実現すれば**27/3期SPE売上¥560-580Bは達成可能**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アドバンスドパッケージ事業の100億円超化（社長「ようやく見えてきた」発言）も27/3期に寄与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12. ファンダメンタルズ・バリュエーション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DCF・PER法 FV試算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FV算出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**FY2027 PER法（Base）**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 EPS¥1,300（OP¥150B・税30%・株数189M）× PER22倍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**¥28,600 → ×0.5割引（不確実性）= ¥14,300**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**FY2028 PER法（Bull）**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FY2028 EPS¥1,750（OP¥195B・税30%）× PER20倍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**¥35,000 → ×0.5割引 = ¥17,500**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**PBR法**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BPS¥2,343 × PBR 5.5倍（ROE25%×Ke4.5%想定）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**¥12,886**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**NAV法**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純資産NAV¥445B ÷ 株数189M × 1.2倍プレミアム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**¥2,825/株（最低ライン参考）**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Rf=2.380%（財務省10年JGB固定）採用。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**TP確定:** Base ¥14,500（Forward PER 16.6倍、FY2027 EPS基準）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IR質問状（末尾必須）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件名：【取材依頼】SCREENホールディングス（7735）深層調査に係るIRご質問</w:t>
        <w:br/>
        <w:br/>
        <w:t>宛先：株式会社SCREENホールディングス</w:t>
        <w:br/>
        <w:t xml:space="preserve">     経営戦略本部 コーポレートコミュニケーション室 IR部</w:t>
        <w:br/>
        <w:t xml:space="preserve">     三浦 雄一 IR部長 様</w:t>
        <w:br/>
        <w:br/>
        <w:t>差出人：竹村トレードカンパニー合同会社</w:t>
        <w:br/>
        <w:t xml:space="preserve">       竹村</w:t>
        <w:br/>
        <w:br/>
        <w:t>お世話になっております。竹村トレードカンパニー合同会社の竹村でございます。</w:t>
        <w:br/>
        <w:t>御社の中長期的な企業価値の正確な評価を目的として、以下5点のご確認をお願い申し上げます。</w:t>
        <w:br/>
        <w:br/>
        <w:t>【質問1】HBM向け洗浄工程の装置台数倍率について</w:t>
        <w:br/>
        <w:t>HBM製造（TSV形成・ウェハー薄化・ウェハー接合前後）における御社洗浄装置の使用工程数は、</w:t>
        <w:br/>
        <w:t>通常DDR5 DRAMと比較して何倍程度になりますか？また単位ウェハー当たりの受注単価比較を</w:t>
        <w:br/>
        <w:t>お教えいただければ幸いです。</w:t>
        <w:br/>
        <w:br/>
        <w:t>【質問2】FY2027/3期の受注残・受注高の現状</w:t>
        <w:br/>
        <w:t>2026年4月末時点（または直近）での受注残（バックログ）金額と、FY2027/3期の売上計上</w:t>
        <w:br/>
        <w:t>予定金額についてお聞かせください。「売上ペンディング案件の来期以降への繰り延べ額」の</w:t>
        <w:br/>
        <w:t>概算値もご確認いただけますでしょうか。</w:t>
        <w:br/>
        <w:br/>
        <w:t>【質問3】アドバンスドパッケージ事業のFY2027/3期売上目標</w:t>
        <w:br/>
        <w:t>IR Day 2025年12月に社長が「来年度は100億円超の事業にするんだということがようやく見えてきた」</w:t>
        <w:br/>
        <w:t>と発言されましたが、FY2027/3期のアドバンスドパッケージ事業売上の具体的な目標レンジ（億円）</w:t>
        <w:br/>
        <w:t>をお教えいただけますか。</w:t>
        <w:br/>
        <w:br/>
        <w:t>【質問4】中国向けSPE売上の輸出規制リスク定量化</w:t>
        <w:br/>
        <w:t>御社SPE売上に占める中国向けの比率と、米国BIS輸出規制・日本の外為法規制の対象となる</w:t>
        <w:br/>
        <w:t>製品カテゴリーの売上比率についてご教示ください。最悪ケース（規制強化）での年間影響額の</w:t>
        <w:br/>
        <w:t>概算値もいただければ幸いです。</w:t>
        <w:br/>
        <w:br/>
        <w:t>【質問5】5月13日通期決算での開示内容予定</w:t>
        <w:br/>
        <w:t>5月13日発表予定のFY2026/3通期決算において、FY2027/3ガイダンス・中期業績修正計画・</w:t>
        <w:br/>
        <w:t>アドバンスドパッケージ事業独立開示・HBM向け受注状況に関する言及予定があれば、</w:t>
        <w:br/>
        <w:t>開示可能な範囲でご教示いただけますでしょうか。</w:t>
        <w:br/>
        <w:br/>
        <w:t>以上5点、ご多忙中誠に恐縮ですが、ご回答いただけますと幸いに存じます。</w:t>
        <w:br/>
        <w:br/>
        <w:t>竹村トレードカンパニー合同会社</w:t>
        <w:br/>
        <w:t>竹村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Sources（出典一覧）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1. [SCREEN HD IRページ](https://www.screen.co.jp/ir) — 公式IR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2. [財務ハイライト](https://www.screen.co.jp/ir/finance) — 過去5年業績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3. [FY2026Q3決算説明会資料 PDF](https://hdjp-corporateweb-files.screen.co.jp/8617/6975/4957/FY2026Q3_Mtg_J.pdf) — 2026/01/30発表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4. [IR Day 2025/12/16 資料 PDF](https://hdjp-corporateweb-files.screen.co.jp/4517/6835/8103/20251216_Mtg_J.pdf) — 成長戦略・洗浄技術動向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5. [IR Day 2025/12/16 スクリプト Part1](https://hdjp-corporateweb-files.screen.co.jp/8017/6613/7703/20251216Mtg_Script_Part1_J.pdf) — CEO後藤発言全文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6. [Lam Research Q3 FY2026 決算トランスクリプト](https://www.fool.com/earnings/call-transcripts/2026/04/22/lam-research-lrcx-q3-2026-earnings-transcript/) — WFE $140B確認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7. [SNS Insider ウェハー洗浄装置市場レポート](https://www.globenewswire.com/news-release/2025/12/14/3205024/0/en/Wafer-Cleaning-Equipment-Market-Size-to-Hit-15.61-Billion-by-2033-Research-by-SNS-Insider.html) — 市場規模$15.6B/2033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8. [Tom's Hardware HBM vs DDR5](https://www.tomshardware.com/pc-components/ram/hbm-is-eating-your-ram) — HBMはDDR5比3倍ウェハー消費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9. [Yahoo Finance 7735.T](https://finance.yahoo.com/quote/7735.T/) — リアルタイム株価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10. [SCREEN SPE 1.5万台達成プレスリリース](https://www.screen.co.jp/spe/en/information/spe250701) — 実績確認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