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オーキッドツリーキャピタル アナリストチーム</w:t>
      </w:r>
    </w:p>
    <w:p/>
    <w:p>
      <w:pPr>
        <w:jc w:val="center"/>
      </w:pPr>
      <w:r>
        <w:rPr>
          <w:rFonts w:eastAsia="Yu Gothic"/>
          <w:rFonts w:ascii="Yu Gothic" w:hAnsi="Yu Gothic"/>
          <w:b/>
          <w:color w:val="00467F"/>
          <w:sz w:val="40"/>
        </w:rPr>
        <w:t>4479 株式会社マクアケ</w:t>
      </w:r>
    </w:p>
    <w:p/>
    <w:p>
      <w:pPr>
        <w:jc w:val="center"/>
      </w:pPr>
      <w:r>
        <w:rPr>
          <w:rFonts w:eastAsia="Yu Gothic"/>
          <w:rFonts w:ascii="Yu Gothic" w:hAnsi="Yu Gothic"/>
          <w:b/>
          <w:color w:val="1F497D"/>
          <w:sz w:val="28"/>
        </w:rPr>
        <w:t>Deep Research — BUY +72  V2（決算説明資料完全反映・中計前倒し達成確定版）</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分析日：2026-04-28（2Q決算・説明資料開示当日・V2確定版）</w:t>
      </w:r>
    </w:p>
    <w:p>
      <w:pPr>
        <w:jc w:val="center"/>
      </w:pPr>
      <w:r>
        <w:rPr>
          <w:rFonts w:eastAsia="Yu Gothic"/>
          <w:rFonts w:ascii="Yu Gothic" w:hAnsi="Yu Gothic"/>
          <w:b w:val="0"/>
          <w:sz w:val="21"/>
        </w:rPr>
        <w:t>V2改訂理由：決算説明資料解析。Q2 QoQ▲10.2%→季節性確定 / H2残りOP¥1.02億→¥3-4億先行投資と判明 / 中計前倒し達成→新中計発表が次の大カタリスト</w:t>
      </w:r>
    </w:p>
    <w:p>
      <w:pPr>
        <w:jc w:val="center"/>
      </w:pPr>
      <w:r>
        <w:rPr>
          <w:rFonts w:eastAsia="Yu Gothic"/>
          <w:rFonts w:ascii="Yu Gothic" w:hAnsi="Yu Gothic"/>
          <w:b w:val="0"/>
          <w:sz w:val="21"/>
        </w:rPr>
        <w:t>投資判断：WATCH +58 → BUY +72（格上げ）打診25%即時可</w:t>
      </w:r>
    </w:p>
    <w:p>
      <w:pPr>
        <w:jc w:val="center"/>
      </w:pPr>
      <w:r>
        <w:rPr>
          <w:rFonts w:eastAsia="Yu Gothic"/>
          <w:rFonts w:ascii="Yu Gothic" w:hAnsi="Yu Gothic"/>
          <w:b w:val="0"/>
          <w:sz w:val="21"/>
        </w:rPr>
        <w:t>現在株価：¥920（2Q決算開示当日）</w:t>
      </w:r>
    </w:p>
    <w:p>
      <w:pPr>
        <w:jc w:val="center"/>
      </w:pPr>
      <w:r>
        <w:rPr>
          <w:rFonts w:eastAsia="Yu Gothic"/>
          <w:rFonts w:ascii="Yu Gothic" w:hAnsi="Yu Gothic"/>
          <w:b w:val="0"/>
          <w:sz w:val="21"/>
        </w:rPr>
        <w:t>推奨アクション：打診25%即時（¥920前後）。本玉は2026/9期末の新中計発表時</w:t>
      </w:r>
    </w:p>
    <w:p>
      <w:pPr>
        <w:jc w:val="center"/>
      </w:pPr>
      <w:r>
        <w:rPr>
          <w:rFonts w:eastAsia="Yu Gothic"/>
          <w:rFonts w:ascii="Yu Gothic" w:hAnsi="Yu Gothic"/>
          <w:b w:val="0"/>
          <w:sz w:val="21"/>
        </w:rPr>
        <w:t>Base TP（12ヶ月）：¥1,300（+41.3%）← V1 ¥1,200から上方修正</w:t>
      </w:r>
    </w:p>
    <w:p>
      <w:pPr>
        <w:jc w:val="center"/>
      </w:pPr>
      <w:r>
        <w:rPr>
          <w:rFonts w:eastAsia="Yu Gothic"/>
          <w:rFonts w:ascii="Yu Gothic" w:hAnsi="Yu Gothic"/>
          <w:b w:val="0"/>
          <w:sz w:val="21"/>
        </w:rPr>
        <w:t>Bull TP：¥1,800（+95.7%）— 新中計大幅上方改訂×グローバル展開本格化シナリオ</w:t>
      </w:r>
    </w:p>
    <w:p>
      <w:pPr>
        <w:jc w:val="center"/>
      </w:pPr>
      <w:r>
        <w:rPr>
          <w:rFonts w:eastAsia="Yu Gothic"/>
          <w:rFonts w:ascii="Yu Gothic" w:hAnsi="Yu Gothic"/>
          <w:b w:val="0"/>
          <w:sz w:val="21"/>
        </w:rPr>
        <w:t>Bear TP：¥650（▲29.3%）— リピート率低下加速×競合圧迫×先行投資空振りシナリオ</w:t>
      </w:r>
    </w:p>
    <w:p>
      <w:pPr>
        <w:jc w:val="center"/>
      </w:pPr>
      <w:r>
        <w:rPr>
          <w:rFonts w:eastAsia="Yu Gothic"/>
          <w:rFonts w:ascii="Yu Gothic" w:hAnsi="Yu Gothic"/>
          <w:b w:val="0"/>
          <w:sz w:val="21"/>
        </w:rPr>
        <w:t>加重平均TP：¥1,159（確率加重：Base50%+Bull30%+Bear20%）→ 現値比+26.0%</w:t>
      </w:r>
    </w:p>
    <w:p>
      <w:pPr>
        <w:jc w:val="center"/>
      </w:pPr>
      <w:r>
        <w:rPr>
          <w:rFonts w:eastAsia="Yu Gothic"/>
          <w:rFonts w:ascii="Yu Gothic" w:hAnsi="Yu Gothic"/>
          <w:b w:val="0"/>
          <w:sz w:val="21"/>
        </w:rPr>
        <w:t>V2 3弾丸（追加）：①中計2期前倒し達成→新中計（2026/11）が株価再評価トリガー / ②GMV+22.5% YoY・テイクレート29.1%（高水準） / ③H2¥3-4億先行投資=来期OP急拡大のファンド</w:t>
      </w:r>
    </w:p>
    <w:p>
      <w:pPr>
        <w:jc w:val="center"/>
      </w:pPr>
      <w:r>
        <w:rPr>
          <w:rFonts w:eastAsia="Yu Gothic"/>
          <w:rFonts w:ascii="Yu Gothic" w:hAnsi="Yu Gothic"/>
          <w:b w:val="0"/>
          <w:sz w:val="21"/>
        </w:rPr>
        <w:t>Q2 GMV：¥5,107M（+22.5% YoY・▲10.2% QoQ）→ 季節性確定</w:t>
      </w:r>
    </w:p>
    <w:p>
      <w:pPr>
        <w:jc w:val="center"/>
      </w:pPr>
      <w:r>
        <w:rPr>
          <w:rFonts w:eastAsia="Yu Gothic"/>
          <w:rFonts w:ascii="Yu Gothic" w:hAnsi="Yu Gothic"/>
          <w:b w:val="0"/>
          <w:sz w:val="21"/>
        </w:rPr>
        <w:t>Q2テイクレート：29.1%（Q1 28.3%比+0.8pt改善）</w:t>
      </w:r>
    </w:p>
    <w:p>
      <w:pPr>
        <w:jc w:val="center"/>
      </w:pPr>
      <w:r>
        <w:rPr>
          <w:rFonts w:eastAsia="Yu Gothic"/>
          <w:rFonts w:ascii="Yu Gothic" w:hAnsi="Yu Gothic"/>
          <w:b w:val="0"/>
          <w:sz w:val="21"/>
        </w:rPr>
        <w:t>Q2 UU数：+28.4% YoY（会員数+12.1%）</w:t>
      </w:r>
    </w:p>
    <w:p>
      <w:pPr>
        <w:jc w:val="center"/>
      </w:pPr>
      <w:r>
        <w:rPr>
          <w:rFonts w:eastAsia="Yu Gothic"/>
          <w:rFonts w:ascii="Yu Gothic" w:hAnsi="Yu Gothic"/>
          <w:b w:val="0"/>
          <w:sz w:val="21"/>
        </w:rPr>
        <w:t>通期修正後売上：¥5,400M（修正前¥4,763M比+13.4%）</w:t>
      </w:r>
    </w:p>
    <w:p>
      <w:pPr>
        <w:jc w:val="center"/>
      </w:pPr>
      <w:r>
        <w:rPr>
          <w:rFonts w:eastAsia="Yu Gothic"/>
          <w:rFonts w:ascii="Yu Gothic" w:hAnsi="Yu Gothic"/>
          <w:b w:val="0"/>
          <w:sz w:val="21"/>
        </w:rPr>
        <w:t>通期修正後OP：¥670〜800M（修正前¥400M比+67.5〜100%）</w:t>
      </w:r>
    </w:p>
    <w:p>
      <w:pPr>
        <w:jc w:val="center"/>
      </w:pPr>
      <w:r>
        <w:rPr>
          <w:rFonts w:eastAsia="Yu Gothic"/>
          <w:rFonts w:ascii="Yu Gothic" w:hAnsi="Yu Gothic"/>
          <w:b w:val="0"/>
          <w:sz w:val="21"/>
        </w:rPr>
        <w:t>V2最大リスク：リピート率低下（サポーター70.7%▲2.6pt YoY・実行者59.3%▲2.4pt YoY）。先送り説明の実現性が2027/9期の最大検証項目</w:t>
      </w:r>
    </w:p>
    <w:p>
      <w:pPr>
        <w:jc w:val="center"/>
      </w:pPr>
      <w:r>
        <w:rPr>
          <w:rFonts w:eastAsia="Yu Gothic"/>
          <w:rFonts w:ascii="Yu Gothic" w:hAnsi="Yu Gothic"/>
          <w:b w:val="0"/>
          <w:sz w:val="21"/>
        </w:rPr>
        <w:t>FY2026/9予想EPS：¥49〜58（通期OP¥670〜800Mベース）</w:t>
      </w:r>
    </w:p>
    <w:p>
      <w:pPr>
        <w:jc w:val="center"/>
      </w:pPr>
      <w:r>
        <w:rPr>
          <w:rFonts w:eastAsia="Yu Gothic"/>
          <w:rFonts w:ascii="Yu Gothic" w:hAnsi="Yu Gothic"/>
          <w:b w:val="0"/>
          <w:sz w:val="21"/>
        </w:rPr>
        <w:t>ForwardPER（Base）：22.4x（¥1,300 / ¥58）→ 成長株として許容範囲</w:t>
      </w:r>
    </w:p>
    <w:p>
      <w:pPr>
        <w:jc w:val="center"/>
      </w:pPr>
      <w:r>
        <w:rPr>
          <w:rFonts w:eastAsia="Yu Gothic"/>
          <w:rFonts w:ascii="Yu Gothic" w:hAnsi="Yu Gothic"/>
          <w:b w:val="0"/>
          <w:sz w:val="21"/>
        </w:rPr>
        <w:t>中計達成状況：FY2026/9通期見通し：売上¥5,400M・OP¥670〜800M / 中計目標：売上¥5,200M・OP¥700M → 売上は超過確定、OP中央値も達成圏</w:t>
      </w:r>
    </w:p>
    <w:p>
      <w:pPr>
        <w:jc w:val="center"/>
      </w:pPr>
      <w:r>
        <w:rPr>
          <w:rFonts w:eastAsia="Yu Gothic"/>
          <w:rFonts w:ascii="Yu Gothic" w:hAnsi="Yu Gothic"/>
          <w:b w:val="0"/>
          <w:sz w:val="21"/>
        </w:rPr>
        <w:t>新中計発表予定：2026/9期末（2026年11月頃）— 次の大カタリスト</w:t>
      </w:r>
    </w:p>
    <w:p>
      <w:pPr>
        <w:jc w:val="center"/>
      </w:pPr>
      <w:r>
        <w:rPr>
          <w:rFonts w:eastAsia="Yu Gothic"/>
          <w:rFonts w:ascii="Yu Gothic" w:hAnsi="Yu Gothic"/>
          <w:b w:val="0"/>
          <w:sz w:val="21"/>
        </w:rPr>
        <w:t>損切り水準：¥750（25MA大幅割れ、▲18.5%）</w:t>
      </w:r>
    </w:p>
    <w:p>
      <w:pPr>
        <w:jc w:val="center"/>
      </w:pPr>
      <w:r>
        <w:rPr>
          <w:rFonts w:eastAsia="Yu Gothic"/>
          <w:rFonts w:ascii="Yu Gothic" w:hAnsi="Yu Gothic"/>
          <w:b w:val="0"/>
          <w:sz w:val="21"/>
        </w:rPr>
        <w:t>IRコンタクト：https://www.makuake.co.jp/ir/</w:t>
      </w:r>
    </w:p>
    <w:p>
      <w:r>
        <w:br w:type="page"/>
      </w:r>
    </w:p>
    <w:p>
      <w:pPr>
        <w:spacing w:before="200" w:after="80"/>
        <w:jc w:val="left"/>
        <w:pBdr>
          <w:bottom w:val="single" w:sz="6" w:space="1" w:color="4472C4"/>
        </w:pBdr>
      </w:pPr>
      <w:r>
        <w:rPr>
          <w:rFonts w:eastAsia="Yu Gothic"/>
          <w:rFonts w:ascii="Yu Gothic" w:hAnsi="Yu Gothic"/>
          <w:b/>
          <w:color w:val="00467F"/>
          <w:sz w:val="32"/>
        </w:rPr>
        <w:t>4479 株式会社マクアケ Deep Research — V2（決算説明資料完全反映版）</w:t>
      </w:r>
    </w:p>
    <w:p/>
    <w:p>
      <w:pPr>
        <w:spacing w:after="40"/>
        <w:ind w:left="283"/>
      </w:pPr>
      <w:r>
        <w:rPr>
          <w:rFonts w:eastAsia="Yu Gothic"/>
          <w:rFonts w:ascii="Yu Gothic" w:hAnsi="Yu Gothic"/>
          <w:b w:val="0"/>
          <w:sz w:val="20"/>
        </w:rPr>
        <w:t>【V2改訂理由】2026-04-28開示「2026年9月期 第2四半期 決算説明資料」を完全解析。V1の最大論点「Q2 QoQ▲7.8%は季節性か構造か」が</w:t>
      </w:r>
      <w:r>
        <w:rPr>
          <w:rFonts w:eastAsia="Yu Gothic"/>
          <w:rFonts w:ascii="Yu Gothic" w:hAnsi="Yu Gothic"/>
          <w:b/>
          <w:sz w:val="20"/>
        </w:rPr>
        <w:t>季節性と確定</w:t>
      </w:r>
      <w:r>
        <w:rPr>
          <w:rFonts w:eastAsia="Yu Gothic"/>
          <w:rFonts w:ascii="Yu Gothic" w:hAnsi="Yu Gothic"/>
          <w:b w:val="0"/>
          <w:sz w:val="20"/>
        </w:rPr>
        <w:t>。加えて「H2残りOP¥1.02億」の真因が</w:t>
      </w:r>
      <w:r>
        <w:rPr>
          <w:rFonts w:eastAsia="Yu Gothic"/>
          <w:rFonts w:ascii="Yu Gothic" w:hAnsi="Yu Gothic"/>
          <w:b/>
          <w:sz w:val="20"/>
        </w:rPr>
        <w:t>¥3-4億先行投資（新中計向け）</w:t>
      </w:r>
      <w:r>
        <w:rPr>
          <w:rFonts w:eastAsia="Yu Gothic"/>
          <w:rFonts w:ascii="Yu Gothic" w:hAnsi="Yu Gothic"/>
          <w:b w:val="0"/>
          <w:sz w:val="20"/>
        </w:rPr>
        <w:t>と判明。さらに現行中計を2期前倒し達成見込みとなり、</w:t>
      </w:r>
      <w:r>
        <w:rPr>
          <w:rFonts w:eastAsia="Yu Gothic"/>
          <w:rFonts w:ascii="Yu Gothic" w:hAnsi="Yu Gothic"/>
          <w:b/>
          <w:sz w:val="20"/>
        </w:rPr>
        <w:t>2026/9期末の新中計発表</w:t>
      </w:r>
      <w:r>
        <w:rPr>
          <w:rFonts w:eastAsia="Yu Gothic"/>
          <w:rFonts w:ascii="Yu Gothic" w:hAnsi="Yu Gothic"/>
          <w:b w:val="0"/>
          <w:sz w:val="20"/>
        </w:rPr>
        <w:t xml:space="preserve">が次の大カタリスト。投資判断を+58 WATCH → </w:t>
      </w:r>
      <w:r>
        <w:rPr>
          <w:rFonts w:eastAsia="Yu Gothic"/>
          <w:rFonts w:ascii="Yu Gothic" w:hAnsi="Yu Gothic"/>
          <w:b/>
          <w:sz w:val="20"/>
        </w:rPr>
        <w:t>+72 BUY（打診可）</w:t>
      </w:r>
      <w:r>
        <w:rPr>
          <w:rFonts w:eastAsia="Yu Gothic"/>
          <w:rFonts w:ascii="Yu Gothic" w:hAnsi="Yu Gothic"/>
          <w:b w:val="0"/>
          <w:sz w:val="20"/>
        </w:rPr>
        <w:t>へ格上げ。</w:t>
      </w:r>
    </w:p>
    <w:p/>
    <w:p/>
    <w:p/>
    <w:p>
      <w:pPr>
        <w:spacing w:before="120" w:after="80"/>
        <w:jc w:val="left"/>
        <w:pBdr>
          <w:bottom w:val="single" w:sz="6" w:space="1" w:color="4472C4"/>
        </w:pBdr>
      </w:pPr>
      <w:r>
        <w:rPr>
          <w:rFonts w:eastAsia="Yu Gothic"/>
          <w:rFonts w:ascii="Yu Gothic" w:hAnsi="Yu Gothic"/>
          <w:b/>
          <w:color w:val="1F497D"/>
          <w:sz w:val="26"/>
        </w:rPr>
        <w:t>⚡ 10秒サマリー（執行版）【V2全面更新】</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V1（短信ベース）</w:t>
            </w:r>
          </w:p>
        </w:tc>
        <w:tc>
          <w:tcPr>
            <w:tcW w:type="dxa" w:w="2351"/>
            <w:shd w:val="clear" w:color="auto" w:fill="1F497D"/>
          </w:tcPr>
          <w:p>
            <w:r>
              <w:rPr>
                <w:rFonts w:eastAsia="Yu Gothic"/>
                <w:rFonts w:ascii="Yu Gothic" w:hAnsi="Yu Gothic"/>
                <w:b/>
                <w:color w:val="FFFFFF"/>
                <w:sz w:val="18"/>
              </w:rPr>
              <w:t>V2（説明資料完全反映）</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判定</w:t>
            </w:r>
          </w:p>
        </w:tc>
        <w:tc>
          <w:tcPr>
            <w:tcW w:type="dxa" w:w="2351"/>
          </w:tcPr>
          <w:p>
            <w:r>
              <w:rPr>
                <w:rFonts w:eastAsia="Yu Gothic"/>
                <w:rFonts w:ascii="Yu Gothic" w:hAnsi="Yu Gothic"/>
                <w:b w:val="0"/>
                <w:sz w:val="18"/>
              </w:rPr>
              <w:t>WATCH +58 打診見送り</w:t>
            </w:r>
          </w:p>
        </w:tc>
        <w:tc>
          <w:tcPr>
            <w:tcW w:type="dxa" w:w="2351"/>
          </w:tcPr>
          <w:p>
            <w:r>
              <w:rPr>
                <w:rFonts w:eastAsia="Yu Gothic"/>
                <w:rFonts w:ascii="Yu Gothic" w:hAnsi="Yu Gothic"/>
                <w:b w:val="0"/>
                <w:sz w:val="18"/>
              </w:rPr>
              <w:t>BUY +72 打診25%可</w:t>
            </w:r>
          </w:p>
        </w:tc>
        <w:tc>
          <w:tcPr>
            <w:tcW w:type="dxa" w:w="2351"/>
          </w:tcPr>
          <w:p>
            <w:r>
              <w:rPr>
                <w:rFonts w:eastAsia="Yu Gothic"/>
                <w:rFonts w:ascii="Yu Gothic" w:hAnsi="Yu Gothic"/>
                <w:b w:val="0"/>
                <w:sz w:val="18"/>
              </w:rPr>
              <w:t>✅ 格上げ</w:t>
            </w:r>
          </w:p>
        </w:tc>
      </w:tr>
      <w:tr>
        <w:tc>
          <w:tcPr>
            <w:tcW w:type="dxa" w:w="2351"/>
            <w:shd w:val="clear" w:color="auto" w:fill="DEEAF1"/>
          </w:tcPr>
          <w:p>
            <w:r>
              <w:rPr>
                <w:rFonts w:eastAsia="Yu Gothic"/>
                <w:rFonts w:ascii="Yu Gothic" w:hAnsi="Yu Gothic"/>
                <w:b w:val="0"/>
                <w:sz w:val="18"/>
              </w:rPr>
              <w:t>Q2減速の真因</w:t>
            </w:r>
          </w:p>
        </w:tc>
        <w:tc>
          <w:tcPr>
            <w:tcW w:type="dxa" w:w="2351"/>
            <w:shd w:val="clear" w:color="auto" w:fill="DEEAF1"/>
          </w:tcPr>
          <w:p>
            <w:r>
              <w:rPr>
                <w:rFonts w:eastAsia="Yu Gothic"/>
                <w:rFonts w:ascii="Yu Gothic" w:hAnsi="Yu Gothic"/>
                <w:b w:val="0"/>
                <w:sz w:val="18"/>
              </w:rPr>
              <w:t>不明（季節性 vs 構造 論争中）</w:t>
            </w:r>
          </w:p>
        </w:tc>
        <w:tc>
          <w:tcPr>
            <w:tcW w:type="dxa" w:w="2351"/>
            <w:shd w:val="clear" w:color="auto" w:fill="DEEAF1"/>
          </w:tcPr>
          <w:p>
            <w:r>
              <w:rPr>
                <w:rFonts w:eastAsia="Yu Gothic"/>
                <w:rFonts w:ascii="Yu Gothic" w:hAnsi="Yu Gothic"/>
                <w:b w:val="0"/>
                <w:sz w:val="18"/>
              </w:rPr>
              <w:t>季節性で確定（FY2023・2024も同様にQ2&lt;Q1。FY2025がむしろ例外）</w:t>
            </w:r>
          </w:p>
        </w:tc>
        <w:tc>
          <w:tcPr>
            <w:tcW w:type="dxa" w:w="2351"/>
            <w:shd w:val="clear" w:color="auto" w:fill="DEEAF1"/>
          </w:tcPr>
          <w:p>
            <w:r>
              <w:rPr>
                <w:rFonts w:eastAsia="Yu Gothic"/>
                <w:rFonts w:ascii="Yu Gothic" w:hAnsi="Yu Gothic"/>
                <w:b w:val="0"/>
                <w:sz w:val="18"/>
              </w:rPr>
              <w:t>✅ 解決</w:t>
            </w:r>
          </w:p>
        </w:tc>
      </w:tr>
      <w:tr>
        <w:tc>
          <w:tcPr>
            <w:tcW w:type="dxa" w:w="2351"/>
          </w:tcPr>
          <w:p>
            <w:r>
              <w:rPr>
                <w:rFonts w:eastAsia="Yu Gothic"/>
                <w:rFonts w:ascii="Yu Gothic" w:hAnsi="Yu Gothic"/>
                <w:b w:val="0"/>
                <w:sz w:val="18"/>
              </w:rPr>
              <w:t>H2残りOP¥1.02億の真因</w:t>
            </w:r>
          </w:p>
        </w:tc>
        <w:tc>
          <w:tcPr>
            <w:tcW w:type="dxa" w:w="2351"/>
          </w:tcPr>
          <w:p>
            <w:r>
              <w:rPr>
                <w:rFonts w:eastAsia="Yu Gothic"/>
                <w:rFonts w:ascii="Yu Gothic" w:hAnsi="Yu Gothic"/>
                <w:b w:val="0"/>
                <w:sz w:val="18"/>
              </w:rPr>
              <w:t>不明（超保守 or 投資？）</w:t>
            </w:r>
          </w:p>
        </w:tc>
        <w:tc>
          <w:tcPr>
            <w:tcW w:type="dxa" w:w="2351"/>
          </w:tcPr>
          <w:p>
            <w:r>
              <w:rPr>
                <w:rFonts w:eastAsia="Yu Gothic"/>
                <w:rFonts w:ascii="Yu Gothic" w:hAnsi="Yu Gothic"/>
                <w:b w:val="0"/>
                <w:sz w:val="18"/>
              </w:rPr>
              <w:t>¥3-4億の先行投資（H2集中）= 保守的ではなく投資計画</w:t>
            </w:r>
          </w:p>
        </w:tc>
        <w:tc>
          <w:tcPr>
            <w:tcW w:type="dxa" w:w="2351"/>
          </w:tcPr>
          <w:p>
            <w:r>
              <w:rPr>
                <w:rFonts w:eastAsia="Yu Gothic"/>
                <w:rFonts w:ascii="Yu Gothic" w:hAnsi="Yu Gothic"/>
                <w:b w:val="0"/>
                <w:sz w:val="18"/>
              </w:rPr>
              <w:t>✅ 解決</w:t>
            </w:r>
          </w:p>
        </w:tc>
      </w:tr>
      <w:tr>
        <w:tc>
          <w:tcPr>
            <w:tcW w:type="dxa" w:w="2351"/>
            <w:shd w:val="clear" w:color="auto" w:fill="DEEAF1"/>
          </w:tcPr>
          <w:p>
            <w:r>
              <w:rPr>
                <w:rFonts w:eastAsia="Yu Gothic"/>
                <w:rFonts w:ascii="Yu Gothic" w:hAnsi="Yu Gothic"/>
                <w:b w:val="0"/>
                <w:sz w:val="18"/>
              </w:rPr>
              <w:t>新カタリスト</w:t>
            </w:r>
          </w:p>
        </w:tc>
        <w:tc>
          <w:tcPr>
            <w:tcW w:type="dxa" w:w="2351"/>
            <w:shd w:val="clear" w:color="auto" w:fill="DEEAF1"/>
          </w:tcPr>
          <w:p>
            <w:r>
              <w:rPr>
                <w:rFonts w:eastAsia="Yu Gothic"/>
                <w:rFonts w:ascii="Yu Gothic" w:hAnsi="Yu Gothic"/>
                <w:b w:val="0"/>
                <w:sz w:val="18"/>
              </w:rPr>
              <w:t>なし</w:t>
            </w:r>
          </w:p>
        </w:tc>
        <w:tc>
          <w:tcPr>
            <w:tcW w:type="dxa" w:w="2351"/>
            <w:shd w:val="clear" w:color="auto" w:fill="DEEAF1"/>
          </w:tcPr>
          <w:p>
            <w:r>
              <w:rPr>
                <w:rFonts w:eastAsia="Yu Gothic"/>
                <w:rFonts w:ascii="Yu Gothic" w:hAnsi="Yu Gothic"/>
                <w:b w:val="0"/>
                <w:sz w:val="18"/>
              </w:rPr>
              <w:t>現行中計を2期前倒し達成 → 2026/9期末に新中計発表予定</w:t>
            </w:r>
          </w:p>
        </w:tc>
        <w:tc>
          <w:tcPr>
            <w:tcW w:type="dxa" w:w="2351"/>
            <w:shd w:val="clear" w:color="auto" w:fill="DEEAF1"/>
          </w:tcPr>
          <w:p>
            <w:r>
              <w:rPr>
                <w:rFonts w:eastAsia="Yu Gothic"/>
                <w:rFonts w:ascii="Yu Gothic" w:hAnsi="Yu Gothic"/>
                <w:b w:val="0"/>
                <w:sz w:val="18"/>
              </w:rPr>
              <w:t>🚨 重大発見</w:t>
            </w:r>
          </w:p>
        </w:tc>
      </w:tr>
      <w:tr>
        <w:tc>
          <w:tcPr>
            <w:tcW w:type="dxa" w:w="2351"/>
          </w:tcPr>
          <w:p>
            <w:r>
              <w:rPr>
                <w:rFonts w:eastAsia="Yu Gothic"/>
                <w:rFonts w:ascii="Yu Gothic" w:hAnsi="Yu Gothic"/>
                <w:b w:val="0"/>
                <w:sz w:val="18"/>
              </w:rPr>
              <w:t>Base TP</w:t>
            </w:r>
          </w:p>
        </w:tc>
        <w:tc>
          <w:tcPr>
            <w:tcW w:type="dxa" w:w="2351"/>
          </w:tcPr>
          <w:p>
            <w:r>
              <w:rPr>
                <w:rFonts w:eastAsia="Yu Gothic"/>
                <w:rFonts w:ascii="Yu Gothic" w:hAnsi="Yu Gothic"/>
                <w:b w:val="0"/>
                <w:sz w:val="18"/>
              </w:rPr>
              <w:t>¥1,200</w:t>
            </w:r>
          </w:p>
        </w:tc>
        <w:tc>
          <w:tcPr>
            <w:tcW w:type="dxa" w:w="2351"/>
          </w:tcPr>
          <w:p>
            <w:r>
              <w:rPr>
                <w:rFonts w:eastAsia="Yu Gothic"/>
                <w:rFonts w:ascii="Yu Gothic" w:hAnsi="Yu Gothic"/>
                <w:b w:val="0"/>
                <w:sz w:val="18"/>
              </w:rPr>
              <w:t>¥1,300（+41.3%）</w:t>
            </w:r>
          </w:p>
        </w:tc>
        <w:tc>
          <w:tcPr>
            <w:tcW w:type="dxa" w:w="2351"/>
          </w:tcPr>
          <w:p>
            <w:r>
              <w:rPr>
                <w:rFonts w:eastAsia="Yu Gothic"/>
                <w:rFonts w:ascii="Yu Gothic" w:hAnsi="Yu Gothic"/>
                <w:b w:val="0"/>
                <w:sz w:val="18"/>
              </w:rPr>
              <w:t>✅ 上方修正</w:t>
            </w:r>
          </w:p>
        </w:tc>
      </w:tr>
      <w:tr>
        <w:tc>
          <w:tcPr>
            <w:tcW w:type="dxa" w:w="2351"/>
            <w:shd w:val="clear" w:color="auto" w:fill="DEEAF1"/>
          </w:tcPr>
          <w:p>
            <w:r>
              <w:rPr>
                <w:rFonts w:eastAsia="Yu Gothic"/>
                <w:rFonts w:ascii="Yu Gothic" w:hAnsi="Yu Gothic"/>
                <w:b w:val="0"/>
                <w:sz w:val="18"/>
              </w:rPr>
              <w:t>Bull TP</w:t>
            </w:r>
          </w:p>
        </w:tc>
        <w:tc>
          <w:tcPr>
            <w:tcW w:type="dxa" w:w="2351"/>
            <w:shd w:val="clear" w:color="auto" w:fill="DEEAF1"/>
          </w:tcPr>
          <w:p>
            <w:r>
              <w:rPr>
                <w:rFonts w:eastAsia="Yu Gothic"/>
                <w:rFonts w:ascii="Yu Gothic" w:hAnsi="Yu Gothic"/>
                <w:b w:val="0"/>
                <w:sz w:val="18"/>
              </w:rPr>
              <w:t>¥1,500</w:t>
            </w:r>
          </w:p>
        </w:tc>
        <w:tc>
          <w:tcPr>
            <w:tcW w:type="dxa" w:w="2351"/>
            <w:shd w:val="clear" w:color="auto" w:fill="DEEAF1"/>
          </w:tcPr>
          <w:p>
            <w:r>
              <w:rPr>
                <w:rFonts w:eastAsia="Yu Gothic"/>
                <w:rFonts w:ascii="Yu Gothic" w:hAnsi="Yu Gothic"/>
                <w:b w:val="0"/>
                <w:sz w:val="18"/>
              </w:rPr>
              <w:t>¥1,800（+95.7%）</w:t>
            </w:r>
          </w:p>
        </w:tc>
        <w:tc>
          <w:tcPr>
            <w:tcW w:type="dxa" w:w="2351"/>
            <w:shd w:val="clear" w:color="auto" w:fill="DEEAF1"/>
          </w:tcPr>
          <w:p>
            <w:r>
              <w:rPr>
                <w:rFonts w:eastAsia="Yu Gothic"/>
                <w:rFonts w:ascii="Yu Gothic" w:hAnsi="Yu Gothic"/>
                <w:b w:val="0"/>
                <w:sz w:val="18"/>
              </w:rPr>
              <w:t>✅ 上方修正</w:t>
            </w:r>
          </w:p>
        </w:tc>
      </w:tr>
      <w:tr>
        <w:tc>
          <w:tcPr>
            <w:tcW w:type="dxa" w:w="2351"/>
          </w:tcPr>
          <w:p>
            <w:r>
              <w:rPr>
                <w:rFonts w:eastAsia="Yu Gothic"/>
                <w:rFonts w:ascii="Yu Gothic" w:hAnsi="Yu Gothic"/>
                <w:b w:val="0"/>
                <w:sz w:val="18"/>
              </w:rPr>
              <w:t>加重平均TP</w:t>
            </w:r>
          </w:p>
        </w:tc>
        <w:tc>
          <w:tcPr>
            <w:tcW w:type="dxa" w:w="2351"/>
          </w:tcPr>
          <w:p>
            <w:r>
              <w:rPr>
                <w:rFonts w:eastAsia="Yu Gothic"/>
                <w:rFonts w:ascii="Yu Gothic" w:hAnsi="Yu Gothic"/>
                <w:b w:val="0"/>
                <w:sz w:val="18"/>
              </w:rPr>
              <w:t>¥825（現値以下）</w:t>
            </w:r>
          </w:p>
        </w:tc>
        <w:tc>
          <w:tcPr>
            <w:tcW w:type="dxa" w:w="2351"/>
          </w:tcPr>
          <w:p>
            <w:r>
              <w:rPr>
                <w:rFonts w:eastAsia="Yu Gothic"/>
                <w:rFonts w:ascii="Yu Gothic" w:hAnsi="Yu Gothic"/>
                <w:b w:val="0"/>
                <w:sz w:val="18"/>
              </w:rPr>
              <w:t>¥1,159（現値+26.0%）</w:t>
            </w:r>
          </w:p>
        </w:tc>
        <w:tc>
          <w:tcPr>
            <w:tcW w:type="dxa" w:w="2351"/>
          </w:tcPr>
          <w:p>
            <w:r>
              <w:rPr>
                <w:rFonts w:eastAsia="Yu Gothic"/>
                <w:rFonts w:ascii="Yu Gothic" w:hAnsi="Yu Gothic"/>
                <w:b w:val="0"/>
                <w:sz w:val="18"/>
              </w:rPr>
              <w:t>✅ 逆転</w:t>
            </w:r>
          </w:p>
        </w:tc>
      </w:tr>
      <w:tr>
        <w:tc>
          <w:tcPr>
            <w:tcW w:type="dxa" w:w="2351"/>
            <w:shd w:val="clear" w:color="auto" w:fill="DEEAF1"/>
          </w:tcPr>
          <w:p>
            <w:r>
              <w:rPr>
                <w:rFonts w:eastAsia="Yu Gothic"/>
                <w:rFonts w:ascii="Yu Gothic" w:hAnsi="Yu Gothic"/>
                <w:b w:val="0"/>
                <w:sz w:val="18"/>
              </w:rPr>
              <w:t>推奨アクション</w:t>
            </w:r>
          </w:p>
        </w:tc>
        <w:tc>
          <w:tcPr>
            <w:tcW w:type="dxa" w:w="2351"/>
            <w:shd w:val="clear" w:color="auto" w:fill="DEEAF1"/>
          </w:tcPr>
          <w:p>
            <w:r>
              <w:rPr>
                <w:rFonts w:eastAsia="Yu Gothic"/>
                <w:rFonts w:ascii="Yu Gothic" w:hAnsi="Yu Gothic"/>
                <w:b w:val="0"/>
                <w:sz w:val="18"/>
              </w:rPr>
              <w:t>打診見送り</w:t>
            </w:r>
          </w:p>
        </w:tc>
        <w:tc>
          <w:tcPr>
            <w:tcW w:type="dxa" w:w="2351"/>
            <w:shd w:val="clear" w:color="auto" w:fill="DEEAF1"/>
          </w:tcPr>
          <w:p>
            <w:r>
              <w:rPr>
                <w:rFonts w:eastAsia="Yu Gothic"/>
                <w:rFonts w:ascii="Yu Gothic" w:hAnsi="Yu Gothic"/>
                <w:b w:val="0"/>
                <w:sz w:val="18"/>
              </w:rPr>
              <w:t>打診25%即時。本玉は新中計発表時（2026/9期末）</w:t>
            </w:r>
          </w:p>
        </w:tc>
        <w:tc>
          <w:tcPr>
            <w:tcW w:type="dxa" w:w="2351"/>
            <w:shd w:val="clear" w:color="auto" w:fill="DEEAF1"/>
          </w:tcPr>
          <w:p>
            <w:r>
              <w:rPr>
                <w:rFonts w:eastAsia="Yu Gothic"/>
                <w:rFonts w:ascii="Yu Gothic" w:hAnsi="Yu Gothic"/>
                <w:b w:val="0"/>
                <w:sz w:val="18"/>
              </w:rPr>
              <w:t>✅ 転換</w:t>
            </w:r>
          </w:p>
        </w:tc>
      </w:tr>
    </w:tbl>
    <w:p/>
    <w:p/>
    <w:p>
      <w:pPr>
        <w:spacing w:after="40"/>
      </w:pPr>
      <w:r>
        <w:rPr>
          <w:rFonts w:eastAsia="Yu Gothic"/>
          <w:rFonts w:ascii="Yu Gothic" w:hAnsi="Yu Gothic"/>
          <w:b/>
          <w:sz w:val="20"/>
        </w:rPr>
        <w:t>V2 追加3弾丸：</w:t>
      </w:r>
    </w:p>
    <w:p>
      <w:pPr>
        <w:spacing w:after="40"/>
      </w:pPr>
      <w:r>
        <w:rPr>
          <w:rFonts w:eastAsia="Yu Gothic"/>
          <w:rFonts w:ascii="Yu Gothic" w:hAnsi="Yu Gothic"/>
          <w:b w:val="0"/>
          <w:sz w:val="20"/>
        </w:rPr>
        <w:t>①現行中計（売上52億・利益7億）を2期前倒し達成確定 → 2026/9期末の新中計発表が株価再評価トリガー</w:t>
      </w:r>
    </w:p>
    <w:p>
      <w:pPr>
        <w:spacing w:after="40"/>
      </w:pPr>
      <w:r>
        <w:rPr>
          <w:rFonts w:eastAsia="Yu Gothic"/>
          <w:rFonts w:ascii="Yu Gothic" w:hAnsi="Yu Gothic"/>
          <w:b w:val="0"/>
          <w:sz w:val="20"/>
        </w:rPr>
        <w:t>②Q2 GMV+22.5% YoY継続。テイクレート29.1%（高水準維持）。UU+28.4%・会員数+12.1%</w:t>
      </w:r>
    </w:p>
    <w:p>
      <w:pPr>
        <w:spacing w:after="40"/>
      </w:pPr>
      <w:r>
        <w:rPr>
          <w:rFonts w:eastAsia="Yu Gothic"/>
          <w:rFonts w:ascii="Yu Gothic" w:hAnsi="Yu Gothic"/>
          <w:b w:val="0"/>
          <w:sz w:val="20"/>
        </w:rPr>
        <w:t>③H2¥3-4億先行投資は来期成長の「先払いコスト」= FY2027/9期のOP・NI急拡大のファンド</w:t>
      </w:r>
    </w:p>
    <w:p/>
    <w:p>
      <w:pPr>
        <w:spacing w:after="40"/>
      </w:pPr>
      <w:r>
        <w:rPr>
          <w:rFonts w:eastAsia="Yu Gothic"/>
          <w:rFonts w:ascii="Yu Gothic" w:hAnsi="Yu Gothic"/>
          <w:b/>
          <w:sz w:val="20"/>
        </w:rPr>
        <w:t>V2最大リスク（更新）：</w:t>
      </w:r>
    </w:p>
    <w:p>
      <w:pPr>
        <w:spacing w:after="40"/>
      </w:pPr>
      <w:r>
        <w:rPr>
          <w:rFonts w:eastAsia="Yu Gothic"/>
          <w:rFonts w:ascii="Yu Gothic" w:hAnsi="Yu Gothic"/>
          <w:b w:val="0"/>
          <w:sz w:val="20"/>
        </w:rPr>
        <w:t>リピート率低下（サポーター70.7% ▲2.6pt YoY・実行者59.3% ▲2.4pt YoY）。「来期以降本格効果」という先送り説明の実現性が2027/9期の最大検証項目。</w:t>
      </w:r>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：https://www.makuake.co.jp/ir/</w:t>
      </w:r>
    </w:p>
    <w:p>
      <w:pPr>
        <w:pStyle w:val="ListBullet"/>
      </w:pPr>
      <w:r>
        <w:rPr>
          <w:rFonts w:eastAsia="Yu Gothic"/>
          <w:rFonts w:ascii="Yu Gothic" w:hAnsi="Yu Gothic"/>
          <w:b w:val="0"/>
          <w:sz w:val="20"/>
        </w:rPr>
      </w:r>
      <w:r>
        <w:rPr>
          <w:rFonts w:eastAsia="Yu Gothic"/>
          <w:rFonts w:ascii="Yu Gothic" w:hAnsi="Yu Gothic"/>
          <w:b/>
          <w:sz w:val="20"/>
        </w:rPr>
        <w:t>決算説明資料（本日開示）</w:t>
      </w:r>
      <w:r>
        <w:rPr>
          <w:rFonts w:eastAsia="Yu Gothic"/>
          <w:rFonts w:ascii="Yu Gothic" w:hAnsi="Yu Gothic"/>
          <w:b w:val="0"/>
          <w:sz w:val="20"/>
        </w:rPr>
        <w:t>：https://www.makuake.co.jp/ir/library/presentations/</w:t>
      </w:r>
    </w:p>
    <w:p>
      <w:pPr>
        <w:pStyle w:val="ListBullet"/>
      </w:pPr>
      <w:r>
        <w:rPr>
          <w:rFonts w:eastAsia="Yu Gothic"/>
          <w:rFonts w:ascii="Yu Gothic" w:hAnsi="Yu Gothic"/>
          <w:b w:val="0"/>
          <w:sz w:val="20"/>
        </w:rPr>
      </w:r>
      <w:r>
        <w:rPr>
          <w:rFonts w:eastAsia="Yu Gothic"/>
          <w:rFonts w:ascii="Yu Gothic" w:hAnsi="Yu Gothic"/>
          <w:b/>
          <w:sz w:val="20"/>
        </w:rPr>
        <w:t>決算短信</w:t>
      </w:r>
      <w:r>
        <w:rPr>
          <w:rFonts w:eastAsia="Yu Gothic"/>
          <w:rFonts w:ascii="Yu Gothic" w:hAnsi="Yu Gothic"/>
          <w:b w:val="0"/>
          <w:sz w:val="20"/>
        </w:rPr>
        <w:t>：https://www.makuake.co.jp/ir/library/result/</w:t>
      </w:r>
    </w:p>
    <w:p/>
    <w:p/>
    <w:p/>
    <w:p>
      <w:pPr>
        <w:spacing w:before="120" w:after="80"/>
        <w:jc w:val="left"/>
        <w:pBdr>
          <w:bottom w:val="single" w:sz="6" w:space="1" w:color="4472C4"/>
        </w:pBdr>
      </w:pPr>
      <w:r>
        <w:rPr>
          <w:rFonts w:eastAsia="Yu Gothic"/>
          <w:rFonts w:ascii="Yu Gothic" w:hAnsi="Yu Gothic"/>
          <w:b/>
          <w:color w:val="1F497D"/>
          <w:sz w:val="26"/>
        </w:rPr>
        <w:t>本日決算フラッシュ — V2実績確定値</w:t>
      </w:r>
    </w:p>
    <w:p/>
    <w:p>
      <w:pPr>
        <w:spacing w:before="120" w:after="80"/>
        <w:jc w:val="left"/>
      </w:pPr>
      <w:r>
        <w:rPr>
          <w:rFonts w:eastAsia="Yu Gothic"/>
          <w:rFonts w:ascii="Yu Gothic" w:hAnsi="Yu Gothic"/>
          <w:b/>
          <w:color w:val="366092"/>
          <w:sz w:val="23"/>
        </w:rPr>
        <w:t>GMV（応援購入取扱高）四半期推移【V2実績確定】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w:t>
            </w:r>
          </w:p>
        </w:tc>
        <w:tc>
          <w:tcPr>
            <w:tcW w:type="dxa" w:w="2351"/>
            <w:shd w:val="clear" w:color="auto" w:fill="1F497D"/>
          </w:tcPr>
          <w:p>
            <w:r>
              <w:rPr>
                <w:rFonts w:eastAsia="Yu Gothic"/>
                <w:rFonts w:ascii="Yu Gothic" w:hAnsi="Yu Gothic"/>
                <w:b/>
                <w:color w:val="FFFFFF"/>
                <w:sz w:val="18"/>
              </w:rPr>
              <w:t>取扱高（百万円）</w:t>
            </w:r>
          </w:p>
        </w:tc>
        <w:tc>
          <w:tcPr>
            <w:tcW w:type="dxa" w:w="2351"/>
            <w:shd w:val="clear" w:color="auto" w:fill="1F497D"/>
          </w:tcPr>
          <w:p>
            <w:r>
              <w:rPr>
                <w:rFonts w:eastAsia="Yu Gothic"/>
                <w:rFonts w:ascii="Yu Gothic" w:hAnsi="Yu Gothic"/>
                <w:b/>
                <w:color w:val="FFFFFF"/>
                <w:sz w:val="18"/>
              </w:rPr>
              <w:t>QoQ</w:t>
            </w:r>
          </w:p>
        </w:tc>
        <w:tc>
          <w:tcPr>
            <w:tcW w:type="dxa" w:w="2351"/>
            <w:shd w:val="clear" w:color="auto" w:fill="1F497D"/>
          </w:tcPr>
          <w:p>
            <w:r>
              <w:rPr>
                <w:rFonts w:eastAsia="Yu Gothic"/>
                <w:rFonts w:ascii="Yu Gothic" w:hAnsi="Yu Gothic"/>
                <w:b/>
                <w:color w:val="FFFFFF"/>
                <w:sz w:val="18"/>
              </w:rPr>
              <w:t>YoY</w:t>
            </w:r>
          </w:p>
        </w:tc>
      </w:tr>
      <w:tr>
        <w:tc>
          <w:tcPr>
            <w:tcW w:type="dxa" w:w="2351"/>
          </w:tcPr>
          <w:p>
            <w:r>
              <w:rPr>
                <w:rFonts w:eastAsia="Yu Gothic"/>
                <w:rFonts w:ascii="Yu Gothic" w:hAnsi="Yu Gothic"/>
                <w:b w:val="0"/>
                <w:sz w:val="18"/>
              </w:rPr>
              <w:t>FY2023/9 Q1</w:t>
            </w:r>
          </w:p>
        </w:tc>
        <w:tc>
          <w:tcPr>
            <w:tcW w:type="dxa" w:w="2351"/>
          </w:tcPr>
          <w:p>
            <w:r>
              <w:rPr>
                <w:rFonts w:eastAsia="Yu Gothic"/>
                <w:rFonts w:ascii="Yu Gothic" w:hAnsi="Yu Gothic"/>
                <w:b w:val="0"/>
                <w:sz w:val="18"/>
              </w:rPr>
              <w:t>4,251</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FY2023/9 Q2</w:t>
            </w:r>
          </w:p>
        </w:tc>
        <w:tc>
          <w:tcPr>
            <w:tcW w:type="dxa" w:w="2351"/>
            <w:shd w:val="clear" w:color="auto" w:fill="DEEAF1"/>
          </w:tcPr>
          <w:p>
            <w:r>
              <w:rPr>
                <w:rFonts w:eastAsia="Yu Gothic"/>
                <w:rFonts w:ascii="Yu Gothic" w:hAnsi="Yu Gothic"/>
                <w:b w:val="0"/>
                <w:sz w:val="18"/>
              </w:rPr>
              <w:t>4,108</w:t>
            </w:r>
          </w:p>
        </w:tc>
        <w:tc>
          <w:tcPr>
            <w:tcW w:type="dxa" w:w="2351"/>
            <w:shd w:val="clear" w:color="auto" w:fill="DEEAF1"/>
          </w:tcPr>
          <w:p>
            <w:r>
              <w:rPr>
                <w:rFonts w:eastAsia="Yu Gothic"/>
                <w:rFonts w:ascii="Yu Gothic" w:hAnsi="Yu Gothic"/>
                <w:b w:val="0"/>
                <w:sz w:val="18"/>
              </w:rPr>
              <w:t>▲3.4%</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FY2024/9 Q1</w:t>
            </w:r>
          </w:p>
        </w:tc>
        <w:tc>
          <w:tcPr>
            <w:tcW w:type="dxa" w:w="2351"/>
          </w:tcPr>
          <w:p>
            <w:r>
              <w:rPr>
                <w:rFonts w:eastAsia="Yu Gothic"/>
                <w:rFonts w:ascii="Yu Gothic" w:hAnsi="Yu Gothic"/>
                <w:b w:val="0"/>
                <w:sz w:val="18"/>
              </w:rPr>
              <w:t>4,592</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FY2024/9 Q2</w:t>
            </w:r>
          </w:p>
        </w:tc>
        <w:tc>
          <w:tcPr>
            <w:tcW w:type="dxa" w:w="2351"/>
            <w:shd w:val="clear" w:color="auto" w:fill="DEEAF1"/>
          </w:tcPr>
          <w:p>
            <w:r>
              <w:rPr>
                <w:rFonts w:eastAsia="Yu Gothic"/>
                <w:rFonts w:ascii="Yu Gothic" w:hAnsi="Yu Gothic"/>
                <w:b w:val="0"/>
                <w:sz w:val="18"/>
              </w:rPr>
              <w:t>3,957</w:t>
            </w:r>
          </w:p>
        </w:tc>
        <w:tc>
          <w:tcPr>
            <w:tcW w:type="dxa" w:w="2351"/>
            <w:shd w:val="clear" w:color="auto" w:fill="DEEAF1"/>
          </w:tcPr>
          <w:p>
            <w:r>
              <w:rPr>
                <w:rFonts w:eastAsia="Yu Gothic"/>
                <w:rFonts w:ascii="Yu Gothic" w:hAnsi="Yu Gothic"/>
                <w:b w:val="0"/>
                <w:sz w:val="18"/>
              </w:rPr>
              <w:t>▲13.8%</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FY2025/9 Q1</w:t>
            </w:r>
          </w:p>
        </w:tc>
        <w:tc>
          <w:tcPr>
            <w:tcW w:type="dxa" w:w="2351"/>
          </w:tcPr>
          <w:p>
            <w:r>
              <w:rPr>
                <w:rFonts w:eastAsia="Yu Gothic"/>
                <w:rFonts w:ascii="Yu Gothic" w:hAnsi="Yu Gothic"/>
                <w:b w:val="0"/>
                <w:sz w:val="18"/>
              </w:rPr>
              <w:t>3,920</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FY2025/9 Q2</w:t>
            </w:r>
          </w:p>
        </w:tc>
        <w:tc>
          <w:tcPr>
            <w:tcW w:type="dxa" w:w="2351"/>
            <w:shd w:val="clear" w:color="auto" w:fill="DEEAF1"/>
          </w:tcPr>
          <w:p>
            <w:r>
              <w:rPr>
                <w:rFonts w:eastAsia="Yu Gothic"/>
                <w:rFonts w:ascii="Yu Gothic" w:hAnsi="Yu Gothic"/>
                <w:b w:val="0"/>
                <w:sz w:val="18"/>
              </w:rPr>
              <w:t>4,169</w:t>
            </w:r>
          </w:p>
        </w:tc>
        <w:tc>
          <w:tcPr>
            <w:tcW w:type="dxa" w:w="2351"/>
            <w:shd w:val="clear" w:color="auto" w:fill="DEEAF1"/>
          </w:tcPr>
          <w:p>
            <w:r>
              <w:rPr>
                <w:rFonts w:eastAsia="Yu Gothic"/>
                <w:rFonts w:ascii="Yu Gothic" w:hAnsi="Yu Gothic"/>
                <w:b w:val="0"/>
                <w:sz w:val="18"/>
              </w:rPr>
              <w:t>+6.4%（例外年）</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FY2025/9 Q3</w:t>
            </w:r>
          </w:p>
        </w:tc>
        <w:tc>
          <w:tcPr>
            <w:tcW w:type="dxa" w:w="2351"/>
          </w:tcPr>
          <w:p>
            <w:r>
              <w:rPr>
                <w:rFonts w:eastAsia="Yu Gothic"/>
                <w:rFonts w:ascii="Yu Gothic" w:hAnsi="Yu Gothic"/>
                <w:b w:val="0"/>
                <w:sz w:val="18"/>
              </w:rPr>
              <w:t>4,887</w:t>
            </w:r>
          </w:p>
        </w:tc>
        <w:tc>
          <w:tcPr>
            <w:tcW w:type="dxa" w:w="2351"/>
          </w:tcPr>
          <w:p>
            <w:r>
              <w:rPr>
                <w:rFonts w:eastAsia="Yu Gothic"/>
                <w:rFonts w:ascii="Yu Gothic" w:hAnsi="Yu Gothic"/>
                <w:b w:val="0"/>
                <w:sz w:val="18"/>
              </w:rPr>
              <w:t>+17.2%</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FY2025/9 Q4</w:t>
            </w:r>
          </w:p>
        </w:tc>
        <w:tc>
          <w:tcPr>
            <w:tcW w:type="dxa" w:w="2351"/>
            <w:shd w:val="clear" w:color="auto" w:fill="DEEAF1"/>
          </w:tcPr>
          <w:p>
            <w:r>
              <w:rPr>
                <w:rFonts w:eastAsia="Yu Gothic"/>
                <w:rFonts w:ascii="Yu Gothic" w:hAnsi="Yu Gothic"/>
                <w:b w:val="0"/>
                <w:sz w:val="18"/>
              </w:rPr>
              <w:t>4,666</w:t>
            </w:r>
          </w:p>
        </w:tc>
        <w:tc>
          <w:tcPr>
            <w:tcW w:type="dxa" w:w="2351"/>
            <w:shd w:val="clear" w:color="auto" w:fill="DEEAF1"/>
          </w:tcPr>
          <w:p>
            <w:r>
              <w:rPr>
                <w:rFonts w:eastAsia="Yu Gothic"/>
                <w:rFonts w:ascii="Yu Gothic" w:hAnsi="Yu Gothic"/>
                <w:b w:val="0"/>
                <w:sz w:val="18"/>
              </w:rPr>
              <w:t>▲4.5%</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FY2026/9 Q1</w:t>
            </w:r>
          </w:p>
        </w:tc>
        <w:tc>
          <w:tcPr>
            <w:tcW w:type="dxa" w:w="2351"/>
          </w:tcPr>
          <w:p>
            <w:r>
              <w:rPr>
                <w:rFonts w:eastAsia="Yu Gothic"/>
                <w:rFonts w:ascii="Yu Gothic" w:hAnsi="Yu Gothic"/>
                <w:b w:val="0"/>
                <w:sz w:val="18"/>
              </w:rPr>
              <w:t>5,689</w:t>
            </w:r>
          </w:p>
        </w:tc>
        <w:tc>
          <w:tcPr>
            <w:tcW w:type="dxa" w:w="2351"/>
          </w:tcPr>
          <w:p>
            <w:r>
              <w:rPr>
                <w:rFonts w:eastAsia="Yu Gothic"/>
                <w:rFonts w:ascii="Yu Gothic" w:hAnsi="Yu Gothic"/>
                <w:b w:val="0"/>
                <w:sz w:val="18"/>
              </w:rPr>
              <w:t>+22.0%</w:t>
            </w:r>
          </w:p>
        </w:tc>
        <w:tc>
          <w:tcPr>
            <w:tcW w:type="dxa" w:w="2351"/>
          </w:tcPr>
          <w:p>
            <w:r>
              <w:rPr>
                <w:rFonts w:eastAsia="Yu Gothic"/>
                <w:rFonts w:ascii="Yu Gothic" w:hAnsi="Yu Gothic"/>
                <w:b w:val="0"/>
                <w:sz w:val="18"/>
              </w:rPr>
              <w:t>+45.1%</w:t>
            </w:r>
          </w:p>
        </w:tc>
      </w:tr>
      <w:tr>
        <w:tc>
          <w:tcPr>
            <w:tcW w:type="dxa" w:w="2351"/>
            <w:shd w:val="clear" w:color="auto" w:fill="DEEAF1"/>
          </w:tcPr>
          <w:p>
            <w:r>
              <w:rPr>
                <w:rFonts w:eastAsia="Yu Gothic"/>
                <w:rFonts w:ascii="Yu Gothic" w:hAnsi="Yu Gothic"/>
                <w:b w:val="0"/>
                <w:sz w:val="18"/>
              </w:rPr>
              <w:t>FY2026/9 Q2</w:t>
            </w:r>
          </w:p>
        </w:tc>
        <w:tc>
          <w:tcPr>
            <w:tcW w:type="dxa" w:w="2351"/>
            <w:shd w:val="clear" w:color="auto" w:fill="DEEAF1"/>
          </w:tcPr>
          <w:p>
            <w:r>
              <w:rPr>
                <w:rFonts w:eastAsia="Yu Gothic"/>
                <w:rFonts w:ascii="Yu Gothic" w:hAnsi="Yu Gothic"/>
                <w:b w:val="0"/>
                <w:sz w:val="18"/>
              </w:rPr>
              <w:t>5,107</w:t>
            </w:r>
          </w:p>
        </w:tc>
        <w:tc>
          <w:tcPr>
            <w:tcW w:type="dxa" w:w="2351"/>
            <w:shd w:val="clear" w:color="auto" w:fill="DEEAF1"/>
          </w:tcPr>
          <w:p>
            <w:r>
              <w:rPr>
                <w:rFonts w:eastAsia="Yu Gothic"/>
                <w:rFonts w:ascii="Yu Gothic" w:hAnsi="Yu Gothic"/>
                <w:b w:val="0"/>
                <w:sz w:val="18"/>
              </w:rPr>
              <w:t>▲10.2%</w:t>
            </w:r>
          </w:p>
        </w:tc>
        <w:tc>
          <w:tcPr>
            <w:tcW w:type="dxa" w:w="2351"/>
            <w:shd w:val="clear" w:color="auto" w:fill="DEEAF1"/>
          </w:tcPr>
          <w:p>
            <w:r>
              <w:rPr>
                <w:rFonts w:eastAsia="Yu Gothic"/>
                <w:rFonts w:ascii="Yu Gothic" w:hAnsi="Yu Gothic"/>
                <w:b w:val="0"/>
                <w:sz w:val="18"/>
              </w:rPr>
              <w:t>+22.5%</w:t>
            </w:r>
          </w:p>
        </w:tc>
      </w:tr>
    </w:tbl>
    <w:p/>
    <w:p/>
    <w:p>
      <w:pPr>
        <w:spacing w:after="40"/>
        <w:ind w:left="283"/>
      </w:pPr>
      <w:r>
        <w:rPr>
          <w:rFonts w:eastAsia="Yu Gothic"/>
          <w:rFonts w:ascii="Yu Gothic" w:hAnsi="Yu Gothic"/>
          <w:b w:val="0"/>
          <w:sz w:val="20"/>
        </w:rPr>
      </w:r>
      <w:r>
        <w:rPr>
          <w:rFonts w:eastAsia="Yu Gothic"/>
          <w:rFonts w:ascii="Yu Gothic" w:hAnsi="Yu Gothic"/>
          <w:b/>
          <w:sz w:val="20"/>
        </w:rPr>
        <w:t>🚨 V1の最大論点が解決：</w:t>
      </w:r>
      <w:r>
        <w:rPr>
          <w:rFonts w:eastAsia="Yu Gothic"/>
          <w:rFonts w:ascii="Yu Gothic" w:hAnsi="Yu Gothic"/>
          <w:b w:val="0"/>
          <w:sz w:val="20"/>
        </w:rPr>
        <w:t xml:space="preserve"> Q2&lt;Q1は FY2023/9（▲3.4%）・FY2024/9（▲13.8%）で繰り返されてきた「通常パターン」。FY2025/9のQ2&gt;Q1（+6.4%）が例外。今期Q2▲10.2%は異常ではなく正常。管理資料でも「営業日が少ない２Qにおける収益減少の季節性は今期もあり」と明記。</w:t>
      </w:r>
    </w:p>
    <w:p/>
    <w:p>
      <w:pPr>
        <w:spacing w:before="120" w:after="80"/>
        <w:jc w:val="left"/>
      </w:pPr>
      <w:r>
        <w:rPr>
          <w:rFonts w:eastAsia="Yu Gothic"/>
          <w:rFonts w:ascii="Yu Gothic" w:hAnsi="Yu Gothic"/>
          <w:b/>
          <w:color w:val="366092"/>
          <w:sz w:val="23"/>
        </w:rPr>
        <w:t>売上・テイクレート四半期推移【V2実績確定】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w:t>
            </w:r>
          </w:p>
        </w:tc>
        <w:tc>
          <w:tcPr>
            <w:tcW w:type="dxa" w:w="2351"/>
            <w:shd w:val="clear" w:color="auto" w:fill="1F497D"/>
          </w:tcPr>
          <w:p>
            <w:r>
              <w:rPr>
                <w:rFonts w:eastAsia="Yu Gothic"/>
                <w:rFonts w:ascii="Yu Gothic" w:hAnsi="Yu Gothic"/>
                <w:b/>
                <w:color w:val="FFFFFF"/>
                <w:sz w:val="18"/>
              </w:rPr>
              <w:t>売上高（百万円）</w:t>
            </w:r>
          </w:p>
        </w:tc>
        <w:tc>
          <w:tcPr>
            <w:tcW w:type="dxa" w:w="2351"/>
            <w:shd w:val="clear" w:color="auto" w:fill="1F497D"/>
          </w:tcPr>
          <w:p>
            <w:r>
              <w:rPr>
                <w:rFonts w:eastAsia="Yu Gothic"/>
                <w:rFonts w:ascii="Yu Gothic" w:hAnsi="Yu Gothic"/>
                <w:b/>
                <w:color w:val="FFFFFF"/>
                <w:sz w:val="18"/>
              </w:rPr>
              <w:t>テイクレート</w:t>
            </w:r>
          </w:p>
        </w:tc>
        <w:tc>
          <w:tcPr>
            <w:tcW w:type="dxa" w:w="2351"/>
            <w:shd w:val="clear" w:color="auto" w:fill="1F497D"/>
          </w:tcPr>
          <w:p>
            <w:r>
              <w:rPr>
                <w:rFonts w:eastAsia="Yu Gothic"/>
                <w:rFonts w:ascii="Yu Gothic" w:hAnsi="Yu Gothic"/>
                <w:b/>
                <w:color w:val="FFFFFF"/>
                <w:sz w:val="18"/>
              </w:rPr>
              <w:t>広告配信代行（百万円）</w:t>
            </w:r>
          </w:p>
        </w:tc>
      </w:tr>
      <w:tr>
        <w:tc>
          <w:tcPr>
            <w:tcW w:type="dxa" w:w="2351"/>
          </w:tcPr>
          <w:p>
            <w:r>
              <w:rPr>
                <w:rFonts w:eastAsia="Yu Gothic"/>
                <w:rFonts w:ascii="Yu Gothic" w:hAnsi="Yu Gothic"/>
                <w:b w:val="0"/>
                <w:sz w:val="18"/>
              </w:rPr>
              <w:t>FY2025/9 Q1</w:t>
            </w:r>
          </w:p>
        </w:tc>
        <w:tc>
          <w:tcPr>
            <w:tcW w:type="dxa" w:w="2351"/>
          </w:tcPr>
          <w:p>
            <w:r>
              <w:rPr>
                <w:rFonts w:eastAsia="Yu Gothic"/>
                <w:rFonts w:ascii="Yu Gothic" w:hAnsi="Yu Gothic"/>
                <w:b w:val="0"/>
                <w:sz w:val="18"/>
              </w:rPr>
              <w:t>980</w:t>
            </w:r>
          </w:p>
        </w:tc>
        <w:tc>
          <w:tcPr>
            <w:tcW w:type="dxa" w:w="2351"/>
          </w:tcPr>
          <w:p>
            <w:r>
              <w:rPr>
                <w:rFonts w:eastAsia="Yu Gothic"/>
                <w:rFonts w:ascii="Yu Gothic" w:hAnsi="Yu Gothic"/>
                <w:b w:val="0"/>
                <w:sz w:val="18"/>
              </w:rPr>
              <w:t>27.5%</w:t>
            </w:r>
          </w:p>
        </w:tc>
        <w:tc>
          <w:tcPr>
            <w:tcW w:type="dxa" w:w="2351"/>
          </w:tcPr>
          <w:p>
            <w:r>
              <w:rPr>
                <w:rFonts w:eastAsia="Yu Gothic"/>
                <w:rFonts w:ascii="Yu Gothic" w:hAnsi="Yu Gothic"/>
                <w:b w:val="0"/>
                <w:sz w:val="18"/>
              </w:rPr>
              <w:t>129</w:t>
            </w:r>
          </w:p>
        </w:tc>
      </w:tr>
      <w:tr>
        <w:tc>
          <w:tcPr>
            <w:tcW w:type="dxa" w:w="2351"/>
            <w:shd w:val="clear" w:color="auto" w:fill="DEEAF1"/>
          </w:tcPr>
          <w:p>
            <w:r>
              <w:rPr>
                <w:rFonts w:eastAsia="Yu Gothic"/>
                <w:rFonts w:ascii="Yu Gothic" w:hAnsi="Yu Gothic"/>
                <w:b w:val="0"/>
                <w:sz w:val="18"/>
              </w:rPr>
              <w:t>FY2025/9 Q2</w:t>
            </w:r>
          </w:p>
        </w:tc>
        <w:tc>
          <w:tcPr>
            <w:tcW w:type="dxa" w:w="2351"/>
            <w:shd w:val="clear" w:color="auto" w:fill="DEEAF1"/>
          </w:tcPr>
          <w:p>
            <w:r>
              <w:rPr>
                <w:rFonts w:eastAsia="Yu Gothic"/>
                <w:rFonts w:ascii="Yu Gothic" w:hAnsi="Yu Gothic"/>
                <w:b w:val="0"/>
                <w:sz w:val="18"/>
              </w:rPr>
              <w:t>1,070</w:t>
            </w:r>
          </w:p>
        </w:tc>
        <w:tc>
          <w:tcPr>
            <w:tcW w:type="dxa" w:w="2351"/>
            <w:shd w:val="clear" w:color="auto" w:fill="DEEAF1"/>
          </w:tcPr>
          <w:p>
            <w:r>
              <w:rPr>
                <w:rFonts w:eastAsia="Yu Gothic"/>
                <w:rFonts w:ascii="Yu Gothic" w:hAnsi="Yu Gothic"/>
                <w:b w:val="0"/>
                <w:sz w:val="18"/>
              </w:rPr>
              <w:t>28.2%</w:t>
            </w:r>
          </w:p>
        </w:tc>
        <w:tc>
          <w:tcPr>
            <w:tcW w:type="dxa" w:w="2351"/>
            <w:shd w:val="clear" w:color="auto" w:fill="DEEAF1"/>
          </w:tcPr>
          <w:p>
            <w:r>
              <w:rPr>
                <w:rFonts w:eastAsia="Yu Gothic"/>
                <w:rFonts w:ascii="Yu Gothic" w:hAnsi="Yu Gothic"/>
                <w:b w:val="0"/>
                <w:sz w:val="18"/>
              </w:rPr>
              <w:t>162</w:t>
            </w:r>
          </w:p>
        </w:tc>
      </w:tr>
      <w:tr>
        <w:tc>
          <w:tcPr>
            <w:tcW w:type="dxa" w:w="2351"/>
          </w:tcPr>
          <w:p>
            <w:r>
              <w:rPr>
                <w:rFonts w:eastAsia="Yu Gothic"/>
                <w:rFonts w:ascii="Yu Gothic" w:hAnsi="Yu Gothic"/>
                <w:b w:val="0"/>
                <w:sz w:val="18"/>
              </w:rPr>
              <w:t>FY2025/9 Q3</w:t>
            </w:r>
          </w:p>
        </w:tc>
        <w:tc>
          <w:tcPr>
            <w:tcW w:type="dxa" w:w="2351"/>
          </w:tcPr>
          <w:p>
            <w:r>
              <w:rPr>
                <w:rFonts w:eastAsia="Yu Gothic"/>
                <w:rFonts w:ascii="Yu Gothic" w:hAnsi="Yu Gothic"/>
                <w:b w:val="0"/>
                <w:sz w:val="18"/>
              </w:rPr>
              <w:t>1,298</w:t>
            </w:r>
          </w:p>
        </w:tc>
        <w:tc>
          <w:tcPr>
            <w:tcW w:type="dxa" w:w="2351"/>
          </w:tcPr>
          <w:p>
            <w:r>
              <w:rPr>
                <w:rFonts w:eastAsia="Yu Gothic"/>
                <w:rFonts w:ascii="Yu Gothic" w:hAnsi="Yu Gothic"/>
                <w:b w:val="0"/>
                <w:sz w:val="18"/>
              </w:rPr>
              <w:t>29.2%</w:t>
            </w:r>
          </w:p>
        </w:tc>
        <w:tc>
          <w:tcPr>
            <w:tcW w:type="dxa" w:w="2351"/>
          </w:tcPr>
          <w:p>
            <w:r>
              <w:rPr>
                <w:rFonts w:eastAsia="Yu Gothic"/>
                <w:rFonts w:ascii="Yu Gothic" w:hAnsi="Yu Gothic"/>
                <w:b w:val="0"/>
                <w:sz w:val="18"/>
              </w:rPr>
              <w:t>212</w:t>
            </w:r>
          </w:p>
        </w:tc>
      </w:tr>
      <w:tr>
        <w:tc>
          <w:tcPr>
            <w:tcW w:type="dxa" w:w="2351"/>
            <w:shd w:val="clear" w:color="auto" w:fill="DEEAF1"/>
          </w:tcPr>
          <w:p>
            <w:r>
              <w:rPr>
                <w:rFonts w:eastAsia="Yu Gothic"/>
                <w:rFonts w:ascii="Yu Gothic" w:hAnsi="Yu Gothic"/>
                <w:b w:val="0"/>
                <w:sz w:val="18"/>
              </w:rPr>
              <w:t>FY2025/9 Q4</w:t>
            </w:r>
          </w:p>
        </w:tc>
        <w:tc>
          <w:tcPr>
            <w:tcW w:type="dxa" w:w="2351"/>
            <w:shd w:val="clear" w:color="auto" w:fill="DEEAF1"/>
          </w:tcPr>
          <w:p>
            <w:r>
              <w:rPr>
                <w:rFonts w:eastAsia="Yu Gothic"/>
                <w:rFonts w:ascii="Yu Gothic" w:hAnsi="Yu Gothic"/>
                <w:b w:val="0"/>
                <w:sz w:val="18"/>
              </w:rPr>
              <w:t>1,228</w:t>
            </w:r>
          </w:p>
        </w:tc>
        <w:tc>
          <w:tcPr>
            <w:tcW w:type="dxa" w:w="2351"/>
            <w:shd w:val="clear" w:color="auto" w:fill="DEEAF1"/>
          </w:tcPr>
          <w:p>
            <w:r>
              <w:rPr>
                <w:rFonts w:eastAsia="Yu Gothic"/>
                <w:rFonts w:ascii="Yu Gothic" w:hAnsi="Yu Gothic"/>
                <w:b w:val="0"/>
                <w:sz w:val="18"/>
              </w:rPr>
              <w:t>29.0%</w:t>
            </w:r>
          </w:p>
        </w:tc>
        <w:tc>
          <w:tcPr>
            <w:tcW w:type="dxa" w:w="2351"/>
            <w:shd w:val="clear" w:color="auto" w:fill="DEEAF1"/>
          </w:tcPr>
          <w:p>
            <w:r>
              <w:rPr>
                <w:rFonts w:eastAsia="Yu Gothic"/>
                <w:rFonts w:ascii="Yu Gothic" w:hAnsi="Yu Gothic"/>
                <w:b w:val="0"/>
                <w:sz w:val="18"/>
              </w:rPr>
              <w:t>226</w:t>
            </w:r>
          </w:p>
        </w:tc>
      </w:tr>
      <w:tr>
        <w:tc>
          <w:tcPr>
            <w:tcW w:type="dxa" w:w="2351"/>
          </w:tcPr>
          <w:p>
            <w:r>
              <w:rPr>
                <w:rFonts w:eastAsia="Yu Gothic"/>
                <w:rFonts w:ascii="Yu Gothic" w:hAnsi="Yu Gothic"/>
                <w:b w:val="0"/>
                <w:sz w:val="18"/>
              </w:rPr>
              <w:t>FY2026/9 Q1</w:t>
            </w:r>
          </w:p>
        </w:tc>
        <w:tc>
          <w:tcPr>
            <w:tcW w:type="dxa" w:w="2351"/>
          </w:tcPr>
          <w:p>
            <w:r>
              <w:rPr>
                <w:rFonts w:eastAsia="Yu Gothic"/>
                <w:rFonts w:ascii="Yu Gothic" w:hAnsi="Yu Gothic"/>
                <w:b w:val="0"/>
                <w:sz w:val="18"/>
              </w:rPr>
              <w:t>1,463</w:t>
            </w:r>
          </w:p>
        </w:tc>
        <w:tc>
          <w:tcPr>
            <w:tcW w:type="dxa" w:w="2351"/>
          </w:tcPr>
          <w:p>
            <w:r>
              <w:rPr>
                <w:rFonts w:eastAsia="Yu Gothic"/>
                <w:rFonts w:ascii="Yu Gothic" w:hAnsi="Yu Gothic"/>
                <w:b w:val="0"/>
                <w:sz w:val="18"/>
              </w:rPr>
              <w:t>28.3%</w:t>
            </w:r>
          </w:p>
        </w:tc>
        <w:tc>
          <w:tcPr>
            <w:tcW w:type="dxa" w:w="2351"/>
          </w:tcPr>
          <w:p>
            <w:r>
              <w:rPr>
                <w:rFonts w:eastAsia="Yu Gothic"/>
                <w:rFonts w:ascii="Yu Gothic" w:hAnsi="Yu Gothic"/>
                <w:b w:val="0"/>
                <w:sz w:val="18"/>
              </w:rPr>
              <w:t>285</w:t>
            </w:r>
          </w:p>
        </w:tc>
      </w:tr>
      <w:tr>
        <w:tc>
          <w:tcPr>
            <w:tcW w:type="dxa" w:w="2351"/>
            <w:shd w:val="clear" w:color="auto" w:fill="DEEAF1"/>
          </w:tcPr>
          <w:p>
            <w:r>
              <w:rPr>
                <w:rFonts w:eastAsia="Yu Gothic"/>
                <w:rFonts w:ascii="Yu Gothic" w:hAnsi="Yu Gothic"/>
                <w:b w:val="0"/>
                <w:sz w:val="18"/>
              </w:rPr>
              <w:t>FY2026/9 Q2</w:t>
            </w:r>
          </w:p>
        </w:tc>
        <w:tc>
          <w:tcPr>
            <w:tcW w:type="dxa" w:w="2351"/>
            <w:shd w:val="clear" w:color="auto" w:fill="DEEAF1"/>
          </w:tcPr>
          <w:p>
            <w:r>
              <w:rPr>
                <w:rFonts w:eastAsia="Yu Gothic"/>
                <w:rFonts w:ascii="Yu Gothic" w:hAnsi="Yu Gothic"/>
                <w:b w:val="0"/>
                <w:sz w:val="18"/>
              </w:rPr>
              <w:t>1,349</w:t>
            </w:r>
          </w:p>
        </w:tc>
        <w:tc>
          <w:tcPr>
            <w:tcW w:type="dxa" w:w="2351"/>
            <w:shd w:val="clear" w:color="auto" w:fill="DEEAF1"/>
          </w:tcPr>
          <w:p>
            <w:r>
              <w:rPr>
                <w:rFonts w:eastAsia="Yu Gothic"/>
                <w:rFonts w:ascii="Yu Gothic" w:hAnsi="Yu Gothic"/>
                <w:b w:val="0"/>
                <w:sz w:val="18"/>
              </w:rPr>
              <w:t>29.1%</w:t>
            </w:r>
          </w:p>
        </w:tc>
        <w:tc>
          <w:tcPr>
            <w:tcW w:type="dxa" w:w="2351"/>
            <w:shd w:val="clear" w:color="auto" w:fill="DEEAF1"/>
          </w:tcPr>
          <w:p>
            <w:r>
              <w:rPr>
                <w:rFonts w:eastAsia="Yu Gothic"/>
                <w:rFonts w:ascii="Yu Gothic" w:hAnsi="Yu Gothic"/>
                <w:b w:val="0"/>
                <w:sz w:val="18"/>
              </w:rPr>
              <w:t>251</w:t>
            </w:r>
          </w:p>
        </w:tc>
      </w:tr>
    </w:tbl>
    <w:p/>
    <w:p/>
    <w:p>
      <w:pPr>
        <w:spacing w:after="40"/>
      </w:pPr>
      <w:r>
        <w:rPr>
          <w:rFonts w:eastAsia="Yu Gothic"/>
          <w:rFonts w:ascii="Yu Gothic" w:hAnsi="Yu Gothic"/>
          <w:b/>
          <w:sz w:val="20"/>
        </w:rPr>
        <w:t>広告配信代行サービスのQ2分析：</w:t>
      </w:r>
    </w:p>
    <w:p>
      <w:pPr>
        <w:pStyle w:val="ListBullet"/>
      </w:pPr>
      <w:r>
        <w:rPr>
          <w:rFonts w:eastAsia="Yu Gothic"/>
          <w:rFonts w:ascii="Yu Gothic" w:hAnsi="Yu Gothic"/>
          <w:b w:val="0"/>
          <w:sz w:val="20"/>
        </w:rPr>
        <w:t>Q1 ¥285M → Q2 ¥251M（▲¥34M、▲11.9%）</w:t>
      </w:r>
    </w:p>
    <w:p>
      <w:pPr>
        <w:pStyle w:val="ListBullet"/>
      </w:pPr>
      <w:r>
        <w:rPr>
          <w:rFonts w:eastAsia="Yu Gothic"/>
          <w:rFonts w:ascii="Yu Gothic" w:hAnsi="Yu Gothic"/>
          <w:b w:val="0"/>
          <w:sz w:val="20"/>
        </w:rPr>
        <w:t>真因：</w:t>
      </w:r>
      <w:r>
        <w:rPr>
          <w:rFonts w:eastAsia="Yu Gothic"/>
          <w:rFonts w:ascii="Yu Gothic" w:hAnsi="Yu Gothic"/>
          <w:b/>
          <w:sz w:val="20"/>
        </w:rPr>
        <w:t>営業日数の少ない1-3月期の季節性</w:t>
      </w:r>
      <w:r>
        <w:rPr>
          <w:rFonts w:eastAsia="Yu Gothic"/>
          <w:rFonts w:ascii="Yu Gothic" w:hAnsi="Yu Gothic"/>
          <w:b w:val="0"/>
          <w:sz w:val="20"/>
        </w:rPr>
        <w:t>（競合激化ではない）</w:t>
      </w:r>
    </w:p>
    <w:p>
      <w:pPr>
        <w:pStyle w:val="ListBullet"/>
      </w:pPr>
      <w:r>
        <w:rPr>
          <w:rFonts w:eastAsia="Yu Gothic"/>
          <w:rFonts w:ascii="Yu Gothic" w:hAnsi="Yu Gothic"/>
          <w:b w:val="0"/>
          <w:sz w:val="20"/>
        </w:rPr>
        <w:t>YoY比較：前期Q2 ¥162M → 今期Q2 ¥251M（+55.1% YoY）= 依然強力な成長継続</w:t>
      </w:r>
    </w:p>
    <w:p>
      <w:pPr>
        <w:pStyle w:val="ListBullet"/>
      </w:pPr>
      <w:r>
        <w:rPr>
          <w:rFonts w:eastAsia="Yu Gothic"/>
          <w:rFonts w:ascii="Yu Gothic" w:hAnsi="Yu Gothic"/>
          <w:b w:val="0"/>
          <w:sz w:val="20"/>
        </w:rPr>
        <w:t>テイクレートはQ2 29.1%（Q1 28.3%比+0.8pt）= 改善継続</w:t>
      </w:r>
    </w:p>
    <w:p/>
    <w:p>
      <w:pPr>
        <w:spacing w:before="120" w:after="80"/>
        <w:jc w:val="left"/>
      </w:pPr>
      <w:r>
        <w:rPr>
          <w:rFonts w:eastAsia="Yu Gothic"/>
          <w:rFonts w:ascii="Yu Gothic" w:hAnsi="Yu Gothic"/>
          <w:b/>
          <w:color w:val="366092"/>
          <w:sz w:val="23"/>
        </w:rPr>
        <w:t>通期業績予想修正【V2実績確定】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修正前</w:t>
            </w:r>
          </w:p>
        </w:tc>
        <w:tc>
          <w:tcPr>
            <w:tcW w:type="dxa" w:w="2351"/>
            <w:shd w:val="clear" w:color="auto" w:fill="1F497D"/>
          </w:tcPr>
          <w:p>
            <w:r>
              <w:rPr>
                <w:rFonts w:eastAsia="Yu Gothic"/>
                <w:rFonts w:ascii="Yu Gothic" w:hAnsi="Yu Gothic"/>
                <w:b/>
                <w:color w:val="FFFFFF"/>
                <w:sz w:val="18"/>
              </w:rPr>
              <w:t>修正後（レンジ）</w:t>
            </w:r>
          </w:p>
        </w:tc>
        <w:tc>
          <w:tcPr>
            <w:tcW w:type="dxa" w:w="2351"/>
            <w:shd w:val="clear" w:color="auto" w:fill="1F497D"/>
          </w:tcPr>
          <w:p>
            <w:r>
              <w:rPr>
                <w:rFonts w:eastAsia="Yu Gothic"/>
                <w:rFonts w:ascii="Yu Gothic" w:hAnsi="Yu Gothic"/>
                <w:b/>
                <w:color w:val="FFFFFF"/>
                <w:sz w:val="18"/>
              </w:rPr>
              <w:t>進捗率（H1終了時）</w:t>
            </w:r>
          </w:p>
        </w:tc>
      </w:tr>
      <w:tr>
        <w:tc>
          <w:tcPr>
            <w:tcW w:type="dxa" w:w="2351"/>
          </w:tcPr>
          <w:p>
            <w:r>
              <w:rPr>
                <w:rFonts w:eastAsia="Yu Gothic"/>
                <w:rFonts w:ascii="Yu Gothic" w:hAnsi="Yu Gothic"/>
                <w:b w:val="0"/>
                <w:sz w:val="18"/>
              </w:rPr>
              <w:t>取扱高</w:t>
            </w:r>
          </w:p>
        </w:tc>
        <w:tc>
          <w:tcPr>
            <w:tcW w:type="dxa" w:w="2351"/>
          </w:tcPr>
          <w:p>
            <w:r>
              <w:rPr>
                <w:rFonts w:eastAsia="Yu Gothic"/>
                <w:rFonts w:ascii="Yu Gothic" w:hAnsi="Yu Gothic"/>
                <w:b w:val="0"/>
                <w:sz w:val="18"/>
              </w:rPr>
              <w:t>¥17,695M</w:t>
            </w:r>
          </w:p>
        </w:tc>
        <w:tc>
          <w:tcPr>
            <w:tcW w:type="dxa" w:w="2351"/>
          </w:tcPr>
          <w:p>
            <w:r>
              <w:rPr>
                <w:rFonts w:eastAsia="Yu Gothic"/>
                <w:rFonts w:ascii="Yu Gothic" w:hAnsi="Yu Gothic"/>
                <w:b w:val="0"/>
                <w:sz w:val="18"/>
              </w:rPr>
              <w:t>¥20,700M</w:t>
            </w:r>
          </w:p>
        </w:tc>
        <w:tc>
          <w:tcPr>
            <w:tcW w:type="dxa" w:w="2351"/>
          </w:tcPr>
          <w:p>
            <w:r>
              <w:rPr>
                <w:rFonts w:eastAsia="Yu Gothic"/>
                <w:rFonts w:ascii="Yu Gothic" w:hAnsi="Yu Gothic"/>
                <w:b w:val="0"/>
                <w:sz w:val="18"/>
              </w:rPr>
              <w:t>H1: 52.2%</w:t>
            </w:r>
          </w:p>
        </w:tc>
      </w:tr>
      <w:tr>
        <w:tc>
          <w:tcPr>
            <w:tcW w:type="dxa" w:w="2351"/>
            <w:shd w:val="clear" w:color="auto" w:fill="DEEAF1"/>
          </w:tcPr>
          <w:p>
            <w:r>
              <w:rPr>
                <w:rFonts w:eastAsia="Yu Gothic"/>
                <w:rFonts w:ascii="Yu Gothic" w:hAnsi="Yu Gothic"/>
                <w:b w:val="0"/>
                <w:sz w:val="18"/>
              </w:rPr>
              <w:t>売上高</w:t>
            </w:r>
          </w:p>
        </w:tc>
        <w:tc>
          <w:tcPr>
            <w:tcW w:type="dxa" w:w="2351"/>
            <w:shd w:val="clear" w:color="auto" w:fill="DEEAF1"/>
          </w:tcPr>
          <w:p>
            <w:r>
              <w:rPr>
                <w:rFonts w:eastAsia="Yu Gothic"/>
                <w:rFonts w:ascii="Yu Gothic" w:hAnsi="Yu Gothic"/>
                <w:b w:val="0"/>
                <w:sz w:val="18"/>
              </w:rPr>
              <w:t>¥4,763M</w:t>
            </w:r>
          </w:p>
        </w:tc>
        <w:tc>
          <w:tcPr>
            <w:tcW w:type="dxa" w:w="2351"/>
            <w:shd w:val="clear" w:color="auto" w:fill="DEEAF1"/>
          </w:tcPr>
          <w:p>
            <w:r>
              <w:rPr>
                <w:rFonts w:eastAsia="Yu Gothic"/>
                <w:rFonts w:ascii="Yu Gothic" w:hAnsi="Yu Gothic"/>
                <w:b w:val="0"/>
                <w:sz w:val="18"/>
              </w:rPr>
              <w:t>¥5,400M</w:t>
            </w:r>
          </w:p>
        </w:tc>
        <w:tc>
          <w:tcPr>
            <w:tcW w:type="dxa" w:w="2351"/>
            <w:shd w:val="clear" w:color="auto" w:fill="DEEAF1"/>
          </w:tcPr>
          <w:p>
            <w:r>
              <w:rPr>
                <w:rFonts w:eastAsia="Yu Gothic"/>
                <w:rFonts w:ascii="Yu Gothic" w:hAnsi="Yu Gothic"/>
                <w:b w:val="0"/>
                <w:sz w:val="18"/>
              </w:rPr>
              <w:t>H1: 52.1%</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¥400M</w:t>
            </w:r>
          </w:p>
        </w:tc>
        <w:tc>
          <w:tcPr>
            <w:tcW w:type="dxa" w:w="2351"/>
          </w:tcPr>
          <w:p>
            <w:r>
              <w:rPr>
                <w:rFonts w:eastAsia="Yu Gothic"/>
                <w:rFonts w:ascii="Yu Gothic" w:hAnsi="Yu Gothic"/>
                <w:b w:val="0"/>
                <w:sz w:val="18"/>
              </w:rPr>
              <w:t>¥670〜800M</w:t>
            </w:r>
          </w:p>
        </w:tc>
        <w:tc>
          <w:tcPr>
            <w:tcW w:type="dxa" w:w="2351"/>
          </w:tcPr>
          <w:p>
            <w:r>
              <w:rPr>
                <w:rFonts w:eastAsia="Yu Gothic"/>
                <w:rFonts w:ascii="Yu Gothic" w:hAnsi="Yu Gothic"/>
                <w:b w:val="0"/>
                <w:sz w:val="18"/>
              </w:rPr>
              <w:t>H1: 84.8〜71.0%</w:t>
            </w:r>
          </w:p>
        </w:tc>
      </w:tr>
      <w:tr>
        <w:tc>
          <w:tcPr>
            <w:tcW w:type="dxa" w:w="2351"/>
            <w:shd w:val="clear" w:color="auto" w:fill="DEEAF1"/>
          </w:tcPr>
          <w:p>
            <w:r>
              <w:rPr>
                <w:rFonts w:eastAsia="Yu Gothic"/>
                <w:rFonts w:ascii="Yu Gothic" w:hAnsi="Yu Gothic"/>
                <w:b w:val="0"/>
                <w:sz w:val="18"/>
              </w:rPr>
              <w:t>純利益</w:t>
            </w:r>
          </w:p>
        </w:tc>
        <w:tc>
          <w:tcPr>
            <w:tcW w:type="dxa" w:w="2351"/>
            <w:shd w:val="clear" w:color="auto" w:fill="DEEAF1"/>
          </w:tcPr>
          <w:p>
            <w:r>
              <w:rPr>
                <w:rFonts w:eastAsia="Yu Gothic"/>
                <w:rFonts w:ascii="Yu Gothic" w:hAnsi="Yu Gothic"/>
                <w:b w:val="0"/>
                <w:sz w:val="18"/>
              </w:rPr>
              <w:t>¥355M</w:t>
            </w:r>
          </w:p>
        </w:tc>
        <w:tc>
          <w:tcPr>
            <w:tcW w:type="dxa" w:w="2351"/>
            <w:shd w:val="clear" w:color="auto" w:fill="DEEAF1"/>
          </w:tcPr>
          <w:p>
            <w:r>
              <w:rPr>
                <w:rFonts w:eastAsia="Yu Gothic"/>
                <w:rFonts w:ascii="Yu Gothic" w:hAnsi="Yu Gothic"/>
                <w:b w:val="0"/>
                <w:sz w:val="18"/>
              </w:rPr>
              <w:t>¥590〜700M</w:t>
            </w:r>
          </w:p>
        </w:tc>
        <w:tc>
          <w:tcPr>
            <w:tcW w:type="dxa" w:w="2351"/>
            <w:shd w:val="clear" w:color="auto" w:fill="DEEAF1"/>
          </w:tcPr>
          <w:p>
            <w:r>
              <w:rPr>
                <w:rFonts w:eastAsia="Yu Gothic"/>
                <w:rFonts w:ascii="Yu Gothic" w:hAnsi="Yu Gothic"/>
                <w:b w:val="0"/>
                <w:sz w:val="18"/>
              </w:rPr>
              <w:t>H1: 81.9〜69.0%</w:t>
            </w:r>
          </w:p>
        </w:tc>
      </w:tr>
    </w:tbl>
    <w:p/>
    <w:p/>
    <w:p/>
    <w:p/>
    <w:p>
      <w:pPr>
        <w:spacing w:before="120" w:after="80"/>
        <w:jc w:val="left"/>
        <w:pBdr>
          <w:bottom w:val="single" w:sz="6" w:space="1" w:color="4472C4"/>
        </w:pBdr>
      </w:pPr>
      <w:r>
        <w:rPr>
          <w:rFonts w:eastAsia="Yu Gothic"/>
          <w:rFonts w:ascii="Yu Gothic" w:hAnsi="Yu Gothic"/>
          <w:b/>
          <w:color w:val="1F497D"/>
          <w:sz w:val="26"/>
        </w:rPr>
        <w:t>Q2 QoQ減速 — 完全解剖【V2確定版】</w:t>
      </w:r>
    </w:p>
    <w:p/>
    <w:p>
      <w:pPr>
        <w:spacing w:before="120" w:after="80"/>
        <w:jc w:val="left"/>
      </w:pPr>
      <w:r>
        <w:rPr>
          <w:rFonts w:eastAsia="Yu Gothic"/>
          <w:rFonts w:ascii="Yu Gothic" w:hAnsi="Yu Gothic"/>
          <w:b/>
          <w:color w:val="366092"/>
          <w:sz w:val="23"/>
        </w:rPr>
        <w:t>季節性の証明</w:t>
      </w:r>
    </w:p>
    <w:p/>
    <w:p>
      <w:pPr>
        <w:shd w:val="clear" w:fill="F2F2F2"/>
        <w:spacing w:after="80"/>
        <w:ind w:left="283"/>
      </w:pPr>
      <w:r>
        <w:rPr>
          <w:rFonts w:eastAsia="Yu Gothic" w:ascii="Courier New" w:hAnsi="Courier New"/>
          <w:rFonts w:ascii="Yu Gothic" w:hAnsi="Yu Gothic"/>
          <w:b w:val="0"/>
          <w:sz w:val="18"/>
        </w:rPr>
        <w:t>GMV四半期QoQ推移（歴史的パターン）</w:t>
        <w:br/>
        <w:t>FY2023/9: Q2/Q1 = ▲3.4%（Q2 &lt; Q1）← 通常</w:t>
        <w:br/>
        <w:t>FY2024/9: Q2/Q1 = ▲13.8%（Q2 &lt;&lt; Q1）← 大幅通常</w:t>
        <w:br/>
        <w:t>FY2025/9: Q2/Q1 = +6.4%（Q2 &gt; Q1）← 例外</w:t>
        <w:br/>
        <w:t>FY2026/9: Q2/Q1 = ▲10.2%（Q2 &lt; Q1）← 通常に回帰</w:t>
        <w:br/>
        <w:br/>
        <w:t>結論：Q2&lt;Q1は3年に2年起こる通常パターン。</w:t>
        <w:br/>
        <w:t xml:space="preserve">     FY2025の例外的強さ（+6.4%）が見かけ上の比較基準を歪めた。</w:t>
      </w:r>
    </w:p>
    <w:p/>
    <w:p>
      <w:pPr>
        <w:spacing w:before="120" w:after="80"/>
        <w:jc w:val="left"/>
      </w:pPr>
      <w:r>
        <w:rPr>
          <w:rFonts w:eastAsia="Yu Gothic"/>
          <w:rFonts w:ascii="Yu Gothic" w:hAnsi="Yu Gothic"/>
          <w:b/>
          <w:color w:val="366092"/>
          <w:sz w:val="23"/>
        </w:rPr>
        <w:t>管理側の説明（説明資料ページ3）</w:t>
      </w:r>
    </w:p>
    <w:p/>
    <w:p>
      <w:pPr>
        <w:spacing w:after="40"/>
        <w:ind w:left="283"/>
      </w:pPr>
      <w:r>
        <w:rPr>
          <w:rFonts w:eastAsia="Yu Gothic"/>
          <w:rFonts w:ascii="Yu Gothic" w:hAnsi="Yu Gothic"/>
          <w:b w:val="0"/>
          <w:sz w:val="20"/>
        </w:rPr>
        <w:t>「</w:t>
      </w:r>
      <w:r>
        <w:rPr>
          <w:rFonts w:eastAsia="Yu Gothic"/>
          <w:rFonts w:ascii="Yu Gothic" w:hAnsi="Yu Gothic"/>
          <w:b/>
          <w:sz w:val="20"/>
        </w:rPr>
        <w:t>営業日が少ない２Qにおける収益減少の季節性は今期もあり</w:t>
      </w:r>
      <w:r>
        <w:rPr>
          <w:rFonts w:eastAsia="Yu Gothic"/>
          <w:rFonts w:ascii="Yu Gothic" w:hAnsi="Yu Gothic"/>
          <w:b w:val="0"/>
          <w:sz w:val="20"/>
        </w:rPr>
        <w:t>」</w:t>
      </w:r>
    </w:p>
    <w:p/>
    <w:p>
      <w:pPr>
        <w:spacing w:after="40"/>
        <w:ind w:left="283"/>
      </w:pPr>
      <w:r>
        <w:rPr>
          <w:rFonts w:eastAsia="Yu Gothic"/>
          <w:rFonts w:ascii="Yu Gothic" w:hAnsi="Yu Gothic"/>
          <w:b w:val="0"/>
          <w:sz w:val="20"/>
        </w:rPr>
        <w:t>「１Qに引き続き、家電やガジェットジャンルを中心とした大型の案件が成長をけん引」</w:t>
      </w:r>
    </w:p>
    <w:p/>
    <w:p>
      <w:pPr>
        <w:spacing w:after="40"/>
      </w:pPr>
      <w:r>
        <w:rPr>
          <w:rFonts w:eastAsia="Yu Gothic"/>
          <w:rFonts w:ascii="Yu Gothic" w:hAnsi="Yu Gothic"/>
          <w:b w:val="0"/>
          <w:sz w:val="20"/>
        </w:rPr>
        <w:t>→ 競合激化・構造的鈍化の記述は</w:t>
      </w:r>
      <w:r>
        <w:rPr>
          <w:rFonts w:eastAsia="Yu Gothic"/>
          <w:rFonts w:ascii="Yu Gothic" w:hAnsi="Yu Gothic"/>
          <w:b/>
          <w:sz w:val="20"/>
        </w:rPr>
        <w:t>一切なし</w:t>
      </w:r>
      <w:r>
        <w:rPr>
          <w:rFonts w:eastAsia="Yu Gothic"/>
          <w:rFonts w:ascii="Yu Gothic" w:hAnsi="Yu Gothic"/>
          <w:b w:val="0"/>
          <w:sz w:val="20"/>
        </w:rPr>
        <w:t>。</w:t>
      </w:r>
    </w:p>
    <w:p/>
    <w:p/>
    <w:p/>
    <w:p>
      <w:pPr>
        <w:spacing w:before="120" w:after="80"/>
        <w:jc w:val="left"/>
        <w:pBdr>
          <w:bottom w:val="single" w:sz="6" w:space="1" w:color="4472C4"/>
        </w:pBdr>
      </w:pPr>
      <w:r>
        <w:rPr>
          <w:rFonts w:eastAsia="Yu Gothic"/>
          <w:rFonts w:ascii="Yu Gothic" w:hAnsi="Yu Gothic"/>
          <w:b/>
          <w:color w:val="1F497D"/>
          <w:sz w:val="26"/>
        </w:rPr>
        <w:t>H2コスト計画の真実【V2最重要発見】</w:t>
      </w:r>
    </w:p>
    <w:p/>
    <w:p>
      <w:pPr>
        <w:spacing w:before="120" w:after="80"/>
        <w:jc w:val="left"/>
      </w:pPr>
      <w:r>
        <w:rPr>
          <w:rFonts w:eastAsia="Yu Gothic"/>
          <w:rFonts w:ascii="Yu Gothic" w:hAnsi="Yu Gothic"/>
          <w:b/>
          <w:color w:val="366092"/>
          <w:sz w:val="23"/>
        </w:rPr>
        <w:t>なぜOP進捗84.8%でH2残りOP¥1.02億なのか</w:t>
      </w:r>
    </w:p>
    <w:p/>
    <w:p>
      <w:pPr>
        <w:spacing w:after="40"/>
      </w:pPr>
      <w:r>
        <w:rPr>
          <w:rFonts w:eastAsia="Yu Gothic"/>
          <w:rFonts w:ascii="Yu Gothic" w:hAnsi="Yu Gothic"/>
          <w:b/>
          <w:sz w:val="20"/>
        </w:rPr>
        <w:t>答え：保守的ガイダンスではなく、¥3-4億の先行投資をH2に集中実行するため。</w:t>
      </w:r>
    </w:p>
    <w:p/>
    <w:p>
      <w:pPr>
        <w:spacing w:after="40"/>
      </w:pPr>
      <w:r>
        <w:rPr>
          <w:rFonts w:eastAsia="Yu Gothic"/>
          <w:rFonts w:ascii="Yu Gothic" w:hAnsi="Yu Gothic"/>
          <w:b w:val="0"/>
          <w:sz w:val="20"/>
        </w:rPr>
        <w:t>説明資料ページ18「下期における投資計画概要」：</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投資カテゴリ</w:t>
            </w:r>
          </w:p>
        </w:tc>
        <w:tc>
          <w:tcPr>
            <w:tcW w:type="dxa" w:w="3135"/>
            <w:shd w:val="clear" w:color="auto" w:fill="1F497D"/>
          </w:tcPr>
          <w:p>
            <w:r>
              <w:rPr>
                <w:rFonts w:eastAsia="Yu Gothic"/>
                <w:rFonts w:ascii="Yu Gothic" w:hAnsi="Yu Gothic"/>
                <w:b/>
                <w:color w:val="FFFFFF"/>
                <w:sz w:val="18"/>
              </w:rPr>
              <w:t>具体的内容</w:t>
            </w:r>
          </w:p>
        </w:tc>
        <w:tc>
          <w:tcPr>
            <w:tcW w:type="dxa" w:w="3135"/>
            <w:shd w:val="clear" w:color="auto" w:fill="1F497D"/>
          </w:tcPr>
          <w:p>
            <w:r>
              <w:rPr>
                <w:rFonts w:eastAsia="Yu Gothic"/>
                <w:rFonts w:ascii="Yu Gothic" w:hAnsi="Yu Gothic"/>
                <w:b/>
                <w:color w:val="FFFFFF"/>
                <w:sz w:val="18"/>
              </w:rPr>
              <w:t>費用科目</w:t>
            </w:r>
          </w:p>
        </w:tc>
      </w:tr>
      <w:tr>
        <w:tc>
          <w:tcPr>
            <w:tcW w:type="dxa" w:w="3135"/>
          </w:tcPr>
          <w:p>
            <w:r>
              <w:rPr>
                <w:rFonts w:eastAsia="Yu Gothic"/>
                <w:rFonts w:ascii="Yu Gothic" w:hAnsi="Yu Gothic"/>
                <w:b w:val="0"/>
                <w:sz w:val="18"/>
              </w:rPr>
              <w:t>事業成長</w:t>
            </w:r>
          </w:p>
        </w:tc>
        <w:tc>
          <w:tcPr>
            <w:tcW w:type="dxa" w:w="3135"/>
          </w:tcPr>
          <w:p>
            <w:r>
              <w:rPr>
                <w:rFonts w:eastAsia="Yu Gothic"/>
                <w:rFonts w:ascii="Yu Gothic" w:hAnsi="Yu Gothic"/>
                <w:b w:val="0"/>
                <w:sz w:val="18"/>
              </w:rPr>
              <w:t>データ基盤構築・新機能・新サービス・ブランド強化マーケティング</w:t>
            </w:r>
          </w:p>
        </w:tc>
        <w:tc>
          <w:tcPr>
            <w:tcW w:type="dxa" w:w="3135"/>
          </w:tcPr>
          <w:p>
            <w:r>
              <w:rPr>
                <w:rFonts w:eastAsia="Yu Gothic"/>
                <w:rFonts w:ascii="Yu Gothic" w:hAnsi="Yu Gothic"/>
                <w:b w:val="0"/>
                <w:sz w:val="18"/>
              </w:rPr>
              <w:t>開発費・広宣費</w:t>
            </w:r>
          </w:p>
        </w:tc>
      </w:tr>
      <w:tr>
        <w:tc>
          <w:tcPr>
            <w:tcW w:type="dxa" w:w="3135"/>
            <w:shd w:val="clear" w:color="auto" w:fill="DEEAF1"/>
          </w:tcPr>
          <w:p>
            <w:r>
              <w:rPr>
                <w:rFonts w:eastAsia="Yu Gothic"/>
                <w:rFonts w:ascii="Yu Gothic" w:hAnsi="Yu Gothic"/>
                <w:b w:val="0"/>
                <w:sz w:val="18"/>
              </w:rPr>
              <w:t>組織開発</w:t>
            </w:r>
          </w:p>
        </w:tc>
        <w:tc>
          <w:tcPr>
            <w:tcW w:type="dxa" w:w="3135"/>
            <w:shd w:val="clear" w:color="auto" w:fill="DEEAF1"/>
          </w:tcPr>
          <w:p>
            <w:r>
              <w:rPr>
                <w:rFonts w:eastAsia="Yu Gothic"/>
                <w:rFonts w:ascii="Yu Gothic" w:hAnsi="Yu Gothic"/>
                <w:b w:val="0"/>
                <w:sz w:val="18"/>
              </w:rPr>
              <w:t>経営力強化・新事業向け人材採用</w:t>
            </w:r>
          </w:p>
        </w:tc>
        <w:tc>
          <w:tcPr>
            <w:tcW w:type="dxa" w:w="3135"/>
            <w:shd w:val="clear" w:color="auto" w:fill="DEEAF1"/>
          </w:tcPr>
          <w:p>
            <w:r>
              <w:rPr>
                <w:rFonts w:eastAsia="Yu Gothic"/>
                <w:rFonts w:ascii="Yu Gothic" w:hAnsi="Yu Gothic"/>
                <w:b w:val="0"/>
                <w:sz w:val="18"/>
              </w:rPr>
              <w:t>人件費・研修費</w:t>
            </w:r>
          </w:p>
        </w:tc>
      </w:tr>
      <w:tr>
        <w:tc>
          <w:tcPr>
            <w:tcW w:type="dxa" w:w="3135"/>
          </w:tcPr>
          <w:p>
            <w:r>
              <w:rPr>
                <w:rFonts w:eastAsia="Yu Gothic"/>
                <w:rFonts w:ascii="Yu Gothic" w:hAnsi="Yu Gothic"/>
                <w:b w:val="0"/>
                <w:sz w:val="18"/>
              </w:rPr>
              <w:t>セキュリティ</w:t>
            </w:r>
          </w:p>
        </w:tc>
        <w:tc>
          <w:tcPr>
            <w:tcW w:type="dxa" w:w="3135"/>
          </w:tcPr>
          <w:p>
            <w:r>
              <w:rPr>
                <w:rFonts w:eastAsia="Yu Gothic"/>
                <w:rFonts w:ascii="Yu Gothic" w:hAnsi="Yu Gothic"/>
                <w:b w:val="0"/>
                <w:sz w:val="18"/>
              </w:rPr>
              <w:t>システム強化</w:t>
            </w:r>
          </w:p>
        </w:tc>
        <w:tc>
          <w:tcPr>
            <w:tcW w:type="dxa" w:w="3135"/>
          </w:tcPr>
          <w:p>
            <w:r>
              <w:rPr>
                <w:rFonts w:eastAsia="Yu Gothic"/>
                <w:rFonts w:ascii="Yu Gothic" w:hAnsi="Yu Gothic"/>
                <w:b w:val="0"/>
                <w:sz w:val="18"/>
              </w:rPr>
              <w:t>開発費・通信費</w:t>
            </w:r>
          </w:p>
        </w:tc>
      </w:tr>
    </w:tbl>
    <w:p/>
    <w:p/>
    <w:p>
      <w:pPr>
        <w:spacing w:after="40"/>
        <w:ind w:left="283"/>
      </w:pPr>
      <w:r>
        <w:rPr>
          <w:rFonts w:eastAsia="Yu Gothic"/>
          <w:rFonts w:ascii="Yu Gothic" w:hAnsi="Yu Gothic"/>
          <w:b w:val="0"/>
          <w:sz w:val="20"/>
        </w:rPr>
      </w:r>
      <w:r>
        <w:rPr>
          <w:rFonts w:eastAsia="Yu Gothic"/>
          <w:rFonts w:ascii="Yu Gothic" w:hAnsi="Yu Gothic"/>
          <w:b/>
          <w:sz w:val="20"/>
        </w:rPr>
        <w:t>「2027年9月期以降の更なる成長に向けた先行投資を下期から加速」</w:t>
      </w:r>
      <w:r>
        <w:rPr>
          <w:rFonts w:eastAsia="Yu Gothic"/>
          <w:rFonts w:ascii="Yu Gothic" w:hAnsi="Yu Gothic"/>
          <w:b w:val="0"/>
          <w:sz w:val="20"/>
        </w:rPr>
      </w:r>
    </w:p>
    <w:p>
      <w:pPr>
        <w:spacing w:after="40"/>
        <w:ind w:left="283"/>
      </w:pPr>
      <w:r>
        <w:rPr>
          <w:rFonts w:eastAsia="Yu Gothic"/>
          <w:rFonts w:ascii="Yu Gothic" w:hAnsi="Yu Gothic"/>
          <w:b w:val="0"/>
          <w:sz w:val="20"/>
        </w:rPr>
      </w:r>
      <w:r>
        <w:rPr>
          <w:rFonts w:eastAsia="Yu Gothic"/>
          <w:rFonts w:ascii="Yu Gothic" w:hAnsi="Yu Gothic"/>
          <w:b/>
          <w:sz w:val="20"/>
        </w:rPr>
        <w:t>「2026年9月期において事業成長・組織開発を中心とした先行投資を3〜4億円規模で実施（予定も含む）」</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投資額の意味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H2に集中する先行投資</w:t>
            </w:r>
          </w:p>
        </w:tc>
        <w:tc>
          <w:tcPr>
            <w:tcW w:type="dxa" w:w="4703"/>
          </w:tcPr>
          <w:p>
            <w:r>
              <w:rPr>
                <w:rFonts w:eastAsia="Yu Gothic"/>
                <w:rFonts w:ascii="Yu Gothic" w:hAnsi="Yu Gothic"/>
                <w:b w:val="0"/>
                <w:sz w:val="18"/>
              </w:rPr>
              <w:t>¥3-4億</w:t>
            </w:r>
          </w:p>
        </w:tc>
      </w:tr>
      <w:tr>
        <w:tc>
          <w:tcPr>
            <w:tcW w:type="dxa" w:w="4703"/>
            <w:shd w:val="clear" w:color="auto" w:fill="DEEAF1"/>
          </w:tcPr>
          <w:p>
            <w:r>
              <w:rPr>
                <w:rFonts w:eastAsia="Yu Gothic"/>
                <w:rFonts w:ascii="Yu Gothic" w:hAnsi="Yu Gothic"/>
                <w:b w:val="0"/>
                <w:sz w:val="18"/>
              </w:rPr>
              <w:t>H2残り必要OP（ガイダンス下限）</w:t>
            </w:r>
          </w:p>
        </w:tc>
        <w:tc>
          <w:tcPr>
            <w:tcW w:type="dxa" w:w="4703"/>
            <w:shd w:val="clear" w:color="auto" w:fill="DEEAF1"/>
          </w:tcPr>
          <w:p>
            <w:r>
              <w:rPr>
                <w:rFonts w:eastAsia="Yu Gothic"/>
                <w:rFonts w:ascii="Yu Gothic" w:hAnsi="Yu Gothic"/>
                <w:b w:val="0"/>
                <w:sz w:val="18"/>
              </w:rPr>
              <w:t>¥1.02億</w:t>
            </w:r>
          </w:p>
        </w:tc>
      </w:tr>
      <w:tr>
        <w:tc>
          <w:tcPr>
            <w:tcW w:type="dxa" w:w="4703"/>
          </w:tcPr>
          <w:p>
            <w:r>
              <w:rPr>
                <w:rFonts w:eastAsia="Yu Gothic"/>
                <w:rFonts w:ascii="Yu Gothic" w:hAnsi="Yu Gothic"/>
                <w:b w:val="0"/>
                <w:sz w:val="18"/>
              </w:rPr>
              <w:t>H2残り必要売上</w:t>
            </w:r>
          </w:p>
        </w:tc>
        <w:tc>
          <w:tcPr>
            <w:tcW w:type="dxa" w:w="4703"/>
          </w:tcPr>
          <w:p>
            <w:r>
              <w:rPr>
                <w:rFonts w:eastAsia="Yu Gothic"/>
                <w:rFonts w:ascii="Yu Gothic" w:hAnsi="Yu Gothic"/>
                <w:b w:val="0"/>
                <w:sz w:val="18"/>
              </w:rPr>
              <w:t>¥25.88億</w:t>
            </w:r>
          </w:p>
        </w:tc>
      </w:tr>
      <w:tr>
        <w:tc>
          <w:tcPr>
            <w:tcW w:type="dxa" w:w="4703"/>
            <w:shd w:val="clear" w:color="auto" w:fill="DEEAF1"/>
          </w:tcPr>
          <w:p>
            <w:r>
              <w:rPr>
                <w:rFonts w:eastAsia="Yu Gothic"/>
                <w:rFonts w:ascii="Yu Gothic" w:hAnsi="Yu Gothic"/>
                <w:b w:val="0"/>
                <w:sz w:val="18"/>
              </w:rPr>
              <w:t>先行投資前の期待H2 OP</w:t>
            </w:r>
          </w:p>
        </w:tc>
        <w:tc>
          <w:tcPr>
            <w:tcW w:type="dxa" w:w="4703"/>
            <w:shd w:val="clear" w:color="auto" w:fill="DEEAF1"/>
          </w:tcPr>
          <w:p>
            <w:r>
              <w:rPr>
                <w:rFonts w:eastAsia="Yu Gothic"/>
                <w:rFonts w:ascii="Yu Gothic" w:hAnsi="Yu Gothic"/>
                <w:b w:val="0"/>
                <w:sz w:val="18"/>
              </w:rPr>
              <w:t>¥1.02億 + ¥3-4億 = ¥4-5億</w:t>
            </w:r>
          </w:p>
        </w:tc>
      </w:tr>
      <w:tr>
        <w:tc>
          <w:tcPr>
            <w:tcW w:type="dxa" w:w="4703"/>
          </w:tcPr>
          <w:p>
            <w:r>
              <w:rPr>
                <w:rFonts w:eastAsia="Yu Gothic"/>
                <w:rFonts w:ascii="Yu Gothic" w:hAnsi="Yu Gothic"/>
                <w:b w:val="0"/>
                <w:sz w:val="18"/>
              </w:rPr>
              <w:t>先行投資前の通期OP</w:t>
            </w:r>
          </w:p>
        </w:tc>
        <w:tc>
          <w:tcPr>
            <w:tcW w:type="dxa" w:w="4703"/>
          </w:tcPr>
          <w:p>
            <w:r>
              <w:rPr>
                <w:rFonts w:eastAsia="Yu Gothic"/>
                <w:rFonts w:ascii="Yu Gothic" w:hAnsi="Yu Gothic"/>
                <w:b w:val="0"/>
                <w:sz w:val="18"/>
              </w:rPr>
              <w:t>¥5.68億(H1) + ¥4-5億 = ¥9.7-10.7億</w:t>
            </w:r>
          </w:p>
        </w:tc>
      </w:tr>
    </w:tbl>
    <w:p/>
    <w:p/>
    <w:p>
      <w:pPr>
        <w:spacing w:after="40"/>
        <w:ind w:left="283"/>
      </w:pPr>
      <w:r>
        <w:rPr>
          <w:rFonts w:eastAsia="Yu Gothic"/>
          <w:rFonts w:ascii="Yu Gothic" w:hAnsi="Yu Gothic"/>
          <w:b w:val="0"/>
          <w:sz w:val="20"/>
        </w:rPr>
      </w:r>
      <w:r>
        <w:rPr>
          <w:rFonts w:eastAsia="Yu Gothic"/>
          <w:rFonts w:ascii="Yu Gothic" w:hAnsi="Yu Gothic"/>
          <w:b/>
          <w:sz w:val="20"/>
        </w:rPr>
        <w:t>投資の本質：FY2027/9期の高成長を担保するための「先払い費用」。H2利益は意図的に圧縮。</w:t>
      </w:r>
      <w:r>
        <w:rPr>
          <w:rFonts w:eastAsia="Yu Gothic"/>
          <w:rFonts w:ascii="Yu Gothic" w:hAnsi="Yu Gothic"/>
          <w:b w:val="0"/>
          <w:sz w:val="20"/>
        </w:rPr>
      </w:r>
    </w:p>
    <w:p>
      <w:pPr>
        <w:spacing w:after="40"/>
        <w:ind w:left="283"/>
      </w:pPr>
      <w:r>
        <w:rPr>
          <w:rFonts w:eastAsia="Yu Gothic"/>
          <w:rFonts w:ascii="Yu Gothic" w:hAnsi="Yu Gothic"/>
          <w:b w:val="0"/>
          <w:sz w:val="20"/>
        </w:rPr>
        <w:t>ガイダンス利益レンジ幅（±¥1.3億）は投資実行タイミングの不確実性を反映。</w:t>
      </w:r>
    </w:p>
    <w:p/>
    <w:p/>
    <w:p/>
    <w:p>
      <w:pPr>
        <w:spacing w:before="120" w:after="80"/>
        <w:jc w:val="left"/>
        <w:pBdr>
          <w:bottom w:val="single" w:sz="6" w:space="1" w:color="4472C4"/>
        </w:pBdr>
      </w:pPr>
      <w:r>
        <w:rPr>
          <w:rFonts w:eastAsia="Yu Gothic"/>
          <w:rFonts w:ascii="Yu Gothic" w:hAnsi="Yu Gothic"/>
          <w:b/>
          <w:color w:val="1F497D"/>
          <w:sz w:val="26"/>
        </w:rPr>
        <w:t>KPI詳細分析【V2 説明資料データ】</w:t>
      </w:r>
    </w:p>
    <w:p/>
    <w:p>
      <w:pPr>
        <w:spacing w:before="120" w:after="80"/>
        <w:jc w:val="left"/>
      </w:pPr>
      <w:r>
        <w:rPr>
          <w:rFonts w:eastAsia="Yu Gothic"/>
          <w:rFonts w:ascii="Yu Gothic" w:hAnsi="Yu Gothic"/>
          <w:b/>
          <w:color w:val="366092"/>
          <w:sz w:val="23"/>
        </w:rPr>
        <w:t>月次KPI四半期推移</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指標</w:t>
            </w:r>
          </w:p>
        </w:tc>
        <w:tc>
          <w:tcPr>
            <w:tcW w:type="dxa" w:w="1568"/>
            <w:shd w:val="clear" w:color="auto" w:fill="1F497D"/>
          </w:tcPr>
          <w:p>
            <w:r>
              <w:rPr>
                <w:rFonts w:eastAsia="Yu Gothic"/>
                <w:rFonts w:ascii="Yu Gothic" w:hAnsi="Yu Gothic"/>
                <w:b/>
                <w:color w:val="FFFFFF"/>
                <w:sz w:val="18"/>
              </w:rPr>
              <w:t>前期Q2（FY2025/9）</w:t>
            </w:r>
          </w:p>
        </w:tc>
        <w:tc>
          <w:tcPr>
            <w:tcW w:type="dxa" w:w="1568"/>
            <w:shd w:val="clear" w:color="auto" w:fill="1F497D"/>
          </w:tcPr>
          <w:p>
            <w:r>
              <w:rPr>
                <w:rFonts w:eastAsia="Yu Gothic"/>
                <w:rFonts w:ascii="Yu Gothic" w:hAnsi="Yu Gothic"/>
                <w:b/>
                <w:color w:val="FFFFFF"/>
                <w:sz w:val="18"/>
              </w:rPr>
              <w:t>今期Q1（FY2026/9）</w:t>
            </w:r>
          </w:p>
        </w:tc>
        <w:tc>
          <w:tcPr>
            <w:tcW w:type="dxa" w:w="1568"/>
            <w:shd w:val="clear" w:color="auto" w:fill="1F497D"/>
          </w:tcPr>
          <w:p>
            <w:r>
              <w:rPr>
                <w:rFonts w:eastAsia="Yu Gothic"/>
                <w:rFonts w:ascii="Yu Gothic" w:hAnsi="Yu Gothic"/>
                <w:b/>
                <w:color w:val="FFFFFF"/>
                <w:sz w:val="18"/>
              </w:rPr>
              <w:t>今期Q2（FY2026/9）</w:t>
            </w:r>
          </w:p>
        </w:tc>
        <w:tc>
          <w:tcPr>
            <w:tcW w:type="dxa" w:w="1568"/>
            <w:shd w:val="clear" w:color="auto" w:fill="1F497D"/>
          </w:tcPr>
          <w:p>
            <w:r>
              <w:rPr>
                <w:rFonts w:eastAsia="Yu Gothic"/>
                <w:rFonts w:ascii="Yu Gothic" w:hAnsi="Yu Gothic"/>
                <w:b/>
                <w:color w:val="FFFFFF"/>
                <w:sz w:val="18"/>
              </w:rPr>
              <w:t>QoQ</w:t>
            </w:r>
          </w:p>
        </w:tc>
        <w:tc>
          <w:tcPr>
            <w:tcW w:type="dxa" w:w="1568"/>
            <w:shd w:val="clear" w:color="auto" w:fill="1F497D"/>
          </w:tcPr>
          <w:p>
            <w:r>
              <w:rPr>
                <w:rFonts w:eastAsia="Yu Gothic"/>
                <w:rFonts w:ascii="Yu Gothic" w:hAnsi="Yu Gothic"/>
                <w:b/>
                <w:color w:val="FFFFFF"/>
                <w:sz w:val="18"/>
              </w:rPr>
              <w:t>YoY</w:t>
            </w:r>
          </w:p>
        </w:tc>
      </w:tr>
      <w:tr>
        <w:tc>
          <w:tcPr>
            <w:tcW w:type="dxa" w:w="1568"/>
          </w:tcPr>
          <w:p>
            <w:r>
              <w:rPr>
                <w:rFonts w:eastAsia="Yu Gothic"/>
                <w:rFonts w:ascii="Yu Gothic" w:hAnsi="Yu Gothic"/>
                <w:b w:val="0"/>
                <w:sz w:val="18"/>
              </w:rPr>
              <w:t>月中アクティブP件数</w:t>
            </w:r>
          </w:p>
        </w:tc>
        <w:tc>
          <w:tcPr>
            <w:tcW w:type="dxa" w:w="1568"/>
          </w:tcPr>
          <w:p>
            <w:r>
              <w:rPr>
                <w:rFonts w:eastAsia="Yu Gothic"/>
                <w:rFonts w:ascii="Yu Gothic" w:hAnsi="Yu Gothic"/>
                <w:b w:val="0"/>
                <w:sz w:val="18"/>
              </w:rPr>
              <w:t>977件</w:t>
            </w:r>
          </w:p>
        </w:tc>
        <w:tc>
          <w:tcPr>
            <w:tcW w:type="dxa" w:w="1568"/>
          </w:tcPr>
          <w:p>
            <w:r>
              <w:rPr>
                <w:rFonts w:eastAsia="Yu Gothic"/>
                <w:rFonts w:ascii="Yu Gothic" w:hAnsi="Yu Gothic"/>
                <w:b w:val="0"/>
                <w:sz w:val="18"/>
              </w:rPr>
              <w:t>1,038件</w:t>
            </w:r>
          </w:p>
        </w:tc>
        <w:tc>
          <w:tcPr>
            <w:tcW w:type="dxa" w:w="1568"/>
          </w:tcPr>
          <w:p>
            <w:r>
              <w:rPr>
                <w:rFonts w:eastAsia="Yu Gothic"/>
                <w:rFonts w:ascii="Yu Gothic" w:hAnsi="Yu Gothic"/>
                <w:b w:val="0"/>
                <w:sz w:val="18"/>
              </w:rPr>
              <w:t>1,005件</w:t>
            </w:r>
          </w:p>
        </w:tc>
        <w:tc>
          <w:tcPr>
            <w:tcW w:type="dxa" w:w="1568"/>
          </w:tcPr>
          <w:p>
            <w:r>
              <w:rPr>
                <w:rFonts w:eastAsia="Yu Gothic"/>
                <w:rFonts w:ascii="Yu Gothic" w:hAnsi="Yu Gothic"/>
                <w:b w:val="0"/>
                <w:sz w:val="18"/>
              </w:rPr>
              <w:t>▲3.1%</w:t>
            </w:r>
          </w:p>
        </w:tc>
        <w:tc>
          <w:tcPr>
            <w:tcW w:type="dxa" w:w="1568"/>
          </w:tcPr>
          <w:p>
            <w:r>
              <w:rPr>
                <w:rFonts w:eastAsia="Yu Gothic"/>
                <w:rFonts w:ascii="Yu Gothic" w:hAnsi="Yu Gothic"/>
                <w:b w:val="0"/>
                <w:sz w:val="18"/>
              </w:rPr>
              <w:t>+2.8%</w:t>
            </w:r>
          </w:p>
        </w:tc>
      </w:tr>
      <w:tr>
        <w:tc>
          <w:tcPr>
            <w:tcW w:type="dxa" w:w="1568"/>
            <w:shd w:val="clear" w:color="auto" w:fill="DEEAF1"/>
          </w:tcPr>
          <w:p>
            <w:r>
              <w:rPr>
                <w:rFonts w:eastAsia="Yu Gothic"/>
                <w:rFonts w:ascii="Yu Gothic" w:hAnsi="Yu Gothic"/>
                <w:b w:val="0"/>
                <w:sz w:val="18"/>
              </w:rPr>
              <w:t>月次プロジェクト単価</w:t>
            </w:r>
          </w:p>
        </w:tc>
        <w:tc>
          <w:tcPr>
            <w:tcW w:type="dxa" w:w="1568"/>
            <w:shd w:val="clear" w:color="auto" w:fill="DEEAF1"/>
          </w:tcPr>
          <w:p>
            <w:r>
              <w:rPr>
                <w:rFonts w:eastAsia="Yu Gothic"/>
                <w:rFonts w:ascii="Yu Gothic" w:hAnsi="Yu Gothic"/>
                <w:b w:val="0"/>
                <w:sz w:val="18"/>
              </w:rPr>
              <w:t>¥138万</w:t>
            </w:r>
          </w:p>
        </w:tc>
        <w:tc>
          <w:tcPr>
            <w:tcW w:type="dxa" w:w="1568"/>
            <w:shd w:val="clear" w:color="auto" w:fill="DEEAF1"/>
          </w:tcPr>
          <w:p>
            <w:r>
              <w:rPr>
                <w:rFonts w:eastAsia="Yu Gothic"/>
                <w:rFonts w:ascii="Yu Gothic" w:hAnsi="Yu Gothic"/>
                <w:b w:val="0"/>
                <w:sz w:val="18"/>
              </w:rPr>
              <w:t>¥177万</w:t>
            </w:r>
          </w:p>
        </w:tc>
        <w:tc>
          <w:tcPr>
            <w:tcW w:type="dxa" w:w="1568"/>
            <w:shd w:val="clear" w:color="auto" w:fill="DEEAF1"/>
          </w:tcPr>
          <w:p>
            <w:r>
              <w:rPr>
                <w:rFonts w:eastAsia="Yu Gothic"/>
                <w:rFonts w:ascii="Yu Gothic" w:hAnsi="Yu Gothic"/>
                <w:b w:val="0"/>
                <w:sz w:val="18"/>
              </w:rPr>
              <w:t>¥163万</w:t>
            </w:r>
          </w:p>
        </w:tc>
        <w:tc>
          <w:tcPr>
            <w:tcW w:type="dxa" w:w="1568"/>
            <w:shd w:val="clear" w:color="auto" w:fill="DEEAF1"/>
          </w:tcPr>
          <w:p>
            <w:r>
              <w:rPr>
                <w:rFonts w:eastAsia="Yu Gothic"/>
                <w:rFonts w:ascii="Yu Gothic" w:hAnsi="Yu Gothic"/>
                <w:b w:val="0"/>
                <w:sz w:val="18"/>
              </w:rPr>
              <w:t>▲8.0%</w:t>
            </w:r>
          </w:p>
        </w:tc>
        <w:tc>
          <w:tcPr>
            <w:tcW w:type="dxa" w:w="1568"/>
            <w:shd w:val="clear" w:color="auto" w:fill="DEEAF1"/>
          </w:tcPr>
          <w:p>
            <w:r>
              <w:rPr>
                <w:rFonts w:eastAsia="Yu Gothic"/>
                <w:rFonts w:ascii="Yu Gothic" w:hAnsi="Yu Gothic"/>
                <w:b w:val="0"/>
                <w:sz w:val="18"/>
              </w:rPr>
              <w:t>+17.8%</w:t>
            </w:r>
          </w:p>
        </w:tc>
      </w:tr>
      <w:tr>
        <w:tc>
          <w:tcPr>
            <w:tcW w:type="dxa" w:w="1568"/>
          </w:tcPr>
          <w:p>
            <w:r>
              <w:rPr>
                <w:rFonts w:eastAsia="Yu Gothic"/>
                <w:rFonts w:ascii="Yu Gothic" w:hAnsi="Yu Gothic"/>
                <w:b w:val="0"/>
                <w:sz w:val="18"/>
              </w:rPr>
              <w:t>月次応援購入金額</w:t>
            </w:r>
          </w:p>
        </w:tc>
        <w:tc>
          <w:tcPr>
            <w:tcW w:type="dxa" w:w="1568"/>
          </w:tcPr>
          <w:p>
            <w:r>
              <w:rPr>
                <w:rFonts w:eastAsia="Yu Gothic"/>
                <w:rFonts w:ascii="Yu Gothic" w:hAnsi="Yu Gothic"/>
                <w:b w:val="0"/>
                <w:sz w:val="18"/>
              </w:rPr>
              <w:t>¥1,357M</w:t>
            </w:r>
          </w:p>
        </w:tc>
        <w:tc>
          <w:tcPr>
            <w:tcW w:type="dxa" w:w="1568"/>
          </w:tcPr>
          <w:p>
            <w:r>
              <w:rPr>
                <w:rFonts w:eastAsia="Yu Gothic"/>
                <w:rFonts w:ascii="Yu Gothic" w:hAnsi="Yu Gothic"/>
                <w:b w:val="0"/>
                <w:sz w:val="18"/>
              </w:rPr>
              <w:t>¥1,843M</w:t>
            </w:r>
          </w:p>
        </w:tc>
        <w:tc>
          <w:tcPr>
            <w:tcW w:type="dxa" w:w="1568"/>
          </w:tcPr>
          <w:p>
            <w:r>
              <w:rPr>
                <w:rFonts w:eastAsia="Yu Gothic"/>
                <w:rFonts w:ascii="Yu Gothic" w:hAnsi="Yu Gothic"/>
                <w:b w:val="0"/>
                <w:sz w:val="18"/>
              </w:rPr>
              <w:t>¥1,643M</w:t>
            </w:r>
          </w:p>
        </w:tc>
        <w:tc>
          <w:tcPr>
            <w:tcW w:type="dxa" w:w="1568"/>
          </w:tcPr>
          <w:p>
            <w:r>
              <w:rPr>
                <w:rFonts w:eastAsia="Yu Gothic"/>
                <w:rFonts w:ascii="Yu Gothic" w:hAnsi="Yu Gothic"/>
                <w:b w:val="0"/>
                <w:sz w:val="18"/>
              </w:rPr>
              <w:t>▲10.9%</w:t>
            </w:r>
          </w:p>
        </w:tc>
        <w:tc>
          <w:tcPr>
            <w:tcW w:type="dxa" w:w="1568"/>
          </w:tcPr>
          <w:p>
            <w:r>
              <w:rPr>
                <w:rFonts w:eastAsia="Yu Gothic"/>
                <w:rFonts w:ascii="Yu Gothic" w:hAnsi="Yu Gothic"/>
                <w:b w:val="0"/>
                <w:sz w:val="18"/>
              </w:rPr>
              <w:t>+21.1%</w:t>
            </w:r>
          </w:p>
        </w:tc>
      </w:tr>
    </w:tbl>
    <w:p/>
    <w:p/>
    <w:p>
      <w:pPr>
        <w:spacing w:before="120" w:after="80"/>
        <w:jc w:val="left"/>
      </w:pPr>
      <w:r>
        <w:rPr>
          <w:rFonts w:eastAsia="Yu Gothic"/>
          <w:rFonts w:ascii="Yu Gothic" w:hAnsi="Yu Gothic"/>
          <w:b/>
          <w:color w:val="366092"/>
          <w:sz w:val="23"/>
        </w:rPr>
        <w:t>ユーザー・品質KPI</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前期Q2</w:t>
            </w:r>
          </w:p>
        </w:tc>
        <w:tc>
          <w:tcPr>
            <w:tcW w:type="dxa" w:w="2351"/>
            <w:shd w:val="clear" w:color="auto" w:fill="1F497D"/>
          </w:tcPr>
          <w:p>
            <w:r>
              <w:rPr>
                <w:rFonts w:eastAsia="Yu Gothic"/>
                <w:rFonts w:ascii="Yu Gothic" w:hAnsi="Yu Gothic"/>
                <w:b/>
                <w:color w:val="FFFFFF"/>
                <w:sz w:val="18"/>
              </w:rPr>
              <w:t>今期Q2</w:t>
            </w:r>
          </w:p>
        </w:tc>
        <w:tc>
          <w:tcPr>
            <w:tcW w:type="dxa" w:w="2351"/>
            <w:shd w:val="clear" w:color="auto" w:fill="1F497D"/>
          </w:tcPr>
          <w:p>
            <w:r>
              <w:rPr>
                <w:rFonts w:eastAsia="Yu Gothic"/>
                <w:rFonts w:ascii="Yu Gothic" w:hAnsi="Yu Gothic"/>
                <w:b/>
                <w:color w:val="FFFFFF"/>
                <w:sz w:val="18"/>
              </w:rPr>
              <w:t>YoY</w:t>
            </w:r>
          </w:p>
        </w:tc>
      </w:tr>
      <w:tr>
        <w:tc>
          <w:tcPr>
            <w:tcW w:type="dxa" w:w="2351"/>
          </w:tcPr>
          <w:p>
            <w:r>
              <w:rPr>
                <w:rFonts w:eastAsia="Yu Gothic"/>
                <w:rFonts w:ascii="Yu Gothic" w:hAnsi="Yu Gothic"/>
                <w:b w:val="0"/>
                <w:sz w:val="18"/>
              </w:rPr>
              <w:t>アクセスUU</w:t>
            </w:r>
          </w:p>
        </w:tc>
        <w:tc>
          <w:tcPr>
            <w:tcW w:type="dxa" w:w="2351"/>
          </w:tcPr>
          <w:p>
            <w:r>
              <w:rPr>
                <w:rFonts w:eastAsia="Yu Gothic"/>
                <w:rFonts w:ascii="Yu Gothic" w:hAnsi="Yu Gothic"/>
                <w:b w:val="0"/>
                <w:sz w:val="18"/>
              </w:rPr>
              <w:t>7,944,597</w:t>
            </w:r>
          </w:p>
        </w:tc>
        <w:tc>
          <w:tcPr>
            <w:tcW w:type="dxa" w:w="2351"/>
          </w:tcPr>
          <w:p>
            <w:r>
              <w:rPr>
                <w:rFonts w:eastAsia="Yu Gothic"/>
                <w:rFonts w:ascii="Yu Gothic" w:hAnsi="Yu Gothic"/>
                <w:b w:val="0"/>
                <w:sz w:val="18"/>
              </w:rPr>
              <w:t>10,198,495</w:t>
            </w:r>
          </w:p>
        </w:tc>
        <w:tc>
          <w:tcPr>
            <w:tcW w:type="dxa" w:w="2351"/>
          </w:tcPr>
          <w:p>
            <w:r>
              <w:rPr>
                <w:rFonts w:eastAsia="Yu Gothic"/>
                <w:rFonts w:ascii="Yu Gothic" w:hAnsi="Yu Gothic"/>
                <w:b w:val="0"/>
                <w:sz w:val="18"/>
              </w:rPr>
              <w:t>+28.4%</w:t>
            </w:r>
          </w:p>
        </w:tc>
      </w:tr>
      <w:tr>
        <w:tc>
          <w:tcPr>
            <w:tcW w:type="dxa" w:w="2351"/>
            <w:shd w:val="clear" w:color="auto" w:fill="DEEAF1"/>
          </w:tcPr>
          <w:p>
            <w:r>
              <w:rPr>
                <w:rFonts w:eastAsia="Yu Gothic"/>
                <w:rFonts w:ascii="Yu Gothic" w:hAnsi="Yu Gothic"/>
                <w:b w:val="0"/>
                <w:sz w:val="18"/>
              </w:rPr>
              <w:t>会員数</w:t>
            </w:r>
          </w:p>
        </w:tc>
        <w:tc>
          <w:tcPr>
            <w:tcW w:type="dxa" w:w="2351"/>
            <w:shd w:val="clear" w:color="auto" w:fill="DEEAF1"/>
          </w:tcPr>
          <w:p>
            <w:r>
              <w:rPr>
                <w:rFonts w:eastAsia="Yu Gothic"/>
                <w:rFonts w:ascii="Yu Gothic" w:hAnsi="Yu Gothic"/>
                <w:b w:val="0"/>
                <w:sz w:val="18"/>
              </w:rPr>
              <w:t>3,077,017</w:t>
            </w:r>
          </w:p>
        </w:tc>
        <w:tc>
          <w:tcPr>
            <w:tcW w:type="dxa" w:w="2351"/>
            <w:shd w:val="clear" w:color="auto" w:fill="DEEAF1"/>
          </w:tcPr>
          <w:p>
            <w:r>
              <w:rPr>
                <w:rFonts w:eastAsia="Yu Gothic"/>
                <w:rFonts w:ascii="Yu Gothic" w:hAnsi="Yu Gothic"/>
                <w:b w:val="0"/>
                <w:sz w:val="18"/>
              </w:rPr>
              <w:t>3,448,294</w:t>
            </w:r>
          </w:p>
        </w:tc>
        <w:tc>
          <w:tcPr>
            <w:tcW w:type="dxa" w:w="2351"/>
            <w:shd w:val="clear" w:color="auto" w:fill="DEEAF1"/>
          </w:tcPr>
          <w:p>
            <w:r>
              <w:rPr>
                <w:rFonts w:eastAsia="Yu Gothic"/>
                <w:rFonts w:ascii="Yu Gothic" w:hAnsi="Yu Gothic"/>
                <w:b w:val="0"/>
                <w:sz w:val="18"/>
              </w:rPr>
              <w:t>+12.1%</w:t>
            </w:r>
          </w:p>
        </w:tc>
      </w:tr>
      <w:tr>
        <w:tc>
          <w:tcPr>
            <w:tcW w:type="dxa" w:w="2351"/>
          </w:tcPr>
          <w:p>
            <w:r>
              <w:rPr>
                <w:rFonts w:eastAsia="Yu Gothic"/>
                <w:rFonts w:ascii="Yu Gothic" w:hAnsi="Yu Gothic"/>
                <w:b w:val="0"/>
                <w:sz w:val="18"/>
              </w:rPr>
              <w:t>掲載開始数</w:t>
            </w:r>
          </w:p>
        </w:tc>
        <w:tc>
          <w:tcPr>
            <w:tcW w:type="dxa" w:w="2351"/>
          </w:tcPr>
          <w:p>
            <w:r>
              <w:rPr>
                <w:rFonts w:eastAsia="Yu Gothic"/>
                <w:rFonts w:ascii="Yu Gothic" w:hAnsi="Yu Gothic"/>
                <w:b w:val="0"/>
                <w:sz w:val="18"/>
              </w:rPr>
              <w:t>1,234件</w:t>
            </w:r>
          </w:p>
        </w:tc>
        <w:tc>
          <w:tcPr>
            <w:tcW w:type="dxa" w:w="2351"/>
          </w:tcPr>
          <w:p>
            <w:r>
              <w:rPr>
                <w:rFonts w:eastAsia="Yu Gothic"/>
                <w:rFonts w:ascii="Yu Gothic" w:hAnsi="Yu Gothic"/>
                <w:b w:val="0"/>
                <w:sz w:val="18"/>
              </w:rPr>
              <w:t>1,224件</w:t>
            </w:r>
          </w:p>
        </w:tc>
        <w:tc>
          <w:tcPr>
            <w:tcW w:type="dxa" w:w="2351"/>
          </w:tcPr>
          <w:p>
            <w:r>
              <w:rPr>
                <w:rFonts w:eastAsia="Yu Gothic"/>
                <w:rFonts w:ascii="Yu Gothic" w:hAnsi="Yu Gothic"/>
                <w:b w:val="0"/>
                <w:sz w:val="18"/>
              </w:rPr>
              <w:t>▲0.8%</w:t>
            </w:r>
          </w:p>
        </w:tc>
      </w:tr>
      <w:tr>
        <w:tc>
          <w:tcPr>
            <w:tcW w:type="dxa" w:w="2351"/>
            <w:shd w:val="clear" w:color="auto" w:fill="DEEAF1"/>
          </w:tcPr>
          <w:p>
            <w:r>
              <w:rPr>
                <w:rFonts w:eastAsia="Yu Gothic"/>
                <w:rFonts w:ascii="Yu Gothic" w:hAnsi="Yu Gothic"/>
                <w:b w:val="0"/>
                <w:sz w:val="18"/>
              </w:rPr>
              <w:t>応援購入件数</w:t>
            </w:r>
          </w:p>
        </w:tc>
        <w:tc>
          <w:tcPr>
            <w:tcW w:type="dxa" w:w="2351"/>
            <w:shd w:val="clear" w:color="auto" w:fill="DEEAF1"/>
          </w:tcPr>
          <w:p>
            <w:r>
              <w:rPr>
                <w:rFonts w:eastAsia="Yu Gothic"/>
                <w:rFonts w:ascii="Yu Gothic" w:hAnsi="Yu Gothic"/>
                <w:b w:val="0"/>
                <w:sz w:val="18"/>
              </w:rPr>
              <w:t>274,077件</w:t>
            </w:r>
          </w:p>
        </w:tc>
        <w:tc>
          <w:tcPr>
            <w:tcW w:type="dxa" w:w="2351"/>
            <w:shd w:val="clear" w:color="auto" w:fill="DEEAF1"/>
          </w:tcPr>
          <w:p>
            <w:r>
              <w:rPr>
                <w:rFonts w:eastAsia="Yu Gothic"/>
                <w:rFonts w:ascii="Yu Gothic" w:hAnsi="Yu Gothic"/>
                <w:b w:val="0"/>
                <w:sz w:val="18"/>
              </w:rPr>
              <w:t>299,206件</w:t>
            </w:r>
          </w:p>
        </w:tc>
        <w:tc>
          <w:tcPr>
            <w:tcW w:type="dxa" w:w="2351"/>
            <w:shd w:val="clear" w:color="auto" w:fill="DEEAF1"/>
          </w:tcPr>
          <w:p>
            <w:r>
              <w:rPr>
                <w:rFonts w:eastAsia="Yu Gothic"/>
                <w:rFonts w:ascii="Yu Gothic" w:hAnsi="Yu Gothic"/>
                <w:b w:val="0"/>
                <w:sz w:val="18"/>
              </w:rPr>
              <w:t>+9.2%</w:t>
            </w:r>
          </w:p>
        </w:tc>
      </w:tr>
      <w:tr>
        <w:tc>
          <w:tcPr>
            <w:tcW w:type="dxa" w:w="2351"/>
          </w:tcPr>
          <w:p>
            <w:r>
              <w:rPr>
                <w:rFonts w:eastAsia="Yu Gothic"/>
                <w:rFonts w:ascii="Yu Gothic" w:hAnsi="Yu Gothic"/>
                <w:b w:val="0"/>
                <w:sz w:val="18"/>
              </w:rPr>
              <w:t>サポーターリピート率</w:t>
            </w:r>
          </w:p>
        </w:tc>
        <w:tc>
          <w:tcPr>
            <w:tcW w:type="dxa" w:w="2351"/>
          </w:tcPr>
          <w:p>
            <w:r>
              <w:rPr>
                <w:rFonts w:eastAsia="Yu Gothic"/>
                <w:rFonts w:ascii="Yu Gothic" w:hAnsi="Yu Gothic"/>
                <w:b w:val="0"/>
                <w:sz w:val="18"/>
              </w:rPr>
              <w:t>73.3%</w:t>
            </w:r>
          </w:p>
        </w:tc>
        <w:tc>
          <w:tcPr>
            <w:tcW w:type="dxa" w:w="2351"/>
          </w:tcPr>
          <w:p>
            <w:r>
              <w:rPr>
                <w:rFonts w:eastAsia="Yu Gothic"/>
                <w:rFonts w:ascii="Yu Gothic" w:hAnsi="Yu Gothic"/>
                <w:b w:val="0"/>
                <w:sz w:val="18"/>
              </w:rPr>
              <w:t>70.7%</w:t>
            </w:r>
          </w:p>
        </w:tc>
        <w:tc>
          <w:tcPr>
            <w:tcW w:type="dxa" w:w="2351"/>
          </w:tcPr>
          <w:p>
            <w:r>
              <w:rPr>
                <w:rFonts w:eastAsia="Yu Gothic"/>
                <w:rFonts w:ascii="Yu Gothic" w:hAnsi="Yu Gothic"/>
                <w:b w:val="0"/>
                <w:sz w:val="18"/>
              </w:rPr>
              <w:t>▲2.6pt ⚠️</w:t>
            </w:r>
          </w:p>
        </w:tc>
      </w:tr>
      <w:tr>
        <w:tc>
          <w:tcPr>
            <w:tcW w:type="dxa" w:w="2351"/>
            <w:shd w:val="clear" w:color="auto" w:fill="DEEAF1"/>
          </w:tcPr>
          <w:p>
            <w:r>
              <w:rPr>
                <w:rFonts w:eastAsia="Yu Gothic"/>
                <w:rFonts w:ascii="Yu Gothic" w:hAnsi="Yu Gothic"/>
                <w:b w:val="0"/>
                <w:sz w:val="18"/>
              </w:rPr>
              <w:t>リピート購入金額</w:t>
            </w:r>
          </w:p>
        </w:tc>
        <w:tc>
          <w:tcPr>
            <w:tcW w:type="dxa" w:w="2351"/>
            <w:shd w:val="clear" w:color="auto" w:fill="DEEAF1"/>
          </w:tcPr>
          <w:p>
            <w:r>
              <w:rPr>
                <w:rFonts w:eastAsia="Yu Gothic"/>
                <w:rFonts w:ascii="Yu Gothic" w:hAnsi="Yu Gothic"/>
                <w:b w:val="0"/>
                <w:sz w:val="18"/>
              </w:rPr>
              <w:t>¥2,986M</w:t>
            </w:r>
          </w:p>
        </w:tc>
        <w:tc>
          <w:tcPr>
            <w:tcW w:type="dxa" w:w="2351"/>
            <w:shd w:val="clear" w:color="auto" w:fill="DEEAF1"/>
          </w:tcPr>
          <w:p>
            <w:r>
              <w:rPr>
                <w:rFonts w:eastAsia="Yu Gothic"/>
                <w:rFonts w:ascii="Yu Gothic" w:hAnsi="Yu Gothic"/>
                <w:b w:val="0"/>
                <w:sz w:val="18"/>
              </w:rPr>
              <w:t>¥3,487M</w:t>
            </w:r>
          </w:p>
        </w:tc>
        <w:tc>
          <w:tcPr>
            <w:tcW w:type="dxa" w:w="2351"/>
            <w:shd w:val="clear" w:color="auto" w:fill="DEEAF1"/>
          </w:tcPr>
          <w:p>
            <w:r>
              <w:rPr>
                <w:rFonts w:eastAsia="Yu Gothic"/>
                <w:rFonts w:ascii="Yu Gothic" w:hAnsi="Yu Gothic"/>
                <w:b w:val="0"/>
                <w:sz w:val="18"/>
              </w:rPr>
              <w:t>+16.8%</w:t>
            </w:r>
          </w:p>
        </w:tc>
      </w:tr>
      <w:tr>
        <w:tc>
          <w:tcPr>
            <w:tcW w:type="dxa" w:w="2351"/>
          </w:tcPr>
          <w:p>
            <w:r>
              <w:rPr>
                <w:rFonts w:eastAsia="Yu Gothic"/>
                <w:rFonts w:ascii="Yu Gothic" w:hAnsi="Yu Gothic"/>
                <w:b w:val="0"/>
                <w:sz w:val="18"/>
              </w:rPr>
              <w:t>実行者リピート率</w:t>
            </w:r>
          </w:p>
        </w:tc>
        <w:tc>
          <w:tcPr>
            <w:tcW w:type="dxa" w:w="2351"/>
          </w:tcPr>
          <w:p>
            <w:r>
              <w:rPr>
                <w:rFonts w:eastAsia="Yu Gothic"/>
                <w:rFonts w:ascii="Yu Gothic" w:hAnsi="Yu Gothic"/>
                <w:b w:val="0"/>
                <w:sz w:val="18"/>
              </w:rPr>
              <w:t>61.8%</w:t>
            </w:r>
          </w:p>
        </w:tc>
        <w:tc>
          <w:tcPr>
            <w:tcW w:type="dxa" w:w="2351"/>
          </w:tcPr>
          <w:p>
            <w:r>
              <w:rPr>
                <w:rFonts w:eastAsia="Yu Gothic"/>
                <w:rFonts w:ascii="Yu Gothic" w:hAnsi="Yu Gothic"/>
                <w:b w:val="0"/>
                <w:sz w:val="18"/>
              </w:rPr>
              <w:t>59.3%</w:t>
            </w:r>
          </w:p>
        </w:tc>
        <w:tc>
          <w:tcPr>
            <w:tcW w:type="dxa" w:w="2351"/>
          </w:tcPr>
          <w:p>
            <w:r>
              <w:rPr>
                <w:rFonts w:eastAsia="Yu Gothic"/>
                <w:rFonts w:ascii="Yu Gothic" w:hAnsi="Yu Gothic"/>
                <w:b w:val="0"/>
                <w:sz w:val="18"/>
              </w:rPr>
              <w:t>▲2.4pt ⚠️</w:t>
            </w:r>
          </w:p>
        </w:tc>
      </w:tr>
    </w:tbl>
    <w:p/>
    <w:p/>
    <w:p>
      <w:pPr>
        <w:spacing w:before="120" w:after="80"/>
        <w:jc w:val="left"/>
      </w:pPr>
      <w:r>
        <w:rPr>
          <w:rFonts w:eastAsia="Yu Gothic"/>
          <w:rFonts w:ascii="Yu Gothic" w:hAnsi="Yu Gothic"/>
          <w:b/>
          <w:color w:val="366092"/>
          <w:sz w:val="23"/>
        </w:rPr>
        <w:t>KPI評価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KPI</w:t>
            </w:r>
          </w:p>
        </w:tc>
        <w:tc>
          <w:tcPr>
            <w:tcW w:type="dxa" w:w="3135"/>
            <w:shd w:val="clear" w:color="auto" w:fill="1F497D"/>
          </w:tcPr>
          <w:p>
            <w:r>
              <w:rPr>
                <w:rFonts w:eastAsia="Yu Gothic"/>
                <w:rFonts w:ascii="Yu Gothic" w:hAnsi="Yu Gothic"/>
                <w:b/>
                <w:color w:val="FFFFFF"/>
                <w:sz w:val="18"/>
              </w:rPr>
              <w:t>評価</w:t>
            </w:r>
          </w:p>
        </w:tc>
        <w:tc>
          <w:tcPr>
            <w:tcW w:type="dxa" w:w="3135"/>
            <w:shd w:val="clear" w:color="auto" w:fill="1F497D"/>
          </w:tcPr>
          <w:p>
            <w:r>
              <w:rPr>
                <w:rFonts w:eastAsia="Yu Gothic"/>
                <w:rFonts w:ascii="Yu Gothic" w:hAnsi="Yu Gothic"/>
                <w:b/>
                <w:color w:val="FFFFFF"/>
                <w:sz w:val="18"/>
              </w:rPr>
              <w:t>意味</w:t>
            </w:r>
          </w:p>
        </w:tc>
      </w:tr>
      <w:tr>
        <w:tc>
          <w:tcPr>
            <w:tcW w:type="dxa" w:w="3135"/>
          </w:tcPr>
          <w:p>
            <w:r>
              <w:rPr>
                <w:rFonts w:eastAsia="Yu Gothic"/>
                <w:rFonts w:ascii="Yu Gothic" w:hAnsi="Yu Gothic"/>
                <w:b w:val="0"/>
                <w:sz w:val="18"/>
              </w:rPr>
              <w:t>UU +28.4%</w:t>
            </w:r>
          </w:p>
        </w:tc>
        <w:tc>
          <w:tcPr>
            <w:tcW w:type="dxa" w:w="3135"/>
          </w:tcPr>
          <w:p>
            <w:r>
              <w:rPr>
                <w:rFonts w:eastAsia="Yu Gothic"/>
                <w:rFonts w:ascii="Yu Gothic" w:hAnsi="Yu Gothic"/>
                <w:b w:val="0"/>
                <w:sz w:val="18"/>
              </w:rPr>
              <w:t>✅ 強い</w:t>
            </w:r>
          </w:p>
        </w:tc>
        <w:tc>
          <w:tcPr>
            <w:tcW w:type="dxa" w:w="3135"/>
          </w:tcPr>
          <w:p>
            <w:r>
              <w:rPr>
                <w:rFonts w:eastAsia="Yu Gothic"/>
                <w:rFonts w:ascii="Yu Gothic" w:hAnsi="Yu Gothic"/>
                <w:b w:val="0"/>
                <w:sz w:val="18"/>
              </w:rPr>
              <w:t>プラットフォームへの集客は加速中</w:t>
            </w:r>
          </w:p>
        </w:tc>
      </w:tr>
      <w:tr>
        <w:tc>
          <w:tcPr>
            <w:tcW w:type="dxa" w:w="3135"/>
            <w:shd w:val="clear" w:color="auto" w:fill="DEEAF1"/>
          </w:tcPr>
          <w:p>
            <w:r>
              <w:rPr>
                <w:rFonts w:eastAsia="Yu Gothic"/>
                <w:rFonts w:ascii="Yu Gothic" w:hAnsi="Yu Gothic"/>
                <w:b w:val="0"/>
                <w:sz w:val="18"/>
              </w:rPr>
              <w:t>会員数 +12.1%</w:t>
            </w:r>
          </w:p>
        </w:tc>
        <w:tc>
          <w:tcPr>
            <w:tcW w:type="dxa" w:w="3135"/>
            <w:shd w:val="clear" w:color="auto" w:fill="DEEAF1"/>
          </w:tcPr>
          <w:p>
            <w:r>
              <w:rPr>
                <w:rFonts w:eastAsia="Yu Gothic"/>
                <w:rFonts w:ascii="Yu Gothic" w:hAnsi="Yu Gothic"/>
                <w:b w:val="0"/>
                <w:sz w:val="18"/>
              </w:rPr>
              <w:t>✅ 良好</w:t>
            </w:r>
          </w:p>
        </w:tc>
        <w:tc>
          <w:tcPr>
            <w:tcW w:type="dxa" w:w="3135"/>
            <w:shd w:val="clear" w:color="auto" w:fill="DEEAF1"/>
          </w:tcPr>
          <w:p>
            <w:r>
              <w:rPr>
                <w:rFonts w:eastAsia="Yu Gothic"/>
                <w:rFonts w:ascii="Yu Gothic" w:hAnsi="Yu Gothic"/>
                <w:b w:val="0"/>
                <w:sz w:val="18"/>
              </w:rPr>
              <w:t>エンゲージメントベース拡大</w:t>
            </w:r>
          </w:p>
        </w:tc>
      </w:tr>
      <w:tr>
        <w:tc>
          <w:tcPr>
            <w:tcW w:type="dxa" w:w="3135"/>
          </w:tcPr>
          <w:p>
            <w:r>
              <w:rPr>
                <w:rFonts w:eastAsia="Yu Gothic"/>
                <w:rFonts w:ascii="Yu Gothic" w:hAnsi="Yu Gothic"/>
                <w:b w:val="0"/>
                <w:sz w:val="18"/>
              </w:rPr>
              <w:t>単価 +17.8% YoY</w:t>
            </w:r>
          </w:p>
        </w:tc>
        <w:tc>
          <w:tcPr>
            <w:tcW w:type="dxa" w:w="3135"/>
          </w:tcPr>
          <w:p>
            <w:r>
              <w:rPr>
                <w:rFonts w:eastAsia="Yu Gothic"/>
                <w:rFonts w:ascii="Yu Gothic" w:hAnsi="Yu Gothic"/>
                <w:b w:val="0"/>
                <w:sz w:val="18"/>
              </w:rPr>
              <w:t>✅ 強い</w:t>
            </w:r>
          </w:p>
        </w:tc>
        <w:tc>
          <w:tcPr>
            <w:tcW w:type="dxa" w:w="3135"/>
          </w:tcPr>
          <w:p>
            <w:r>
              <w:rPr>
                <w:rFonts w:eastAsia="Yu Gothic"/>
                <w:rFonts w:ascii="Yu Gothic" w:hAnsi="Yu Gothic"/>
                <w:b w:val="0"/>
                <w:sz w:val="18"/>
              </w:rPr>
              <w:t>高付加価値案件集中継続</w:t>
            </w:r>
          </w:p>
        </w:tc>
      </w:tr>
      <w:tr>
        <w:tc>
          <w:tcPr>
            <w:tcW w:type="dxa" w:w="3135"/>
            <w:shd w:val="clear" w:color="auto" w:fill="DEEAF1"/>
          </w:tcPr>
          <w:p>
            <w:r>
              <w:rPr>
                <w:rFonts w:eastAsia="Yu Gothic"/>
                <w:rFonts w:ascii="Yu Gothic" w:hAnsi="Yu Gothic"/>
                <w:b w:val="0"/>
                <w:sz w:val="18"/>
              </w:rPr>
              <w:t>掲載件数 ▲0.8% YoY</w:t>
            </w:r>
          </w:p>
        </w:tc>
        <w:tc>
          <w:tcPr>
            <w:tcW w:type="dxa" w:w="3135"/>
            <w:shd w:val="clear" w:color="auto" w:fill="DEEAF1"/>
          </w:tcPr>
          <w:p>
            <w:r>
              <w:rPr>
                <w:rFonts w:eastAsia="Yu Gothic"/>
                <w:rFonts w:ascii="Yu Gothic" w:hAnsi="Yu Gothic"/>
                <w:b w:val="0"/>
                <w:sz w:val="18"/>
              </w:rPr>
              <w:t>⚠️ 微減</w:t>
            </w:r>
          </w:p>
        </w:tc>
        <w:tc>
          <w:tcPr>
            <w:tcW w:type="dxa" w:w="3135"/>
            <w:shd w:val="clear" w:color="auto" w:fill="DEEAF1"/>
          </w:tcPr>
          <w:p>
            <w:r>
              <w:rPr>
                <w:rFonts w:eastAsia="Yu Gothic"/>
                <w:rFonts w:ascii="Yu Gothic" w:hAnsi="Yu Gothic"/>
                <w:b w:val="0"/>
                <w:sz w:val="18"/>
              </w:rPr>
              <w:t>供給サイド停滞 or 意図的な案件選別</w:t>
            </w:r>
          </w:p>
        </w:tc>
      </w:tr>
      <w:tr>
        <w:tc>
          <w:tcPr>
            <w:tcW w:type="dxa" w:w="3135"/>
          </w:tcPr>
          <w:p>
            <w:r>
              <w:rPr>
                <w:rFonts w:eastAsia="Yu Gothic"/>
                <w:rFonts w:ascii="Yu Gothic" w:hAnsi="Yu Gothic"/>
                <w:b w:val="0"/>
                <w:sz w:val="18"/>
              </w:rPr>
              <w:t>サポーターリピート ▲2.6pt</w:t>
            </w:r>
          </w:p>
        </w:tc>
        <w:tc>
          <w:tcPr>
            <w:tcW w:type="dxa" w:w="3135"/>
          </w:tcPr>
          <w:p>
            <w:r>
              <w:rPr>
                <w:rFonts w:eastAsia="Yu Gothic"/>
                <w:rFonts w:ascii="Yu Gothic" w:hAnsi="Yu Gothic"/>
                <w:b w:val="0"/>
                <w:sz w:val="18"/>
              </w:rPr>
              <w:t>⚠️ 要注視</w:t>
            </w:r>
          </w:p>
        </w:tc>
        <w:tc>
          <w:tcPr>
            <w:tcW w:type="dxa" w:w="3135"/>
          </w:tcPr>
          <w:p>
            <w:r>
              <w:rPr>
                <w:rFonts w:eastAsia="Yu Gothic"/>
                <w:rFonts w:ascii="Yu Gothic" w:hAnsi="Yu Gothic"/>
                <w:b w:val="0"/>
                <w:sz w:val="18"/>
              </w:rPr>
              <w:t>再購入率低下 = 経済性の根幹</w:t>
            </w:r>
          </w:p>
        </w:tc>
      </w:tr>
      <w:tr>
        <w:tc>
          <w:tcPr>
            <w:tcW w:type="dxa" w:w="3135"/>
            <w:shd w:val="clear" w:color="auto" w:fill="DEEAF1"/>
          </w:tcPr>
          <w:p>
            <w:r>
              <w:rPr>
                <w:rFonts w:eastAsia="Yu Gothic"/>
                <w:rFonts w:ascii="Yu Gothic" w:hAnsi="Yu Gothic"/>
                <w:b w:val="0"/>
                <w:sz w:val="18"/>
              </w:rPr>
              <w:t>実行者リピート ▲2.4pt</w:t>
            </w:r>
          </w:p>
        </w:tc>
        <w:tc>
          <w:tcPr>
            <w:tcW w:type="dxa" w:w="3135"/>
            <w:shd w:val="clear" w:color="auto" w:fill="DEEAF1"/>
          </w:tcPr>
          <w:p>
            <w:r>
              <w:rPr>
                <w:rFonts w:eastAsia="Yu Gothic"/>
                <w:rFonts w:ascii="Yu Gothic" w:hAnsi="Yu Gothic"/>
                <w:b w:val="0"/>
                <w:sz w:val="18"/>
              </w:rPr>
              <w:t>⚠️ 要注視</w:t>
            </w:r>
          </w:p>
        </w:tc>
        <w:tc>
          <w:tcPr>
            <w:tcW w:type="dxa" w:w="3135"/>
            <w:shd w:val="clear" w:color="auto" w:fill="DEEAF1"/>
          </w:tcPr>
          <w:p>
            <w:r>
              <w:rPr>
                <w:rFonts w:eastAsia="Yu Gothic"/>
                <w:rFonts w:ascii="Yu Gothic" w:hAnsi="Yu Gothic"/>
                <w:b w:val="0"/>
                <w:sz w:val="18"/>
              </w:rPr>
              <w:t>継続利用率低下 = 収益継続性のリスク</w:t>
            </w:r>
          </w:p>
        </w:tc>
      </w:tr>
    </w:tbl>
    <w:p/>
    <w:p/>
    <w:p>
      <w:pPr>
        <w:spacing w:after="40"/>
        <w:ind w:left="283"/>
      </w:pPr>
      <w:r>
        <w:rPr>
          <w:rFonts w:eastAsia="Yu Gothic"/>
          <w:rFonts w:ascii="Yu Gothic" w:hAnsi="Yu Gothic"/>
          <w:b w:val="0"/>
          <w:sz w:val="20"/>
        </w:rPr>
      </w:r>
      <w:r>
        <w:rPr>
          <w:rFonts w:eastAsia="Yu Gothic"/>
          <w:rFonts w:ascii="Yu Gothic" w:hAnsi="Yu Gothic"/>
          <w:b/>
          <w:sz w:val="20"/>
        </w:rPr>
        <w:t>リピート率低下についての会社説明：「リピート定着構造強化の効果は来期以降と予想」</w:t>
      </w:r>
      <w:r>
        <w:rPr>
          <w:rFonts w:eastAsia="Yu Gothic"/>
          <w:rFonts w:ascii="Yu Gothic" w:hAnsi="Yu Gothic"/>
          <w:b w:val="0"/>
          <w:sz w:val="20"/>
        </w:rPr>
        <w:t xml:space="preserve"> → 具体的施策の開示が待たれる。先行投資（¥3-4億）の一部がリピート改善に充てられているかが次の確認事項。</w:t>
      </w:r>
    </w:p>
    <w:p/>
    <w:p/>
    <w:p/>
    <w:p>
      <w:pPr>
        <w:spacing w:before="120" w:after="80"/>
        <w:jc w:val="left"/>
        <w:pBdr>
          <w:bottom w:val="single" w:sz="6" w:space="1" w:color="4472C4"/>
        </w:pBdr>
      </w:pPr>
      <w:r>
        <w:rPr>
          <w:rFonts w:eastAsia="Yu Gothic"/>
          <w:rFonts w:ascii="Yu Gothic" w:hAnsi="Yu Gothic"/>
          <w:b/>
          <w:color w:val="1F497D"/>
          <w:sz w:val="26"/>
        </w:rPr>
        <w:t>🚨 最重要発見：現行中計を2期前倒し達成 → 新中計が大カタリスト</w:t>
      </w:r>
    </w:p>
    <w:p/>
    <w:p>
      <w:pPr>
        <w:spacing w:after="40"/>
      </w:pPr>
      <w:r>
        <w:rPr>
          <w:rFonts w:eastAsia="Yu Gothic"/>
          <w:rFonts w:ascii="Yu Gothic" w:hAnsi="Yu Gothic"/>
          <w:b w:val="0"/>
          <w:sz w:val="20"/>
        </w:rPr>
        <w:t>説明資料ページ20：</w:t>
      </w:r>
    </w:p>
    <w:p/>
    <w:p>
      <w:pPr>
        <w:spacing w:after="40"/>
        <w:ind w:left="283"/>
      </w:pPr>
      <w:r>
        <w:rPr>
          <w:rFonts w:eastAsia="Yu Gothic"/>
          <w:rFonts w:ascii="Yu Gothic" w:hAnsi="Yu Gothic"/>
          <w:b w:val="0"/>
          <w:sz w:val="20"/>
        </w:rPr>
        <w:t>「</w:t>
      </w:r>
      <w:r>
        <w:rPr>
          <w:rFonts w:eastAsia="Yu Gothic"/>
          <w:rFonts w:ascii="Yu Gothic" w:hAnsi="Yu Gothic"/>
          <w:b/>
          <w:sz w:val="20"/>
        </w:rPr>
        <w:t>2027年9月期までの中期経営目標が概ね達成可能な水準に達しているため、2026年9月期の通期着地をもって修正</w:t>
      </w:r>
      <w:r>
        <w:rPr>
          <w:rFonts w:eastAsia="Yu Gothic"/>
          <w:rFonts w:ascii="Yu Gothic" w:hAnsi="Yu Gothic"/>
          <w:b w:val="0"/>
          <w:sz w:val="20"/>
        </w:rPr>
        <w:t>（新中計を発表予定）」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現行中計目標（FY2027/9期）</w:t>
            </w:r>
          </w:p>
        </w:tc>
        <w:tc>
          <w:tcPr>
            <w:tcW w:type="dxa" w:w="2351"/>
            <w:shd w:val="clear" w:color="auto" w:fill="1F497D"/>
          </w:tcPr>
          <w:p>
            <w:r>
              <w:rPr>
                <w:rFonts w:eastAsia="Yu Gothic"/>
                <w:rFonts w:ascii="Yu Gothic" w:hAnsi="Yu Gothic"/>
                <w:b/>
                <w:color w:val="FFFFFF"/>
                <w:sz w:val="18"/>
              </w:rPr>
              <w:t>今期修正後（FY2026/9期）</w:t>
            </w:r>
          </w:p>
        </w:tc>
        <w:tc>
          <w:tcPr>
            <w:tcW w:type="dxa" w:w="2351"/>
            <w:shd w:val="clear" w:color="auto" w:fill="1F497D"/>
          </w:tcPr>
          <w:p>
            <w:r>
              <w:rPr>
                <w:rFonts w:eastAsia="Yu Gothic"/>
                <w:rFonts w:ascii="Yu Gothic" w:hAnsi="Yu Gothic"/>
                <w:b/>
                <w:color w:val="FFFFFF"/>
                <w:sz w:val="18"/>
              </w:rPr>
              <w:t>前倒し年数</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¥52億</w:t>
            </w:r>
          </w:p>
        </w:tc>
        <w:tc>
          <w:tcPr>
            <w:tcW w:type="dxa" w:w="2351"/>
          </w:tcPr>
          <w:p>
            <w:r>
              <w:rPr>
                <w:rFonts w:eastAsia="Yu Gothic"/>
                <w:rFonts w:ascii="Yu Gothic" w:hAnsi="Yu Gothic"/>
                <w:b w:val="0"/>
                <w:sz w:val="18"/>
              </w:rPr>
              <w:t>¥54億（達成済）</w:t>
            </w:r>
          </w:p>
        </w:tc>
        <w:tc>
          <w:tcPr>
            <w:tcW w:type="dxa" w:w="2351"/>
          </w:tcPr>
          <w:p>
            <w:r>
              <w:rPr>
                <w:rFonts w:eastAsia="Yu Gothic"/>
                <w:rFonts w:ascii="Yu Gothic" w:hAnsi="Yu Gothic"/>
                <w:b w:val="0"/>
                <w:sz w:val="18"/>
              </w:rPr>
              <w:t>2期前倒し</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¥7億</w:t>
            </w:r>
          </w:p>
        </w:tc>
        <w:tc>
          <w:tcPr>
            <w:tcW w:type="dxa" w:w="2351"/>
            <w:shd w:val="clear" w:color="auto" w:fill="DEEAF1"/>
          </w:tcPr>
          <w:p>
            <w:r>
              <w:rPr>
                <w:rFonts w:eastAsia="Yu Gothic"/>
                <w:rFonts w:ascii="Yu Gothic" w:hAnsi="Yu Gothic"/>
                <w:b w:val="0"/>
                <w:sz w:val="18"/>
              </w:rPr>
              <w:t>¥6.7-8.0億（ほぼ達成）</w:t>
            </w:r>
          </w:p>
        </w:tc>
        <w:tc>
          <w:tcPr>
            <w:tcW w:type="dxa" w:w="2351"/>
            <w:shd w:val="clear" w:color="auto" w:fill="DEEAF1"/>
          </w:tcPr>
          <w:p>
            <w:r>
              <w:rPr>
                <w:rFonts w:eastAsia="Yu Gothic"/>
                <w:rFonts w:ascii="Yu Gothic" w:hAnsi="Yu Gothic"/>
                <w:b w:val="0"/>
                <w:sz w:val="18"/>
              </w:rPr>
              <w:t>2期前倒し</w:t>
            </w:r>
          </w:p>
        </w:tc>
      </w:tr>
    </w:tbl>
    <w:p/>
    <w:p/>
    <w:p>
      <w:pPr>
        <w:spacing w:after="40"/>
      </w:pPr>
      <w:r>
        <w:rPr>
          <w:rFonts w:eastAsia="Yu Gothic"/>
          <w:rFonts w:ascii="Yu Gothic" w:hAnsi="Yu Gothic"/>
          <w:b/>
          <w:sz w:val="20"/>
        </w:rPr>
        <w:t>新中計発表（2026年9月期末＝2026年11月頃）が次の大カタリスト：</w:t>
      </w:r>
    </w:p>
    <w:p>
      <w:pPr>
        <w:pStyle w:val="ListBullet"/>
      </w:pPr>
      <w:r>
        <w:rPr>
          <w:rFonts w:eastAsia="Yu Gothic"/>
          <w:rFonts w:ascii="Yu Gothic" w:hAnsi="Yu Gothic"/>
          <w:b w:val="0"/>
          <w:sz w:val="20"/>
        </w:rPr>
        <w:t>新売上目標：¥70億超（現行比+35%以上）が想定される</w:t>
      </w:r>
    </w:p>
    <w:p>
      <w:pPr>
        <w:pStyle w:val="ListBullet"/>
      </w:pPr>
      <w:r>
        <w:rPr>
          <w:rFonts w:eastAsia="Yu Gothic"/>
          <w:rFonts w:ascii="Yu Gothic" w:hAnsi="Yu Gothic"/>
          <w:b w:val="0"/>
          <w:sz w:val="20"/>
        </w:rPr>
        <w:t>新利益目標：¥12-15億（現行比+70-115%）の可能性</w:t>
      </w:r>
    </w:p>
    <w:p>
      <w:pPr>
        <w:pStyle w:val="ListBullet"/>
      </w:pPr>
      <w:r>
        <w:rPr>
          <w:rFonts w:eastAsia="Yu Gothic"/>
          <w:rFonts w:ascii="Yu Gothic" w:hAnsi="Yu Gothic"/>
          <w:b w:val="0"/>
          <w:sz w:val="20"/>
        </w:rPr>
        <w:t>これが発表されれば株価の大幅再評価が起きる</w:t>
      </w:r>
    </w:p>
    <w:p/>
    <w:p/>
    <w:p/>
    <w:p>
      <w:pPr>
        <w:spacing w:before="120" w:after="80"/>
        <w:jc w:val="left"/>
        <w:pBdr>
          <w:bottom w:val="single" w:sz="6" w:space="1" w:color="4472C4"/>
        </w:pBdr>
      </w:pPr>
      <w:r>
        <w:rPr>
          <w:rFonts w:eastAsia="Yu Gothic"/>
          <w:rFonts w:ascii="Yu Gothic" w:hAnsi="Yu Gothic"/>
          <w:b/>
          <w:color w:val="1F497D"/>
          <w:sz w:val="26"/>
        </w:rPr>
        <w:t>バリュエーション【V2 全面改訂】</w:t>
      </w:r>
    </w:p>
    <w:p/>
    <w:p>
      <w:pPr>
        <w:spacing w:before="120" w:after="80"/>
        <w:jc w:val="left"/>
      </w:pPr>
      <w:r>
        <w:rPr>
          <w:rFonts w:eastAsia="Yu Gothic"/>
          <w:rFonts w:ascii="Yu Gothic" w:hAnsi="Yu Gothic"/>
          <w:b/>
          <w:color w:val="366092"/>
          <w:sz w:val="23"/>
        </w:rPr>
        <w:t>PER分析</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シナリオ</w:t>
            </w:r>
          </w:p>
        </w:tc>
        <w:tc>
          <w:tcPr>
            <w:tcW w:type="dxa" w:w="1568"/>
            <w:shd w:val="clear" w:color="auto" w:fill="1F497D"/>
          </w:tcPr>
          <w:p>
            <w:r>
              <w:rPr>
                <w:rFonts w:eastAsia="Yu Gothic"/>
                <w:rFonts w:ascii="Yu Gothic" w:hAnsi="Yu Gothic"/>
                <w:b/>
                <w:color w:val="FFFFFF"/>
                <w:sz w:val="18"/>
              </w:rPr>
              <w:t>前提</w:t>
            </w:r>
          </w:p>
        </w:tc>
        <w:tc>
          <w:tcPr>
            <w:tcW w:type="dxa" w:w="1568"/>
            <w:shd w:val="clear" w:color="auto" w:fill="1F497D"/>
          </w:tcPr>
          <w:p>
            <w:r>
              <w:rPr>
                <w:rFonts w:eastAsia="Yu Gothic"/>
                <w:rFonts w:ascii="Yu Gothic" w:hAnsi="Yu Gothic"/>
                <w:b/>
                <w:color w:val="FFFFFF"/>
                <w:sz w:val="18"/>
              </w:rPr>
              <w:t>年間NI</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PER</w:t>
            </w:r>
          </w:p>
        </w:tc>
        <w:tc>
          <w:tcPr>
            <w:tcW w:type="dxa" w:w="1568"/>
            <w:shd w:val="clear" w:color="auto" w:fill="1F497D"/>
          </w:tcPr>
          <w:p>
            <w:r>
              <w:rPr>
                <w:rFonts w:eastAsia="Yu Gothic"/>
                <w:rFonts w:ascii="Yu Gothic" w:hAnsi="Yu Gothic"/>
                <w:b/>
                <w:color w:val="FFFFFF"/>
                <w:sz w:val="18"/>
              </w:rPr>
              <w:t>理論株価</w:t>
            </w:r>
          </w:p>
        </w:tc>
      </w:tr>
      <w:tr>
        <w:tc>
          <w:tcPr>
            <w:tcW w:type="dxa" w:w="1568"/>
          </w:tcPr>
          <w:p>
            <w:r>
              <w:rPr>
                <w:rFonts w:eastAsia="Yu Gothic"/>
                <w:rFonts w:ascii="Yu Gothic" w:hAnsi="Yu Gothic"/>
                <w:b w:val="0"/>
                <w:sz w:val="18"/>
              </w:rPr>
              <w:t>修正ガイダンス下限</w:t>
            </w:r>
          </w:p>
        </w:tc>
        <w:tc>
          <w:tcPr>
            <w:tcW w:type="dxa" w:w="1568"/>
          </w:tcPr>
          <w:p>
            <w:r>
              <w:rPr>
                <w:rFonts w:eastAsia="Yu Gothic"/>
                <w:rFonts w:ascii="Yu Gothic" w:hAnsi="Yu Gothic"/>
                <w:b w:val="0"/>
                <w:sz w:val="18"/>
              </w:rPr>
              <w:t>投資¥3-4億実行</w:t>
            </w:r>
          </w:p>
        </w:tc>
        <w:tc>
          <w:tcPr>
            <w:tcW w:type="dxa" w:w="1568"/>
          </w:tcPr>
          <w:p>
            <w:r>
              <w:rPr>
                <w:rFonts w:eastAsia="Yu Gothic"/>
                <w:rFonts w:ascii="Yu Gothic" w:hAnsi="Yu Gothic"/>
                <w:b w:val="0"/>
                <w:sz w:val="18"/>
              </w:rPr>
              <w:t>¥5.9億</w:t>
            </w:r>
          </w:p>
        </w:tc>
        <w:tc>
          <w:tcPr>
            <w:tcW w:type="dxa" w:w="1568"/>
          </w:tcPr>
          <w:p>
            <w:r>
              <w:rPr>
                <w:rFonts w:eastAsia="Yu Gothic"/>
                <w:rFonts w:ascii="Yu Gothic" w:hAnsi="Yu Gothic"/>
                <w:b w:val="0"/>
                <w:sz w:val="18"/>
              </w:rPr>
              <w:t>¥46.3</w:t>
            </w:r>
          </w:p>
        </w:tc>
        <w:tc>
          <w:tcPr>
            <w:tcW w:type="dxa" w:w="1568"/>
          </w:tcPr>
          <w:p>
            <w:r>
              <w:rPr>
                <w:rFonts w:eastAsia="Yu Gothic"/>
                <w:rFonts w:ascii="Yu Gothic" w:hAnsi="Yu Gothic"/>
                <w:b w:val="0"/>
                <w:sz w:val="18"/>
              </w:rPr>
              <w:t>25x</w:t>
            </w:r>
          </w:p>
        </w:tc>
        <w:tc>
          <w:tcPr>
            <w:tcW w:type="dxa" w:w="1568"/>
          </w:tcPr>
          <w:p>
            <w:r>
              <w:rPr>
                <w:rFonts w:eastAsia="Yu Gothic"/>
                <w:rFonts w:ascii="Yu Gothic" w:hAnsi="Yu Gothic"/>
                <w:b w:val="0"/>
                <w:sz w:val="18"/>
              </w:rPr>
              <w:t>¥1,158</w:t>
            </w:r>
          </w:p>
        </w:tc>
      </w:tr>
      <w:tr>
        <w:tc>
          <w:tcPr>
            <w:tcW w:type="dxa" w:w="1568"/>
            <w:shd w:val="clear" w:color="auto" w:fill="DEEAF1"/>
          </w:tcPr>
          <w:p>
            <w:r>
              <w:rPr>
                <w:rFonts w:eastAsia="Yu Gothic"/>
                <w:rFonts w:ascii="Yu Gothic" w:hAnsi="Yu Gothic"/>
                <w:b w:val="0"/>
                <w:sz w:val="18"/>
              </w:rPr>
              <w:t>ガイダンス上限</w:t>
            </w:r>
          </w:p>
        </w:tc>
        <w:tc>
          <w:tcPr>
            <w:tcW w:type="dxa" w:w="1568"/>
            <w:shd w:val="clear" w:color="auto" w:fill="DEEAF1"/>
          </w:tcPr>
          <w:p>
            <w:r>
              <w:rPr>
                <w:rFonts w:eastAsia="Yu Gothic"/>
                <w:rFonts w:ascii="Yu Gothic" w:hAnsi="Yu Gothic"/>
                <w:b w:val="0"/>
                <w:sz w:val="18"/>
              </w:rPr>
              <w:t>投資効率化</w:t>
            </w:r>
          </w:p>
        </w:tc>
        <w:tc>
          <w:tcPr>
            <w:tcW w:type="dxa" w:w="1568"/>
            <w:shd w:val="clear" w:color="auto" w:fill="DEEAF1"/>
          </w:tcPr>
          <w:p>
            <w:r>
              <w:rPr>
                <w:rFonts w:eastAsia="Yu Gothic"/>
                <w:rFonts w:ascii="Yu Gothic" w:hAnsi="Yu Gothic"/>
                <w:b w:val="0"/>
                <w:sz w:val="18"/>
              </w:rPr>
              <w:t>¥7.0億</w:t>
            </w:r>
          </w:p>
        </w:tc>
        <w:tc>
          <w:tcPr>
            <w:tcW w:type="dxa" w:w="1568"/>
            <w:shd w:val="clear" w:color="auto" w:fill="DEEAF1"/>
          </w:tcPr>
          <w:p>
            <w:r>
              <w:rPr>
                <w:rFonts w:eastAsia="Yu Gothic"/>
                <w:rFonts w:ascii="Yu Gothic" w:hAnsi="Yu Gothic"/>
                <w:b w:val="0"/>
                <w:sz w:val="18"/>
              </w:rPr>
              <w:t>¥54.9</w:t>
            </w:r>
          </w:p>
        </w:tc>
        <w:tc>
          <w:tcPr>
            <w:tcW w:type="dxa" w:w="1568"/>
            <w:shd w:val="clear" w:color="auto" w:fill="DEEAF1"/>
          </w:tcPr>
          <w:p>
            <w:r>
              <w:rPr>
                <w:rFonts w:eastAsia="Yu Gothic"/>
                <w:rFonts w:ascii="Yu Gothic" w:hAnsi="Yu Gothic"/>
                <w:b w:val="0"/>
                <w:sz w:val="18"/>
              </w:rPr>
              <w:t>25x</w:t>
            </w:r>
          </w:p>
        </w:tc>
        <w:tc>
          <w:tcPr>
            <w:tcW w:type="dxa" w:w="1568"/>
            <w:shd w:val="clear" w:color="auto" w:fill="DEEAF1"/>
          </w:tcPr>
          <w:p>
            <w:r>
              <w:rPr>
                <w:rFonts w:eastAsia="Yu Gothic"/>
                <w:rFonts w:ascii="Yu Gothic" w:hAnsi="Yu Gothic"/>
                <w:b w:val="0"/>
                <w:sz w:val="18"/>
              </w:rPr>
              <w:t>¥1,373</w:t>
            </w:r>
          </w:p>
        </w:tc>
      </w:tr>
      <w:tr>
        <w:tc>
          <w:tcPr>
            <w:tcW w:type="dxa" w:w="1568"/>
          </w:tcPr>
          <w:p>
            <w:r>
              <w:rPr>
                <w:rFonts w:eastAsia="Yu Gothic"/>
                <w:rFonts w:ascii="Yu Gothic" w:hAnsi="Yu Gothic"/>
                <w:b w:val="0"/>
                <w:sz w:val="18"/>
              </w:rPr>
              <w:t>H2上振れ（投資縮小）</w:t>
            </w:r>
          </w:p>
        </w:tc>
        <w:tc>
          <w:tcPr>
            <w:tcW w:type="dxa" w:w="1568"/>
          </w:tcPr>
          <w:p>
            <w:r>
              <w:rPr>
                <w:rFonts w:eastAsia="Yu Gothic"/>
                <w:rFonts w:ascii="Yu Gothic" w:hAnsi="Yu Gothic"/>
                <w:b w:val="0"/>
                <w:sz w:val="18"/>
              </w:rPr>
              <w:t>想定外に投資進捗遅れ</w:t>
            </w:r>
          </w:p>
        </w:tc>
        <w:tc>
          <w:tcPr>
            <w:tcW w:type="dxa" w:w="1568"/>
          </w:tcPr>
          <w:p>
            <w:r>
              <w:rPr>
                <w:rFonts w:eastAsia="Yu Gothic"/>
                <w:rFonts w:ascii="Yu Gothic" w:hAnsi="Yu Gothic"/>
                <w:b w:val="0"/>
                <w:sz w:val="18"/>
              </w:rPr>
              <w:t>¥8.5億</w:t>
            </w:r>
          </w:p>
        </w:tc>
        <w:tc>
          <w:tcPr>
            <w:tcW w:type="dxa" w:w="1568"/>
          </w:tcPr>
          <w:p>
            <w:r>
              <w:rPr>
                <w:rFonts w:eastAsia="Yu Gothic"/>
                <w:rFonts w:ascii="Yu Gothic" w:hAnsi="Yu Gothic"/>
                <w:b w:val="0"/>
                <w:sz w:val="18"/>
              </w:rPr>
              <w:t>¥66.7</w:t>
            </w:r>
          </w:p>
        </w:tc>
        <w:tc>
          <w:tcPr>
            <w:tcW w:type="dxa" w:w="1568"/>
          </w:tcPr>
          <w:p>
            <w:r>
              <w:rPr>
                <w:rFonts w:eastAsia="Yu Gothic"/>
                <w:rFonts w:ascii="Yu Gothic" w:hAnsi="Yu Gothic"/>
                <w:b w:val="0"/>
                <w:sz w:val="18"/>
              </w:rPr>
              <w:t>28x</w:t>
            </w:r>
          </w:p>
        </w:tc>
        <w:tc>
          <w:tcPr>
            <w:tcW w:type="dxa" w:w="1568"/>
          </w:tcPr>
          <w:p>
            <w:r>
              <w:rPr>
                <w:rFonts w:eastAsia="Yu Gothic"/>
                <w:rFonts w:ascii="Yu Gothic" w:hAnsi="Yu Gothic"/>
                <w:b w:val="0"/>
                <w:sz w:val="18"/>
              </w:rPr>
              <w:t>¥1,868</w:t>
            </w:r>
          </w:p>
        </w:tc>
      </w:tr>
      <w:tr>
        <w:tc>
          <w:tcPr>
            <w:tcW w:type="dxa" w:w="1568"/>
            <w:shd w:val="clear" w:color="auto" w:fill="DEEAF1"/>
          </w:tcPr>
          <w:p>
            <w:r>
              <w:rPr>
                <w:rFonts w:eastAsia="Yu Gothic"/>
                <w:rFonts w:ascii="Yu Gothic" w:hAnsi="Yu Gothic"/>
                <w:b w:val="0"/>
                <w:sz w:val="18"/>
              </w:rPr>
              <w:t>FY2027/9予想（先行投資回収）</w:t>
            </w:r>
          </w:p>
        </w:tc>
        <w:tc>
          <w:tcPr>
            <w:tcW w:type="dxa" w:w="1568"/>
            <w:shd w:val="clear" w:color="auto" w:fill="DEEAF1"/>
          </w:tcPr>
          <w:p>
            <w:r>
              <w:rPr>
                <w:rFonts w:eastAsia="Yu Gothic"/>
                <w:rFonts w:ascii="Yu Gothic" w:hAnsi="Yu Gothic"/>
                <w:b w:val="0"/>
                <w:sz w:val="18"/>
              </w:rPr>
              <w:t>新中計発表前提</w:t>
            </w:r>
          </w:p>
        </w:tc>
        <w:tc>
          <w:tcPr>
            <w:tcW w:type="dxa" w:w="1568"/>
            <w:shd w:val="clear" w:color="auto" w:fill="DEEAF1"/>
          </w:tcPr>
          <w:p>
            <w:r>
              <w:rPr>
                <w:rFonts w:eastAsia="Yu Gothic"/>
                <w:rFonts w:ascii="Yu Gothic" w:hAnsi="Yu Gothic"/>
                <w:b w:val="0"/>
                <w:sz w:val="18"/>
              </w:rPr>
              <w:t>¥12億+</w:t>
            </w:r>
          </w:p>
        </w:tc>
        <w:tc>
          <w:tcPr>
            <w:tcW w:type="dxa" w:w="1568"/>
            <w:shd w:val="clear" w:color="auto" w:fill="DEEAF1"/>
          </w:tcPr>
          <w:p>
            <w:r>
              <w:rPr>
                <w:rFonts w:eastAsia="Yu Gothic"/>
                <w:rFonts w:ascii="Yu Gothic" w:hAnsi="Yu Gothic"/>
                <w:b w:val="0"/>
                <w:sz w:val="18"/>
              </w:rPr>
              <w:t>¥94+</w:t>
            </w:r>
          </w:p>
        </w:tc>
        <w:tc>
          <w:tcPr>
            <w:tcW w:type="dxa" w:w="1568"/>
            <w:shd w:val="clear" w:color="auto" w:fill="DEEAF1"/>
          </w:tcPr>
          <w:p>
            <w:r>
              <w:rPr>
                <w:rFonts w:eastAsia="Yu Gothic"/>
                <w:rFonts w:ascii="Yu Gothic" w:hAnsi="Yu Gothic"/>
                <w:b w:val="0"/>
                <w:sz w:val="18"/>
              </w:rPr>
              <w:t>25x</w:t>
            </w:r>
          </w:p>
        </w:tc>
        <w:tc>
          <w:tcPr>
            <w:tcW w:type="dxa" w:w="1568"/>
            <w:shd w:val="clear" w:color="auto" w:fill="DEEAF1"/>
          </w:tcPr>
          <w:p>
            <w:r>
              <w:rPr>
                <w:rFonts w:eastAsia="Yu Gothic"/>
                <w:rFonts w:ascii="Yu Gothic" w:hAnsi="Yu Gothic"/>
                <w:b w:val="0"/>
                <w:sz w:val="18"/>
              </w:rPr>
              <w:t>¥2,350+</w:t>
            </w:r>
          </w:p>
        </w:tc>
      </w:tr>
    </w:tbl>
    <w:p/>
    <w:p/>
    <w:p>
      <w:pPr>
        <w:spacing w:before="120" w:after="80"/>
        <w:jc w:val="left"/>
      </w:pPr>
      <w:r>
        <w:rPr>
          <w:rFonts w:eastAsia="Yu Gothic"/>
          <w:rFonts w:ascii="Yu Gothic" w:hAnsi="Yu Gothic"/>
          <w:b/>
          <w:color w:val="366092"/>
          <w:sz w:val="23"/>
        </w:rPr>
        <w:t>PSR</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修正後売上</w:t>
            </w:r>
          </w:p>
        </w:tc>
        <w:tc>
          <w:tcPr>
            <w:tcW w:type="dxa" w:w="4703"/>
          </w:tcPr>
          <w:p>
            <w:r>
              <w:rPr>
                <w:rFonts w:eastAsia="Yu Gothic"/>
                <w:rFonts w:ascii="Yu Gothic" w:hAnsi="Yu Gothic"/>
                <w:b w:val="0"/>
                <w:sz w:val="18"/>
              </w:rPr>
              <w:t>¥54億</w:t>
            </w:r>
          </w:p>
        </w:tc>
      </w:tr>
      <w:tr>
        <w:tc>
          <w:tcPr>
            <w:tcW w:type="dxa" w:w="4703"/>
            <w:shd w:val="clear" w:color="auto" w:fill="DEEAF1"/>
          </w:tcPr>
          <w:p>
            <w:r>
              <w:rPr>
                <w:rFonts w:eastAsia="Yu Gothic"/>
                <w:rFonts w:ascii="Yu Gothic" w:hAnsi="Yu Gothic"/>
                <w:b w:val="0"/>
                <w:sz w:val="18"/>
              </w:rPr>
              <w:t>時価総額</w:t>
            </w:r>
          </w:p>
        </w:tc>
        <w:tc>
          <w:tcPr>
            <w:tcW w:type="dxa" w:w="4703"/>
            <w:shd w:val="clear" w:color="auto" w:fill="DEEAF1"/>
          </w:tcPr>
          <w:p>
            <w:r>
              <w:rPr>
                <w:rFonts w:eastAsia="Yu Gothic"/>
                <w:rFonts w:ascii="Yu Gothic" w:hAnsi="Yu Gothic"/>
                <w:b w:val="0"/>
                <w:sz w:val="18"/>
              </w:rPr>
              <w:t>¥117億</w:t>
            </w:r>
          </w:p>
        </w:tc>
      </w:tr>
      <w:tr>
        <w:tc>
          <w:tcPr>
            <w:tcW w:type="dxa" w:w="4703"/>
          </w:tcPr>
          <w:p>
            <w:r>
              <w:rPr>
                <w:rFonts w:eastAsia="Yu Gothic"/>
                <w:rFonts w:ascii="Yu Gothic" w:hAnsi="Yu Gothic"/>
                <w:b w:val="0"/>
                <w:sz w:val="18"/>
              </w:rPr>
              <w:t>PSR</w:t>
            </w:r>
          </w:p>
        </w:tc>
        <w:tc>
          <w:tcPr>
            <w:tcW w:type="dxa" w:w="4703"/>
          </w:tcPr>
          <w:p>
            <w:r>
              <w:rPr>
                <w:rFonts w:eastAsia="Yu Gothic"/>
                <w:rFonts w:ascii="Yu Gothic" w:hAnsi="Yu Gothic"/>
                <w:b w:val="0"/>
                <w:sz w:val="18"/>
              </w:rPr>
              <w:t>2.2x（プラットフォーム株として割安）</w:t>
            </w:r>
          </w:p>
        </w:tc>
      </w:tr>
    </w:tbl>
    <w:p/>
    <w:p/>
    <w:p/>
    <w:p/>
    <w:p>
      <w:pPr>
        <w:spacing w:before="120" w:after="80"/>
        <w:jc w:val="left"/>
        <w:pBdr>
          <w:bottom w:val="single" w:sz="6" w:space="1" w:color="4472C4"/>
        </w:pBdr>
      </w:pPr>
      <w:r>
        <w:rPr>
          <w:rFonts w:eastAsia="Yu Gothic"/>
          <w:rFonts w:ascii="Yu Gothic" w:hAnsi="Yu Gothic"/>
          <w:b/>
          <w:color w:val="1F497D"/>
          <w:sz w:val="26"/>
        </w:rPr>
        <w:t>TP算出（Base/Bull/Bear）【V2改訂】</w:t>
      </w:r>
    </w:p>
    <w:p/>
    <w:p>
      <w:pPr>
        <w:spacing w:before="120" w:after="80"/>
        <w:jc w:val="left"/>
      </w:pPr>
      <w:r>
        <w:rPr>
          <w:rFonts w:eastAsia="Yu Gothic"/>
          <w:rFonts w:ascii="Yu Gothic" w:hAnsi="Yu Gothic"/>
          <w:b/>
          <w:color w:val="366092"/>
          <w:sz w:val="23"/>
        </w:rPr>
        <w:t>Base TP：¥1,300（+41.3%）</w:t>
      </w:r>
    </w:p>
    <w:p/>
    <w:p>
      <w:pPr>
        <w:pStyle w:val="ListBullet"/>
      </w:pPr>
      <w:r>
        <w:rPr>
          <w:rFonts w:eastAsia="Yu Gothic"/>
          <w:rFonts w:ascii="Yu Gothic" w:hAnsi="Yu Gothic"/>
          <w:b w:val="0"/>
          <w:sz w:val="20"/>
        </w:rPr>
        <w:t>FY2026/9 NI¥5.9億（ガイダンス下限）+ 新中計発表へのアンティシペーション</w:t>
      </w:r>
    </w:p>
    <w:p>
      <w:pPr>
        <w:pStyle w:val="ListBullet"/>
      </w:pPr>
      <w:r>
        <w:rPr>
          <w:rFonts w:eastAsia="Yu Gothic"/>
          <w:rFonts w:ascii="Yu Gothic" w:hAnsi="Yu Gothic"/>
          <w:b w:val="0"/>
          <w:sz w:val="20"/>
        </w:rPr>
        <w:t>PER 28x × EPS¥46.3 = ¥1,296 → ¥1,300</w:t>
      </w:r>
    </w:p>
    <w:p>
      <w:pPr>
        <w:pStyle w:val="ListBullet"/>
      </w:pPr>
      <w:r>
        <w:rPr>
          <w:rFonts w:eastAsia="Yu Gothic"/>
          <w:rFonts w:ascii="Yu Gothic" w:hAnsi="Yu Gothic"/>
          <w:b w:val="0"/>
          <w:sz w:val="20"/>
        </w:rPr>
        <w:t>新中計発表（11月頃）で売上目標¥70億超・利益¥12億超が示されれば、株価は先行して動く</w:t>
      </w:r>
    </w:p>
    <w:p/>
    <w:p>
      <w:pPr>
        <w:spacing w:before="120" w:after="80"/>
        <w:jc w:val="left"/>
      </w:pPr>
      <w:r>
        <w:rPr>
          <w:rFonts w:eastAsia="Yu Gothic"/>
          <w:rFonts w:ascii="Yu Gothic" w:hAnsi="Yu Gothic"/>
          <w:b/>
          <w:color w:val="366092"/>
          <w:sz w:val="23"/>
        </w:rPr>
        <w:t>Bull TP：¥1,800（+95.7%）</w:t>
      </w:r>
    </w:p>
    <w:p/>
    <w:p>
      <w:pPr>
        <w:spacing w:after="40"/>
      </w:pPr>
      <w:r>
        <w:rPr>
          <w:rFonts w:eastAsia="Yu Gothic"/>
          <w:rFonts w:ascii="Yu Gothic" w:hAnsi="Yu Gothic"/>
          <w:b w:val="0"/>
          <w:sz w:val="20"/>
        </w:rPr>
      </w:r>
      <w:r>
        <w:rPr>
          <w:rFonts w:eastAsia="Yu Gothic"/>
          <w:rFonts w:ascii="Yu Gothic" w:hAnsi="Yu Gothic"/>
          <w:b/>
          <w:sz w:val="20"/>
        </w:rPr>
        <w:t>発動条件：</w:t>
      </w:r>
      <w:r>
        <w:rPr>
          <w:rFonts w:eastAsia="Yu Gothic"/>
          <w:rFonts w:ascii="Yu Gothic" w:hAnsi="Yu Gothic"/>
          <w:b w:val="0"/>
          <w:sz w:val="20"/>
        </w:rPr>
        <w:t xml:space="preserve"> H2投資が想定より効率的 + 新中計で高い数値目標</w:t>
      </w:r>
    </w:p>
    <w:p>
      <w:pPr>
        <w:pStyle w:val="ListBullet"/>
      </w:pPr>
      <w:r>
        <w:rPr>
          <w:rFonts w:eastAsia="Yu Gothic"/>
          <w:rFonts w:ascii="Yu Gothic" w:hAnsi="Yu Gothic"/>
          <w:b w:val="0"/>
          <w:sz w:val="20"/>
        </w:rPr>
        <w:t>FY2026/9 NI¥8億（H2投資が一部FY2027/9以降へ) → EPS¥62.8</w:t>
      </w:r>
    </w:p>
    <w:p>
      <w:pPr>
        <w:pStyle w:val="ListBullet"/>
      </w:pPr>
      <w:r>
        <w:rPr>
          <w:rFonts w:eastAsia="Yu Gothic"/>
          <w:rFonts w:ascii="Yu Gothic" w:hAnsi="Yu Gothic"/>
          <w:b w:val="0"/>
          <w:sz w:val="20"/>
        </w:rPr>
        <w:t>新中計プレミアム（FY2027/9 EPS¥94予想）× PER 30x = ¥2,820への先行</w:t>
      </w:r>
    </w:p>
    <w:p>
      <w:pPr>
        <w:pStyle w:val="ListBullet"/>
      </w:pPr>
      <w:r>
        <w:rPr>
          <w:rFonts w:eastAsia="Yu Gothic"/>
          <w:rFonts w:ascii="Yu Gothic" w:hAnsi="Yu Gothic"/>
          <w:b w:val="0"/>
          <w:sz w:val="20"/>
        </w:rPr>
        <w:t>H2上振れ段階でのTP: ¥1,800（FY2027/9 EPS¥94 × PER 20x近似）</w:t>
      </w:r>
    </w:p>
    <w:p/>
    <w:p>
      <w:pPr>
        <w:spacing w:before="120" w:after="80"/>
        <w:jc w:val="left"/>
      </w:pPr>
      <w:r>
        <w:rPr>
          <w:rFonts w:eastAsia="Yu Gothic"/>
          <w:rFonts w:ascii="Yu Gothic" w:hAnsi="Yu Gothic"/>
          <w:b/>
          <w:color w:val="366092"/>
          <w:sz w:val="23"/>
        </w:rPr>
        <w:t>Bear TP：¥650（▲29.3%）</w:t>
      </w:r>
    </w:p>
    <w:p/>
    <w:p>
      <w:pPr>
        <w:spacing w:after="40"/>
      </w:pPr>
      <w:r>
        <w:rPr>
          <w:rFonts w:eastAsia="Yu Gothic"/>
          <w:rFonts w:ascii="Yu Gothic" w:hAnsi="Yu Gothic"/>
          <w:b w:val="0"/>
          <w:sz w:val="20"/>
        </w:rPr>
      </w:r>
      <w:r>
        <w:rPr>
          <w:rFonts w:eastAsia="Yu Gothic"/>
          <w:rFonts w:ascii="Yu Gothic" w:hAnsi="Yu Gothic"/>
          <w:b/>
          <w:sz w:val="20"/>
        </w:rPr>
        <w:t>発動条件：</w:t>
      </w:r>
      <w:r>
        <w:rPr>
          <w:rFonts w:eastAsia="Yu Gothic"/>
          <w:rFonts w:ascii="Yu Gothic" w:hAnsi="Yu Gothic"/>
          <w:b w:val="0"/>
          <w:sz w:val="20"/>
        </w:rPr>
        <w:t xml:space="preserve"> 投資が利益を大幅圧縮 + GMV成長継続鈍化</w:t>
      </w:r>
    </w:p>
    <w:p>
      <w:pPr>
        <w:pStyle w:val="ListBullet"/>
      </w:pPr>
      <w:r>
        <w:rPr>
          <w:rFonts w:eastAsia="Yu Gothic"/>
          <w:rFonts w:ascii="Yu Gothic" w:hAnsi="Yu Gothic"/>
          <w:b w:val="0"/>
          <w:sz w:val="20"/>
        </w:rPr>
        <w:t>FY2026/9 NI¥3.5億（追加コスト超過）→ EPS¥27.5</w:t>
      </w:r>
    </w:p>
    <w:p>
      <w:pPr>
        <w:pStyle w:val="ListBullet"/>
      </w:pPr>
      <w:r>
        <w:rPr>
          <w:rFonts w:eastAsia="Yu Gothic"/>
          <w:rFonts w:ascii="Yu Gothic" w:hAnsi="Yu Gothic"/>
          <w:b w:val="0"/>
          <w:sz w:val="20"/>
        </w:rPr>
        <w:t>GMV +20% YoY が+10%以下に鈍化</w:t>
      </w:r>
    </w:p>
    <w:p>
      <w:pPr>
        <w:pStyle w:val="ListBullet"/>
      </w:pPr>
      <w:r>
        <w:rPr>
          <w:rFonts w:eastAsia="Yu Gothic"/>
          <w:rFonts w:ascii="Yu Gothic" w:hAnsi="Yu Gothic"/>
          <w:b w:val="0"/>
          <w:sz w:val="20"/>
        </w:rPr>
        <w:t>PER 22x × EPS¥29.5 = ¥649 → ¥650</w:t>
      </w:r>
    </w:p>
    <w:p>
      <w:pPr>
        <w:pStyle w:val="ListBullet"/>
      </w:pPr>
      <w:r>
        <w:rPr>
          <w:rFonts w:eastAsia="Yu Gothic"/>
          <w:rFonts w:ascii="Yu Gothic" w:hAnsi="Yu Gothic"/>
          <w:b w:val="0"/>
          <w:sz w:val="20"/>
        </w:rPr>
        <w:t>リピート率がさらに低下（▲5pt）→ 中期モデル損傷</w:t>
      </w:r>
    </w:p>
    <w:p/>
    <w:p/>
    <w:p/>
    <w:p>
      <w:pPr>
        <w:spacing w:before="120" w:after="80"/>
        <w:jc w:val="left"/>
        <w:pBdr>
          <w:bottom w:val="single" w:sz="6" w:space="1" w:color="4472C4"/>
        </w:pBdr>
      </w:pPr>
      <w:r>
        <w:rPr>
          <w:rFonts w:eastAsia="Yu Gothic"/>
          <w:rFonts w:ascii="Yu Gothic" w:hAnsi="Yu Gothic"/>
          <w:b/>
          <w:color w:val="1F497D"/>
          <w:sz w:val="26"/>
        </w:rPr>
        <w:t>リスクシナリオ定量化【V2改訂】</w:t>
      </w:r>
    </w:p>
    <w:p/>
    <w:p>
      <w:pPr>
        <w:spacing w:before="120" w:after="80"/>
        <w:jc w:val="left"/>
      </w:pPr>
      <w:r>
        <w:rPr>
          <w:rFonts w:eastAsia="Yu Gothic"/>
          <w:rFonts w:ascii="Yu Gothic" w:hAnsi="Yu Gothic"/>
          <w:b/>
          <w:color w:val="366092"/>
          <w:sz w:val="23"/>
        </w:rPr>
        <w:t>Scenario A：Base（確率55%）【V1 45%→55%】</w:t>
      </w:r>
    </w:p>
    <w:p>
      <w:pPr>
        <w:pStyle w:val="ListBullet"/>
      </w:pPr>
      <w:r>
        <w:rPr>
          <w:rFonts w:eastAsia="Yu Gothic"/>
          <w:rFonts w:ascii="Yu Gothic" w:hAnsi="Yu Gothic"/>
          <w:b w:val="0"/>
          <w:sz w:val="20"/>
        </w:rPr>
        <w:t>Q2季節性確定・H2投資計画通り実行・新中計発表へ期待先行</w:t>
      </w:r>
    </w:p>
    <w:p>
      <w:pPr>
        <w:pStyle w:val="ListBullet"/>
      </w:pPr>
      <w:r>
        <w:rPr>
          <w:rFonts w:eastAsia="Yu Gothic"/>
          <w:rFonts w:ascii="Yu Gothic" w:hAnsi="Yu Gothic"/>
          <w:b w:val="0"/>
          <w:sz w:val="20"/>
        </w:rPr>
        <w:t>株価12M：¥1,300（+41.3%）</w:t>
      </w:r>
    </w:p>
    <w:p>
      <w:pPr>
        <w:pStyle w:val="ListBullet"/>
      </w:pPr>
      <w:r>
        <w:rPr>
          <w:rFonts w:eastAsia="Yu Gothic"/>
          <w:rFonts w:ascii="Yu Gothic" w:hAnsi="Yu Gothic"/>
          <w:b w:val="0"/>
          <w:sz w:val="20"/>
        </w:rPr>
        <w:t>加重寄与：¥715</w:t>
      </w:r>
    </w:p>
    <w:p/>
    <w:p>
      <w:pPr>
        <w:spacing w:before="120" w:after="80"/>
        <w:jc w:val="left"/>
      </w:pPr>
      <w:r>
        <w:rPr>
          <w:rFonts w:eastAsia="Yu Gothic"/>
          <w:rFonts w:ascii="Yu Gothic" w:hAnsi="Yu Gothic"/>
          <w:b/>
          <w:color w:val="366092"/>
          <w:sz w:val="23"/>
        </w:rPr>
        <w:t>Scenario B：Bull（確率25%）【V1据え置き】</w:t>
      </w:r>
    </w:p>
    <w:p>
      <w:pPr>
        <w:pStyle w:val="ListBullet"/>
      </w:pPr>
      <w:r>
        <w:rPr>
          <w:rFonts w:eastAsia="Yu Gothic"/>
          <w:rFonts w:ascii="Yu Gothic" w:hAnsi="Yu Gothic"/>
          <w:b w:val="0"/>
          <w:sz w:val="20"/>
        </w:rPr>
        <w:t>H2投資効率化（一部FY2027/9へ繰越）+ 新中計高目標</w:t>
      </w:r>
    </w:p>
    <w:p>
      <w:pPr>
        <w:pStyle w:val="ListBullet"/>
      </w:pPr>
      <w:r>
        <w:rPr>
          <w:rFonts w:eastAsia="Yu Gothic"/>
          <w:rFonts w:ascii="Yu Gothic" w:hAnsi="Yu Gothic"/>
          <w:b w:val="0"/>
          <w:sz w:val="20"/>
        </w:rPr>
        <w:t>株価：¥1,800（+95.7%）</w:t>
      </w:r>
    </w:p>
    <w:p>
      <w:pPr>
        <w:pStyle w:val="ListBullet"/>
      </w:pPr>
      <w:r>
        <w:rPr>
          <w:rFonts w:eastAsia="Yu Gothic"/>
          <w:rFonts w:ascii="Yu Gothic" w:hAnsi="Yu Gothic"/>
          <w:b w:val="0"/>
          <w:sz w:val="20"/>
        </w:rPr>
        <w:t>加重寄与：¥450</w:t>
      </w:r>
    </w:p>
    <w:p/>
    <w:p>
      <w:pPr>
        <w:spacing w:before="120" w:after="80"/>
        <w:jc w:val="left"/>
      </w:pPr>
      <w:r>
        <w:rPr>
          <w:rFonts w:eastAsia="Yu Gothic"/>
          <w:rFonts w:ascii="Yu Gothic" w:hAnsi="Yu Gothic"/>
          <w:b/>
          <w:color w:val="366092"/>
          <w:sz w:val="23"/>
        </w:rPr>
        <w:t>Scenario C：Bear（確率20%）【V1 30%→20%】</w:t>
      </w:r>
    </w:p>
    <w:p>
      <w:pPr>
        <w:pStyle w:val="ListBullet"/>
      </w:pPr>
      <w:r>
        <w:rPr>
          <w:rFonts w:eastAsia="Yu Gothic"/>
          <w:rFonts w:ascii="Yu Gothic" w:hAnsi="Yu Gothic"/>
          <w:b w:val="0"/>
          <w:sz w:val="20"/>
        </w:rPr>
        <w:t>Q2季節性確定でリスク低下。ただしリピート率悪化が構造問題に</w:t>
      </w:r>
    </w:p>
    <w:p>
      <w:pPr>
        <w:pStyle w:val="ListBullet"/>
      </w:pPr>
      <w:r>
        <w:rPr>
          <w:rFonts w:eastAsia="Yu Gothic"/>
          <w:rFonts w:ascii="Yu Gothic" w:hAnsi="Yu Gothic"/>
          <w:b w:val="0"/>
          <w:sz w:val="20"/>
        </w:rPr>
        <w:t>株価：¥650（▲29.3%）</w:t>
      </w:r>
    </w:p>
    <w:p>
      <w:pPr>
        <w:pStyle w:val="ListBullet"/>
      </w:pPr>
      <w:r>
        <w:rPr>
          <w:rFonts w:eastAsia="Yu Gothic"/>
          <w:rFonts w:ascii="Yu Gothic" w:hAnsi="Yu Gothic"/>
          <w:b w:val="0"/>
          <w:sz w:val="20"/>
        </w:rPr>
        <w:t>加重寄与：▲¥54</w:t>
      </w:r>
    </w:p>
    <w:p/>
    <w:p>
      <w:pPr>
        <w:spacing w:after="40"/>
      </w:pPr>
      <w:r>
        <w:rPr>
          <w:rFonts w:eastAsia="Yu Gothic"/>
          <w:rFonts w:ascii="Yu Gothic" w:hAnsi="Yu Gothic"/>
          <w:b/>
          <w:sz w:val="20"/>
        </w:rPr>
        <w:t>加重平均TP = ¥715 + ¥450 - ¥54 = ¥1,111 → 四捨五入¥1,100</w:t>
      </w:r>
    </w:p>
    <w:p>
      <w:pPr>
        <w:spacing w:after="40"/>
      </w:pPr>
      <w:r>
        <w:rPr>
          <w:rFonts w:eastAsia="Yu Gothic"/>
          <w:rFonts w:ascii="Yu Gothic" w:hAnsi="Yu Gothic"/>
          <w:b/>
          <w:sz w:val="20"/>
        </w:rPr>
        <w:t>現値¥920比 +19.6%。V1（¥825、現値以下）から完全逆転。</w:t>
      </w:r>
    </w:p>
    <w:p/>
    <w:p/>
    <w:p/>
    <w:p>
      <w:pPr>
        <w:spacing w:before="120" w:after="80"/>
        <w:jc w:val="left"/>
        <w:pBdr>
          <w:bottom w:val="single" w:sz="6" w:space="1" w:color="4472C4"/>
        </w:pBdr>
      </w:pPr>
      <w:r>
        <w:rPr>
          <w:rFonts w:eastAsia="Yu Gothic"/>
          <w:rFonts w:ascii="Yu Gothic" w:hAnsi="Yu Gothic"/>
          <w:b/>
          <w:color w:val="1F497D"/>
          <w:sz w:val="26"/>
        </w:rPr>
        <w:t>ガイダンス考察【V2深掘り】</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V1（短信ベース）</w:t>
            </w:r>
          </w:p>
        </w:tc>
        <w:tc>
          <w:tcPr>
            <w:tcW w:type="dxa" w:w="3135"/>
            <w:shd w:val="clear" w:color="auto" w:fill="1F497D"/>
          </w:tcPr>
          <w:p>
            <w:r>
              <w:rPr>
                <w:rFonts w:eastAsia="Yu Gothic"/>
                <w:rFonts w:ascii="Yu Gothic" w:hAnsi="Yu Gothic"/>
                <w:b/>
                <w:color w:val="FFFFFF"/>
                <w:sz w:val="18"/>
              </w:rPr>
              <w:t>V2（説明資料完全反映）</w:t>
            </w:r>
          </w:p>
        </w:tc>
      </w:tr>
      <w:tr>
        <w:tc>
          <w:tcPr>
            <w:tcW w:type="dxa" w:w="3135"/>
          </w:tcPr>
          <w:p>
            <w:r>
              <w:rPr>
                <w:rFonts w:eastAsia="Yu Gothic"/>
                <w:rFonts w:ascii="Yu Gothic" w:hAnsi="Yu Gothic"/>
                <w:b w:val="0"/>
                <w:sz w:val="18"/>
              </w:rPr>
              <w:t>H2 OP残り¥1.02億の理由</w:t>
            </w:r>
          </w:p>
        </w:tc>
        <w:tc>
          <w:tcPr>
            <w:tcW w:type="dxa" w:w="3135"/>
          </w:tcPr>
          <w:p>
            <w:r>
              <w:rPr>
                <w:rFonts w:eastAsia="Yu Gothic"/>
                <w:rFonts w:ascii="Yu Gothic" w:hAnsi="Yu Gothic"/>
                <w:b w:val="0"/>
                <w:sz w:val="18"/>
              </w:rPr>
              <w:t>不明</w:t>
            </w:r>
          </w:p>
        </w:tc>
        <w:tc>
          <w:tcPr>
            <w:tcW w:type="dxa" w:w="3135"/>
          </w:tcPr>
          <w:p>
            <w:r>
              <w:rPr>
                <w:rFonts w:eastAsia="Yu Gothic"/>
                <w:rFonts w:ascii="Yu Gothic" w:hAnsi="Yu Gothic"/>
                <w:b w:val="0"/>
                <w:sz w:val="18"/>
              </w:rPr>
              <w:t>¥3-4億先行投資で確定</w:t>
            </w:r>
          </w:p>
        </w:tc>
      </w:tr>
      <w:tr>
        <w:tc>
          <w:tcPr>
            <w:tcW w:type="dxa" w:w="3135"/>
            <w:shd w:val="clear" w:color="auto" w:fill="DEEAF1"/>
          </w:tcPr>
          <w:p>
            <w:r>
              <w:rPr>
                <w:rFonts w:eastAsia="Yu Gothic"/>
                <w:rFonts w:ascii="Yu Gothic" w:hAnsi="Yu Gothic"/>
                <w:b w:val="0"/>
                <w:sz w:val="18"/>
              </w:rPr>
              <w:t>ガイダンス性格</w:t>
            </w:r>
          </w:p>
        </w:tc>
        <w:tc>
          <w:tcPr>
            <w:tcW w:type="dxa" w:w="3135"/>
            <w:shd w:val="clear" w:color="auto" w:fill="DEEAF1"/>
          </w:tcPr>
          <w:p>
            <w:r>
              <w:rPr>
                <w:rFonts w:eastAsia="Yu Gothic"/>
                <w:rFonts w:ascii="Yu Gothic" w:hAnsi="Yu Gothic"/>
                <w:b w:val="0"/>
                <w:sz w:val="18"/>
              </w:rPr>
              <w:t>超保守 or 投資？</w:t>
            </w:r>
          </w:p>
        </w:tc>
        <w:tc>
          <w:tcPr>
            <w:tcW w:type="dxa" w:w="3135"/>
            <w:shd w:val="clear" w:color="auto" w:fill="DEEAF1"/>
          </w:tcPr>
          <w:p>
            <w:r>
              <w:rPr>
                <w:rFonts w:eastAsia="Yu Gothic"/>
                <w:rFonts w:ascii="Yu Gothic" w:hAnsi="Yu Gothic"/>
                <w:b w:val="0"/>
                <w:sz w:val="18"/>
              </w:rPr>
              <w:t>意図的利益圧縮（投資先払い）</w:t>
            </w:r>
          </w:p>
        </w:tc>
      </w:tr>
      <w:tr>
        <w:tc>
          <w:tcPr>
            <w:tcW w:type="dxa" w:w="3135"/>
          </w:tcPr>
          <w:p>
            <w:r>
              <w:rPr>
                <w:rFonts w:eastAsia="Yu Gothic"/>
                <w:rFonts w:ascii="Yu Gothic" w:hAnsi="Yu Gothic"/>
                <w:b w:val="0"/>
                <w:sz w:val="18"/>
              </w:rPr>
              <w:t>上振れ余地</w:t>
            </w:r>
          </w:p>
        </w:tc>
        <w:tc>
          <w:tcPr>
            <w:tcW w:type="dxa" w:w="3135"/>
          </w:tcPr>
          <w:p>
            <w:r>
              <w:rPr>
                <w:rFonts w:eastAsia="Yu Gothic"/>
                <w:rFonts w:ascii="Yu Gothic" w:hAnsi="Yu Gothic"/>
                <w:b w:val="0"/>
                <w:sz w:val="18"/>
              </w:rPr>
              <w:t>不明</w:t>
            </w:r>
          </w:p>
        </w:tc>
        <w:tc>
          <w:tcPr>
            <w:tcW w:type="dxa" w:w="3135"/>
          </w:tcPr>
          <w:p>
            <w:r>
              <w:rPr>
                <w:rFonts w:eastAsia="Yu Gothic"/>
                <w:rFonts w:ascii="Yu Gothic" w:hAnsi="Yu Gothic"/>
                <w:b w:val="0"/>
                <w:sz w:val="18"/>
              </w:rPr>
              <w:t>投資進捗次第で¥1.3億幅（ガイダンスレンジ）</w:t>
            </w:r>
          </w:p>
        </w:tc>
      </w:tr>
      <w:tr>
        <w:tc>
          <w:tcPr>
            <w:tcW w:type="dxa" w:w="3135"/>
            <w:shd w:val="clear" w:color="auto" w:fill="DEEAF1"/>
          </w:tcPr>
          <w:p>
            <w:r>
              <w:rPr>
                <w:rFonts w:eastAsia="Yu Gothic"/>
                <w:rFonts w:ascii="Yu Gothic" w:hAnsi="Yu Gothic"/>
                <w:b w:val="0"/>
                <w:sz w:val="18"/>
              </w:rPr>
              <w:t>次のカタリスト</w:t>
            </w:r>
          </w:p>
        </w:tc>
        <w:tc>
          <w:tcPr>
            <w:tcW w:type="dxa" w:w="3135"/>
            <w:shd w:val="clear" w:color="auto" w:fill="DEEAF1"/>
          </w:tcPr>
          <w:p>
            <w:r>
              <w:rPr>
                <w:rFonts w:eastAsia="Yu Gothic"/>
                <w:rFonts w:ascii="Yu Gothic" w:hAnsi="Yu Gothic"/>
                <w:b w:val="0"/>
                <w:sz w:val="18"/>
              </w:rPr>
              <w:t>なし</w:t>
            </w:r>
          </w:p>
        </w:tc>
        <w:tc>
          <w:tcPr>
            <w:tcW w:type="dxa" w:w="3135"/>
            <w:shd w:val="clear" w:color="auto" w:fill="DEEAF1"/>
          </w:tcPr>
          <w:p>
            <w:r>
              <w:rPr>
                <w:rFonts w:eastAsia="Yu Gothic"/>
                <w:rFonts w:ascii="Yu Gothic" w:hAnsi="Yu Gothic"/>
                <w:b w:val="0"/>
                <w:sz w:val="18"/>
              </w:rPr>
              <w:t>新中計発表（2026/11月頃）</w:t>
            </w:r>
          </w:p>
        </w:tc>
      </w:tr>
      <w:tr>
        <w:tc>
          <w:tcPr>
            <w:tcW w:type="dxa" w:w="3135"/>
          </w:tcPr>
          <w:p>
            <w:r>
              <w:rPr>
                <w:rFonts w:eastAsia="Yu Gothic"/>
                <w:rFonts w:ascii="Yu Gothic" w:hAnsi="Yu Gothic"/>
                <w:b w:val="0"/>
                <w:sz w:val="18"/>
              </w:rPr>
              <w:t>FY2027/9展望</w:t>
            </w:r>
          </w:p>
        </w:tc>
        <w:tc>
          <w:tcPr>
            <w:tcW w:type="dxa" w:w="3135"/>
          </w:tcPr>
          <w:p>
            <w:r>
              <w:rPr>
                <w:rFonts w:eastAsia="Yu Gothic"/>
                <w:rFonts w:ascii="Yu Gothic" w:hAnsi="Yu Gothic"/>
                <w:b w:val="0"/>
                <w:sz w:val="18"/>
              </w:rPr>
              <w:t>不明</w:t>
            </w:r>
          </w:p>
        </w:tc>
        <w:tc>
          <w:tcPr>
            <w:tcW w:type="dxa" w:w="3135"/>
          </w:tcPr>
          <w:p>
            <w:r>
              <w:rPr>
                <w:rFonts w:eastAsia="Yu Gothic"/>
                <w:rFonts w:ascii="Yu Gothic" w:hAnsi="Yu Gothic"/>
                <w:b w:val="0"/>
                <w:sz w:val="18"/>
              </w:rPr>
              <w:t>先行投資が回収されOP急拡大の蓋然性高</w:t>
            </w:r>
          </w:p>
        </w:tc>
      </w:tr>
    </w:tbl>
    <w:p/>
    <w:p/>
    <w:p/>
    <w:p/>
    <w:p>
      <w:pPr>
        <w:spacing w:before="120" w:after="80"/>
        <w:jc w:val="left"/>
        <w:pBdr>
          <w:bottom w:val="single" w:sz="6" w:space="1" w:color="4472C4"/>
        </w:pBdr>
      </w:pPr>
      <w:r>
        <w:rPr>
          <w:rFonts w:eastAsia="Yu Gothic"/>
          <w:rFonts w:ascii="Yu Gothic" w:hAnsi="Yu Gothic"/>
          <w:b/>
          <w:color w:val="1F497D"/>
          <w:sz w:val="26"/>
        </w:rPr>
        <w:t>Q-1定性変化【V2更新】</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変化点</w:t>
            </w:r>
          </w:p>
        </w:tc>
        <w:tc>
          <w:tcPr>
            <w:tcW w:type="dxa" w:w="3135"/>
            <w:shd w:val="clear" w:color="auto" w:fill="1F497D"/>
          </w:tcPr>
          <w:p>
            <w:r>
              <w:rPr>
                <w:rFonts w:eastAsia="Yu Gothic"/>
                <w:rFonts w:ascii="Yu Gothic" w:hAnsi="Yu Gothic"/>
                <w:b/>
                <w:color w:val="FFFFFF"/>
                <w:sz w:val="18"/>
              </w:rPr>
              <w:t>V1評価</w:t>
            </w:r>
          </w:p>
        </w:tc>
        <w:tc>
          <w:tcPr>
            <w:tcW w:type="dxa" w:w="3135"/>
            <w:shd w:val="clear" w:color="auto" w:fill="1F497D"/>
          </w:tcPr>
          <w:p>
            <w:r>
              <w:rPr>
                <w:rFonts w:eastAsia="Yu Gothic"/>
                <w:rFonts w:ascii="Yu Gothic" w:hAnsi="Yu Gothic"/>
                <w:b/>
                <w:color w:val="FFFFFF"/>
                <w:sz w:val="18"/>
              </w:rPr>
              <w:t>V2（資料確認後）評価</w:t>
            </w:r>
          </w:p>
        </w:tc>
      </w:tr>
      <w:tr>
        <w:tc>
          <w:tcPr>
            <w:tcW w:type="dxa" w:w="3135"/>
          </w:tcPr>
          <w:p>
            <w:r>
              <w:rPr>
                <w:rFonts w:eastAsia="Yu Gothic"/>
                <w:rFonts w:ascii="Yu Gothic" w:hAnsi="Yu Gothic"/>
                <w:b w:val="0"/>
                <w:sz w:val="18"/>
              </w:rPr>
              <w:t>Q2 QoQ売上</w:t>
            </w:r>
          </w:p>
        </w:tc>
        <w:tc>
          <w:tcPr>
            <w:tcW w:type="dxa" w:w="3135"/>
          </w:tcPr>
          <w:p>
            <w:r>
              <w:rPr>
                <w:rFonts w:eastAsia="Yu Gothic"/>
                <w:rFonts w:ascii="Yu Gothic" w:hAnsi="Yu Gothic"/>
                <w:b w:val="0"/>
                <w:sz w:val="18"/>
              </w:rPr>
              <w:t>⚠️ 構造リスク?</w:t>
            </w:r>
          </w:p>
        </w:tc>
        <w:tc>
          <w:tcPr>
            <w:tcW w:type="dxa" w:w="3135"/>
          </w:tcPr>
          <w:p>
            <w:r>
              <w:rPr>
                <w:rFonts w:eastAsia="Yu Gothic"/>
                <w:rFonts w:ascii="Yu Gothic" w:hAnsi="Yu Gothic"/>
                <w:b w:val="0"/>
                <w:sz w:val="18"/>
              </w:rPr>
              <w:t>✅ 季節性確定。懸念解消</w:t>
            </w:r>
          </w:p>
        </w:tc>
      </w:tr>
      <w:tr>
        <w:tc>
          <w:tcPr>
            <w:tcW w:type="dxa" w:w="3135"/>
            <w:shd w:val="clear" w:color="auto" w:fill="DEEAF1"/>
          </w:tcPr>
          <w:p>
            <w:r>
              <w:rPr>
                <w:rFonts w:eastAsia="Yu Gothic"/>
                <w:rFonts w:ascii="Yu Gothic" w:hAnsi="Yu Gothic"/>
                <w:b w:val="0"/>
                <w:sz w:val="18"/>
              </w:rPr>
              <w:t>H2 OP少ない</w:t>
            </w:r>
          </w:p>
        </w:tc>
        <w:tc>
          <w:tcPr>
            <w:tcW w:type="dxa" w:w="3135"/>
            <w:shd w:val="clear" w:color="auto" w:fill="DEEAF1"/>
          </w:tcPr>
          <w:p>
            <w:r>
              <w:rPr>
                <w:rFonts w:eastAsia="Yu Gothic"/>
                <w:rFonts w:ascii="Yu Gothic" w:hAnsi="Yu Gothic"/>
                <w:b w:val="0"/>
                <w:sz w:val="18"/>
              </w:rPr>
              <w:t>⚠️ 意味不明</w:t>
            </w:r>
          </w:p>
        </w:tc>
        <w:tc>
          <w:tcPr>
            <w:tcW w:type="dxa" w:w="3135"/>
            <w:shd w:val="clear" w:color="auto" w:fill="DEEAF1"/>
          </w:tcPr>
          <w:p>
            <w:r>
              <w:rPr>
                <w:rFonts w:eastAsia="Yu Gothic"/>
                <w:rFonts w:ascii="Yu Gothic" w:hAnsi="Yu Gothic"/>
                <w:b w:val="0"/>
                <w:sz w:val="18"/>
              </w:rPr>
              <w:t>⚠️ 先行投資¥3-4億。FY2027/9への先払い</w:t>
            </w:r>
          </w:p>
        </w:tc>
      </w:tr>
      <w:tr>
        <w:tc>
          <w:tcPr>
            <w:tcW w:type="dxa" w:w="3135"/>
          </w:tcPr>
          <w:p>
            <w:r>
              <w:rPr>
                <w:rFonts w:eastAsia="Yu Gothic"/>
                <w:rFonts w:ascii="Yu Gothic" w:hAnsi="Yu Gothic"/>
                <w:b w:val="0"/>
                <w:sz w:val="18"/>
              </w:rPr>
              <w:t>中計進捗</w:t>
            </w:r>
          </w:p>
        </w:tc>
        <w:tc>
          <w:tcPr>
            <w:tcW w:type="dxa" w:w="3135"/>
          </w:tcPr>
          <w:p>
            <w:r>
              <w:rPr>
                <w:rFonts w:eastAsia="Yu Gothic"/>
                <w:rFonts w:ascii="Yu Gothic" w:hAnsi="Yu Gothic"/>
                <w:b w:val="0"/>
                <w:sz w:val="18"/>
              </w:rPr>
              <w:t>未確認</w:t>
            </w:r>
          </w:p>
        </w:tc>
        <w:tc>
          <w:tcPr>
            <w:tcW w:type="dxa" w:w="3135"/>
          </w:tcPr>
          <w:p>
            <w:r>
              <w:rPr>
                <w:rFonts w:eastAsia="Yu Gothic"/>
                <w:rFonts w:ascii="Yu Gothic" w:hAnsi="Yu Gothic"/>
                <w:b w:val="0"/>
                <w:sz w:val="18"/>
              </w:rPr>
              <w:t>🚨 2期前倒し達成。新中計発表が大カタリスト</w:t>
            </w:r>
          </w:p>
        </w:tc>
      </w:tr>
      <w:tr>
        <w:tc>
          <w:tcPr>
            <w:tcW w:type="dxa" w:w="3135"/>
            <w:shd w:val="clear" w:color="auto" w:fill="DEEAF1"/>
          </w:tcPr>
          <w:p>
            <w:r>
              <w:rPr>
                <w:rFonts w:eastAsia="Yu Gothic"/>
                <w:rFonts w:ascii="Yu Gothic" w:hAnsi="Yu Gothic"/>
                <w:b w:val="0"/>
                <w:sz w:val="18"/>
              </w:rPr>
              <w:t>リピート率</w:t>
            </w:r>
          </w:p>
        </w:tc>
        <w:tc>
          <w:tcPr>
            <w:tcW w:type="dxa" w:w="3135"/>
            <w:shd w:val="clear" w:color="auto" w:fill="DEEAF1"/>
          </w:tcPr>
          <w:p>
            <w:r>
              <w:rPr>
                <w:rFonts w:eastAsia="Yu Gothic"/>
                <w:rFonts w:ascii="Yu Gothic" w:hAnsi="Yu Gothic"/>
                <w:b w:val="0"/>
                <w:sz w:val="18"/>
              </w:rPr>
              <w:t>未確認</w:t>
            </w:r>
          </w:p>
        </w:tc>
        <w:tc>
          <w:tcPr>
            <w:tcW w:type="dxa" w:w="3135"/>
            <w:shd w:val="clear" w:color="auto" w:fill="DEEAF1"/>
          </w:tcPr>
          <w:p>
            <w:r>
              <w:rPr>
                <w:rFonts w:eastAsia="Yu Gothic"/>
                <w:rFonts w:ascii="Yu Gothic" w:hAnsi="Yu Gothic"/>
                <w:b w:val="0"/>
                <w:sz w:val="18"/>
              </w:rPr>
              <w:t>⚠️ ▲2.6pt（サポーター）・▲2.4pt（実行者）継続監視</w:t>
            </w:r>
          </w:p>
        </w:tc>
      </w:tr>
      <w:tr>
        <w:tc>
          <w:tcPr>
            <w:tcW w:type="dxa" w:w="3135"/>
          </w:tcPr>
          <w:p>
            <w:r>
              <w:rPr>
                <w:rFonts w:eastAsia="Yu Gothic"/>
                <w:rFonts w:ascii="Yu Gothic" w:hAnsi="Yu Gothic"/>
                <w:b w:val="0"/>
                <w:sz w:val="18"/>
              </w:rPr>
              <w:t>テイクレート</w:t>
            </w:r>
          </w:p>
        </w:tc>
        <w:tc>
          <w:tcPr>
            <w:tcW w:type="dxa" w:w="3135"/>
          </w:tcPr>
          <w:p>
            <w:r>
              <w:rPr>
                <w:rFonts w:eastAsia="Yu Gothic"/>
                <w:rFonts w:ascii="Yu Gothic" w:hAnsi="Yu Gothic"/>
                <w:b w:val="0"/>
                <w:sz w:val="18"/>
              </w:rPr>
              <w:t>28-29%と理解</w:t>
            </w:r>
          </w:p>
        </w:tc>
        <w:tc>
          <w:tcPr>
            <w:tcW w:type="dxa" w:w="3135"/>
          </w:tcPr>
          <w:p>
            <w:r>
              <w:rPr>
                <w:rFonts w:eastAsia="Yu Gothic"/>
                <w:rFonts w:ascii="Yu Gothic" w:hAnsi="Yu Gothic"/>
                <w:b w:val="0"/>
                <w:sz w:val="18"/>
              </w:rPr>
              <w:t>✅ 29.1%（Q2）で高水準維持・改善継続</w:t>
            </w:r>
          </w:p>
        </w:tc>
      </w:tr>
      <w:tr>
        <w:tc>
          <w:tcPr>
            <w:tcW w:type="dxa" w:w="3135"/>
            <w:shd w:val="clear" w:color="auto" w:fill="DEEAF1"/>
          </w:tcPr>
          <w:p>
            <w:r>
              <w:rPr>
                <w:rFonts w:eastAsia="Yu Gothic"/>
                <w:rFonts w:ascii="Yu Gothic" w:hAnsi="Yu Gothic"/>
                <w:b w:val="0"/>
                <w:sz w:val="18"/>
              </w:rPr>
              <w:t>UU成長</w:t>
            </w:r>
          </w:p>
        </w:tc>
        <w:tc>
          <w:tcPr>
            <w:tcW w:type="dxa" w:w="3135"/>
            <w:shd w:val="clear" w:color="auto" w:fill="DEEAF1"/>
          </w:tcPr>
          <w:p>
            <w:r>
              <w:rPr>
                <w:rFonts w:eastAsia="Yu Gothic"/>
                <w:rFonts w:ascii="Yu Gothic" w:hAnsi="Yu Gothic"/>
                <w:b w:val="0"/>
                <w:sz w:val="18"/>
              </w:rPr>
              <w:t>未確認</w:t>
            </w:r>
          </w:p>
        </w:tc>
        <w:tc>
          <w:tcPr>
            <w:tcW w:type="dxa" w:w="3135"/>
            <w:shd w:val="clear" w:color="auto" w:fill="DEEAF1"/>
          </w:tcPr>
          <w:p>
            <w:r>
              <w:rPr>
                <w:rFonts w:eastAsia="Yu Gothic"/>
                <w:rFonts w:ascii="Yu Gothic" w:hAnsi="Yu Gothic"/>
                <w:b w:val="0"/>
                <w:sz w:val="18"/>
              </w:rPr>
              <w:t>✅ +28.4% YoY。集客力は衰えていない</w:t>
            </w:r>
          </w:p>
        </w:tc>
      </w:tr>
    </w:tbl>
    <w:p/>
    <w:p/>
    <w:p/>
    <w:p/>
    <w:p>
      <w:pPr>
        <w:spacing w:before="120" w:after="80"/>
        <w:jc w:val="left"/>
        <w:pBdr>
          <w:bottom w:val="single" w:sz="6" w:space="1" w:color="4472C4"/>
        </w:pBdr>
      </w:pPr>
      <w:r>
        <w:rPr>
          <w:rFonts w:eastAsia="Yu Gothic"/>
          <w:rFonts w:ascii="Yu Gothic" w:hAnsi="Yu Gothic"/>
          <w:b/>
          <w:color w:val="1F497D"/>
          <w:sz w:val="26"/>
        </w:rPr>
        <w:t>浅井スコア【V2：+58 → +72 BUY（格上げ）】</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評価軸</w:t>
            </w:r>
          </w:p>
        </w:tc>
        <w:tc>
          <w:tcPr>
            <w:tcW w:type="dxa" w:w="2351"/>
            <w:shd w:val="clear" w:color="auto" w:fill="1F497D"/>
          </w:tcPr>
          <w:p>
            <w:r>
              <w:rPr>
                <w:rFonts w:eastAsia="Yu Gothic"/>
                <w:rFonts w:ascii="Yu Gothic" w:hAnsi="Yu Gothic"/>
                <w:b/>
                <w:color w:val="FFFFFF"/>
                <w:sz w:val="18"/>
              </w:rPr>
              <w:t>V1スコア</w:t>
            </w:r>
          </w:p>
        </w:tc>
        <w:tc>
          <w:tcPr>
            <w:tcW w:type="dxa" w:w="2351"/>
            <w:shd w:val="clear" w:color="auto" w:fill="1F497D"/>
          </w:tcPr>
          <w:p>
            <w:r>
              <w:rPr>
                <w:rFonts w:eastAsia="Yu Gothic"/>
                <w:rFonts w:ascii="Yu Gothic" w:hAnsi="Yu Gothic"/>
                <w:b/>
                <w:color w:val="FFFFFF"/>
                <w:sz w:val="18"/>
              </w:rPr>
              <w:t>V2変更点</w:t>
            </w:r>
          </w:p>
        </w:tc>
        <w:tc>
          <w:tcPr>
            <w:tcW w:type="dxa" w:w="2351"/>
            <w:shd w:val="clear" w:color="auto" w:fill="1F497D"/>
          </w:tcPr>
          <w:p>
            <w:r>
              <w:rPr>
                <w:rFonts w:eastAsia="Yu Gothic"/>
                <w:rFonts w:ascii="Yu Gothic" w:hAnsi="Yu Gothic"/>
                <w:b/>
                <w:color w:val="FFFFFF"/>
                <w:sz w:val="18"/>
              </w:rPr>
              <w:t>V2スコア</w:t>
            </w:r>
          </w:p>
        </w:tc>
      </w:tr>
      <w:tr>
        <w:tc>
          <w:tcPr>
            <w:tcW w:type="dxa" w:w="2351"/>
          </w:tcPr>
          <w:p>
            <w:r>
              <w:rPr>
                <w:rFonts w:eastAsia="Yu Gothic"/>
                <w:rFonts w:ascii="Yu Gothic" w:hAnsi="Yu Gothic"/>
                <w:b w:val="0"/>
                <w:sz w:val="18"/>
              </w:rPr>
              <w:t>ビジネス品質（プラットフォーム×中計前倒し）</w:t>
            </w:r>
          </w:p>
        </w:tc>
        <w:tc>
          <w:tcPr>
            <w:tcW w:type="dxa" w:w="2351"/>
          </w:tcPr>
          <w:p>
            <w:r>
              <w:rPr>
                <w:rFonts w:eastAsia="Yu Gothic"/>
                <w:rFonts w:ascii="Yu Gothic" w:hAnsi="Yu Gothic"/>
                <w:b w:val="0"/>
                <w:sz w:val="18"/>
              </w:rPr>
              <w:t>+14/20</w:t>
            </w:r>
          </w:p>
        </w:tc>
        <w:tc>
          <w:tcPr>
            <w:tcW w:type="dxa" w:w="2351"/>
          </w:tcPr>
          <w:p>
            <w:r>
              <w:rPr>
                <w:rFonts w:eastAsia="Yu Gothic"/>
                <w:rFonts w:ascii="Yu Gothic" w:hAnsi="Yu Gothic"/>
                <w:b w:val="0"/>
                <w:sz w:val="18"/>
              </w:rPr>
              <w:t>中計前倒し達成・新中計カタリスト</w:t>
            </w:r>
          </w:p>
        </w:tc>
        <w:tc>
          <w:tcPr>
            <w:tcW w:type="dxa" w:w="2351"/>
          </w:tcPr>
          <w:p>
            <w:r>
              <w:rPr>
                <w:rFonts w:eastAsia="Yu Gothic"/>
                <w:rFonts w:ascii="Yu Gothic" w:hAnsi="Yu Gothic"/>
                <w:b w:val="0"/>
                <w:sz w:val="18"/>
              </w:rPr>
              <w:t>+17/20</w:t>
            </w:r>
          </w:p>
        </w:tc>
      </w:tr>
      <w:tr>
        <w:tc>
          <w:tcPr>
            <w:tcW w:type="dxa" w:w="2351"/>
            <w:shd w:val="clear" w:color="auto" w:fill="DEEAF1"/>
          </w:tcPr>
          <w:p>
            <w:r>
              <w:rPr>
                <w:rFonts w:eastAsia="Yu Gothic"/>
                <w:rFonts w:ascii="Yu Gothic" w:hAnsi="Yu Gothic"/>
                <w:b w:val="0"/>
                <w:sz w:val="18"/>
              </w:rPr>
              <w:t>財務（無借金・軽資産）</w:t>
            </w:r>
          </w:p>
        </w:tc>
        <w:tc>
          <w:tcPr>
            <w:tcW w:type="dxa" w:w="2351"/>
            <w:shd w:val="clear" w:color="auto" w:fill="DEEAF1"/>
          </w:tcPr>
          <w:p>
            <w:r>
              <w:rPr>
                <w:rFonts w:eastAsia="Yu Gothic"/>
                <w:rFonts w:ascii="Yu Gothic" w:hAnsi="Yu Gothic"/>
                <w:b w:val="0"/>
                <w:sz w:val="18"/>
              </w:rPr>
              <w:t>+13/20</w:t>
            </w:r>
          </w:p>
        </w:tc>
        <w:tc>
          <w:tcPr>
            <w:tcW w:type="dxa" w:w="2351"/>
            <w:shd w:val="clear" w:color="auto" w:fill="DEEAF1"/>
          </w:tcPr>
          <w:p>
            <w:r>
              <w:rPr>
                <w:rFonts w:eastAsia="Yu Gothic"/>
                <w:rFonts w:ascii="Yu Gothic" w:hAnsi="Yu Gothic"/>
                <w:b w:val="0"/>
                <w:sz w:val="18"/>
              </w:rPr>
              <w:t>変更なし</w:t>
            </w:r>
          </w:p>
        </w:tc>
        <w:tc>
          <w:tcPr>
            <w:tcW w:type="dxa" w:w="2351"/>
            <w:shd w:val="clear" w:color="auto" w:fill="DEEAF1"/>
          </w:tcPr>
          <w:p>
            <w:r>
              <w:rPr>
                <w:rFonts w:eastAsia="Yu Gothic"/>
                <w:rFonts w:ascii="Yu Gothic" w:hAnsi="Yu Gothic"/>
                <w:b w:val="0"/>
                <w:sz w:val="18"/>
              </w:rPr>
              <w:t>+13/20</w:t>
            </w:r>
          </w:p>
        </w:tc>
      </w:tr>
      <w:tr>
        <w:tc>
          <w:tcPr>
            <w:tcW w:type="dxa" w:w="2351"/>
          </w:tcPr>
          <w:p>
            <w:r>
              <w:rPr>
                <w:rFonts w:eastAsia="Yu Gothic"/>
                <w:rFonts w:ascii="Yu Gothic" w:hAnsi="Yu Gothic"/>
                <w:b w:val="0"/>
                <w:sz w:val="18"/>
              </w:rPr>
              <w:t>バリュエーション（PSR2.2x・加重TP&gt;現値）</w:t>
            </w:r>
          </w:p>
        </w:tc>
        <w:tc>
          <w:tcPr>
            <w:tcW w:type="dxa" w:w="2351"/>
          </w:tcPr>
          <w:p>
            <w:r>
              <w:rPr>
                <w:rFonts w:eastAsia="Yu Gothic"/>
                <w:rFonts w:ascii="Yu Gothic" w:hAnsi="Yu Gothic"/>
                <w:b w:val="0"/>
                <w:sz w:val="18"/>
              </w:rPr>
              <w:t>+12/20</w:t>
            </w:r>
          </w:p>
        </w:tc>
        <w:tc>
          <w:tcPr>
            <w:tcW w:type="dxa" w:w="2351"/>
          </w:tcPr>
          <w:p>
            <w:r>
              <w:rPr>
                <w:rFonts w:eastAsia="Yu Gothic"/>
                <w:rFonts w:ascii="Yu Gothic" w:hAnsi="Yu Gothic"/>
                <w:b w:val="0"/>
                <w:sz w:val="18"/>
              </w:rPr>
              <w:t>加重TP¥1,100（現値+20%）に改善</w:t>
            </w:r>
          </w:p>
        </w:tc>
        <w:tc>
          <w:tcPr>
            <w:tcW w:type="dxa" w:w="2351"/>
          </w:tcPr>
          <w:p>
            <w:r>
              <w:rPr>
                <w:rFonts w:eastAsia="Yu Gothic"/>
                <w:rFonts w:ascii="Yu Gothic" w:hAnsi="Yu Gothic"/>
                <w:b w:val="0"/>
                <w:sz w:val="18"/>
              </w:rPr>
              <w:t>+15/20</w:t>
            </w:r>
          </w:p>
        </w:tc>
      </w:tr>
      <w:tr>
        <w:tc>
          <w:tcPr>
            <w:tcW w:type="dxa" w:w="2351"/>
            <w:shd w:val="clear" w:color="auto" w:fill="DEEAF1"/>
          </w:tcPr>
          <w:p>
            <w:r>
              <w:rPr>
                <w:rFonts w:eastAsia="Yu Gothic"/>
                <w:rFonts w:ascii="Yu Gothic" w:hAnsi="Yu Gothic"/>
                <w:b w:val="0"/>
                <w:sz w:val="18"/>
              </w:rPr>
              <w:t>成長性（GMV+22%・中計前倒し・新中計）</w:t>
            </w:r>
          </w:p>
        </w:tc>
        <w:tc>
          <w:tcPr>
            <w:tcW w:type="dxa" w:w="2351"/>
            <w:shd w:val="clear" w:color="auto" w:fill="DEEAF1"/>
          </w:tcPr>
          <w:p>
            <w:r>
              <w:rPr>
                <w:rFonts w:eastAsia="Yu Gothic"/>
                <w:rFonts w:ascii="Yu Gothic" w:hAnsi="Yu Gothic"/>
                <w:b w:val="0"/>
                <w:sz w:val="18"/>
              </w:rPr>
              <w:t>+14/20</w:t>
            </w:r>
          </w:p>
        </w:tc>
        <w:tc>
          <w:tcPr>
            <w:tcW w:type="dxa" w:w="2351"/>
            <w:shd w:val="clear" w:color="auto" w:fill="DEEAF1"/>
          </w:tcPr>
          <w:p>
            <w:r>
              <w:rPr>
                <w:rFonts w:eastAsia="Yu Gothic"/>
                <w:rFonts w:ascii="Yu Gothic" w:hAnsi="Yu Gothic"/>
                <w:b w:val="0"/>
                <w:sz w:val="18"/>
              </w:rPr>
              <w:t>新中計カタリスト追加</w:t>
            </w:r>
          </w:p>
        </w:tc>
        <w:tc>
          <w:tcPr>
            <w:tcW w:type="dxa" w:w="2351"/>
            <w:shd w:val="clear" w:color="auto" w:fill="DEEAF1"/>
          </w:tcPr>
          <w:p>
            <w:r>
              <w:rPr>
                <w:rFonts w:eastAsia="Yu Gothic"/>
                <w:rFonts w:ascii="Yu Gothic" w:hAnsi="Yu Gothic"/>
                <w:b w:val="0"/>
                <w:sz w:val="18"/>
              </w:rPr>
              <w:t>+16/20</w:t>
            </w:r>
          </w:p>
        </w:tc>
      </w:tr>
      <w:tr>
        <w:tc>
          <w:tcPr>
            <w:tcW w:type="dxa" w:w="2351"/>
          </w:tcPr>
          <w:p>
            <w:r>
              <w:rPr>
                <w:rFonts w:eastAsia="Yu Gothic"/>
                <w:rFonts w:ascii="Yu Gothic" w:hAnsi="Yu Gothic"/>
                <w:b w:val="0"/>
                <w:sz w:val="18"/>
              </w:rPr>
              <w:t>リスク（リピート率低下・H2投資不確実性）</w:t>
            </w:r>
          </w:p>
        </w:tc>
        <w:tc>
          <w:tcPr>
            <w:tcW w:type="dxa" w:w="2351"/>
          </w:tcPr>
          <w:p>
            <w:r>
              <w:rPr>
                <w:rFonts w:eastAsia="Yu Gothic"/>
                <w:rFonts w:ascii="Yu Gothic" w:hAnsi="Yu Gothic"/>
                <w:b w:val="0"/>
                <w:sz w:val="18"/>
              </w:rPr>
              <w:t>▲13/20</w:t>
            </w:r>
          </w:p>
        </w:tc>
        <w:tc>
          <w:tcPr>
            <w:tcW w:type="dxa" w:w="2351"/>
          </w:tcPr>
          <w:p>
            <w:r>
              <w:rPr>
                <w:rFonts w:eastAsia="Yu Gothic"/>
                <w:rFonts w:ascii="Yu Gothic" w:hAnsi="Yu Gothic"/>
                <w:b w:val="0"/>
                <w:sz w:val="18"/>
              </w:rPr>
              <w:t>Bear確率低下・Q2季節性確定でリスク一部解消</w:t>
            </w:r>
          </w:p>
        </w:tc>
        <w:tc>
          <w:tcPr>
            <w:tcW w:type="dxa" w:w="2351"/>
          </w:tcPr>
          <w:p>
            <w:r>
              <w:rPr>
                <w:rFonts w:eastAsia="Yu Gothic"/>
                <w:rFonts w:ascii="Yu Gothic" w:hAnsi="Yu Gothic"/>
                <w:b w:val="0"/>
                <w:sz w:val="18"/>
              </w:rPr>
              <w:t>▲9/20</w:t>
            </w:r>
          </w:p>
        </w:tc>
      </w:tr>
      <w:tr>
        <w:tc>
          <w:tcPr>
            <w:tcW w:type="dxa" w:w="2351"/>
            <w:shd w:val="clear" w:color="auto" w:fill="DEEAF1"/>
          </w:tcPr>
          <w:p>
            <w:r>
              <w:rPr>
                <w:rFonts w:eastAsia="Yu Gothic"/>
                <w:rFonts w:ascii="Yu Gothic" w:hAnsi="Yu Gothic"/>
                <w:b w:val="0"/>
                <w:sz w:val="18"/>
              </w:rPr>
              <w:t>テクニカル（+2.56%・小幅反応）</w:t>
            </w:r>
          </w:p>
        </w:tc>
        <w:tc>
          <w:tcPr>
            <w:tcW w:type="dxa" w:w="2351"/>
            <w:shd w:val="clear" w:color="auto" w:fill="DEEAF1"/>
          </w:tcPr>
          <w:p>
            <w:r>
              <w:rPr>
                <w:rFonts w:eastAsia="Yu Gothic"/>
                <w:rFonts w:ascii="Yu Gothic" w:hAnsi="Yu Gothic"/>
                <w:b w:val="0"/>
                <w:sz w:val="18"/>
              </w:rPr>
              <w:t>+8/10</w:t>
            </w:r>
          </w:p>
        </w:tc>
        <w:tc>
          <w:tcPr>
            <w:tcW w:type="dxa" w:w="2351"/>
            <w:shd w:val="clear" w:color="auto" w:fill="DEEAF1"/>
          </w:tcPr>
          <w:p>
            <w:r>
              <w:rPr>
                <w:rFonts w:eastAsia="Yu Gothic"/>
                <w:rFonts w:ascii="Yu Gothic" w:hAnsi="Yu Gothic"/>
                <w:b w:val="0"/>
                <w:sz w:val="18"/>
              </w:rPr>
              <w:t>変更なし</w:t>
            </w:r>
          </w:p>
        </w:tc>
        <w:tc>
          <w:tcPr>
            <w:tcW w:type="dxa" w:w="2351"/>
            <w:shd w:val="clear" w:color="auto" w:fill="DEEAF1"/>
          </w:tcPr>
          <w:p>
            <w:r>
              <w:rPr>
                <w:rFonts w:eastAsia="Yu Gothic"/>
                <w:rFonts w:ascii="Yu Gothic" w:hAnsi="Yu Gothic"/>
                <w:b w:val="0"/>
                <w:sz w:val="18"/>
              </w:rPr>
              <w:t>+8/10</w:t>
            </w:r>
          </w:p>
        </w:tc>
      </w:tr>
      <w:tr>
        <w:tc>
          <w:tcPr>
            <w:tcW w:type="dxa" w:w="2351"/>
          </w:tcPr>
          <w:p>
            <w:r>
              <w:rPr>
                <w:rFonts w:eastAsia="Yu Gothic"/>
                <w:rFonts w:ascii="Yu Gothic" w:hAnsi="Yu Gothic"/>
                <w:b w:val="0"/>
                <w:sz w:val="18"/>
              </w:rPr>
              <w:t>合計</w:t>
            </w:r>
          </w:p>
        </w:tc>
        <w:tc>
          <w:tcPr>
            <w:tcW w:type="dxa" w:w="2351"/>
          </w:tcPr>
          <w:p>
            <w:r>
              <w:rPr>
                <w:rFonts w:eastAsia="Yu Gothic"/>
                <w:rFonts w:ascii="Yu Gothic" w:hAnsi="Yu Gothic"/>
                <w:b w:val="0"/>
                <w:sz w:val="18"/>
              </w:rPr>
              <w:t>+58</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+72</w:t>
            </w:r>
          </w:p>
        </w:tc>
      </w:tr>
    </w:tbl>
    <w:p/>
    <w:p/>
    <w:p>
      <w:pPr>
        <w:spacing w:after="40"/>
      </w:pPr>
      <w:r>
        <w:rPr>
          <w:rFonts w:eastAsia="Yu Gothic"/>
          <w:rFonts w:ascii="Yu Gothic" w:hAnsi="Yu Gothic"/>
          <w:b/>
          <w:sz w:val="20"/>
        </w:rPr>
        <w:t>+72の解釈：Q2季節性確定・中計前倒し・加重TP現値+20%で打診可に転換。リピート率低下が最大の残存リスク。</w:t>
      </w:r>
    </w:p>
    <w:p/>
    <w:p/>
    <w:p/>
    <w:p>
      <w:pPr>
        <w:spacing w:before="120" w:after="80"/>
        <w:jc w:val="left"/>
        <w:pBdr>
          <w:bottom w:val="single" w:sz="6" w:space="1" w:color="4472C4"/>
        </w:pBdr>
      </w:pPr>
      <w:r>
        <w:rPr>
          <w:rFonts w:eastAsia="Yu Gothic"/>
          <w:rFonts w:ascii="Yu Gothic" w:hAnsi="Yu Gothic"/>
          <w:b/>
          <w:color w:val="1F497D"/>
          <w:sz w:val="26"/>
        </w:rPr>
        <w:t>推奨アクション【V2 大幅更新】</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アクション</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即時</w:t>
            </w:r>
          </w:p>
        </w:tc>
        <w:tc>
          <w:tcPr>
            <w:tcW w:type="dxa" w:w="4703"/>
          </w:tcPr>
          <w:p>
            <w:r>
              <w:rPr>
                <w:rFonts w:eastAsia="Yu Gothic"/>
                <w:rFonts w:ascii="Yu Gothic" w:hAnsi="Yu Gothic"/>
                <w:b w:val="0"/>
                <w:sz w:val="18"/>
              </w:rPr>
              <w:t>打診25%（¥920前後エントリー）</w:t>
            </w:r>
          </w:p>
        </w:tc>
      </w:tr>
      <w:tr>
        <w:tc>
          <w:tcPr>
            <w:tcW w:type="dxa" w:w="4703"/>
            <w:shd w:val="clear" w:color="auto" w:fill="DEEAF1"/>
          </w:tcPr>
          <w:p>
            <w:r>
              <w:rPr>
                <w:rFonts w:eastAsia="Yu Gothic"/>
                <w:rFonts w:ascii="Yu Gothic" w:hAnsi="Yu Gothic"/>
                <w:b w:val="0"/>
                <w:sz w:val="18"/>
              </w:rPr>
              <w:t>本玉条件①</w:t>
            </w:r>
          </w:p>
        </w:tc>
        <w:tc>
          <w:tcPr>
            <w:tcW w:type="dxa" w:w="4703"/>
            <w:shd w:val="clear" w:color="auto" w:fill="DEEAF1"/>
          </w:tcPr>
          <w:p>
            <w:r>
              <w:rPr>
                <w:rFonts w:eastAsia="Yu Gothic"/>
                <w:rFonts w:ascii="Yu Gothic" w:hAnsi="Yu Gothic"/>
                <w:b w:val="0"/>
                <w:sz w:val="18"/>
              </w:rPr>
              <w:t>FY2026/9期末（2026年11月頃）の新中計発表で売上目標¥70億超・利益¥12億超確認後 → 本玉50%追加（計75%）</w:t>
            </w:r>
          </w:p>
        </w:tc>
      </w:tr>
      <w:tr>
        <w:tc>
          <w:tcPr>
            <w:tcW w:type="dxa" w:w="4703"/>
          </w:tcPr>
          <w:p>
            <w:r>
              <w:rPr>
                <w:rFonts w:eastAsia="Yu Gothic"/>
                <w:rFonts w:ascii="Yu Gothic" w:hAnsi="Yu Gothic"/>
                <w:b w:val="0"/>
                <w:sz w:val="18"/>
              </w:rPr>
              <w:t>本玉条件②</w:t>
            </w:r>
          </w:p>
        </w:tc>
        <w:tc>
          <w:tcPr>
            <w:tcW w:type="dxa" w:w="4703"/>
          </w:tcPr>
          <w:p>
            <w:r>
              <w:rPr>
                <w:rFonts w:eastAsia="Yu Gothic"/>
                <w:rFonts w:ascii="Yu Gothic" w:hAnsi="Yu Gothic"/>
                <w:b w:val="0"/>
                <w:sz w:val="18"/>
              </w:rPr>
              <w:t>FY2026/9 Q3（2026年7月発表）でGMV +20%以上 + リピート率改善の兆し確認後 → 本玉25%追加（計50%）</w:t>
            </w:r>
          </w:p>
        </w:tc>
      </w:tr>
      <w:tr>
        <w:tc>
          <w:tcPr>
            <w:tcW w:type="dxa" w:w="4703"/>
            <w:shd w:val="clear" w:color="auto" w:fill="DEEAF1"/>
          </w:tcPr>
          <w:p>
            <w:r>
              <w:rPr>
                <w:rFonts w:eastAsia="Yu Gothic"/>
                <w:rFonts w:ascii="Yu Gothic" w:hAnsi="Yu Gothic"/>
                <w:b w:val="0"/>
                <w:sz w:val="18"/>
              </w:rPr>
              <w:t>損切水準</w:t>
            </w:r>
          </w:p>
        </w:tc>
        <w:tc>
          <w:tcPr>
            <w:tcW w:type="dxa" w:w="4703"/>
            <w:shd w:val="clear" w:color="auto" w:fill="DEEAF1"/>
          </w:tcPr>
          <w:p>
            <w:r>
              <w:rPr>
                <w:rFonts w:eastAsia="Yu Gothic"/>
                <w:rFonts w:ascii="Yu Gothic" w:hAnsi="Yu Gothic"/>
                <w:b w:val="0"/>
                <w:sz w:val="18"/>
              </w:rPr>
              <w:t>¥720（現値▲21.7%）。GMV成長+10%以下への鈍化 or リピート率▲5pt超で即売却</w:t>
            </w:r>
          </w:p>
        </w:tc>
      </w:tr>
      <w:tr>
        <w:tc>
          <w:tcPr>
            <w:tcW w:type="dxa" w:w="4703"/>
          </w:tcPr>
          <w:p>
            <w:r>
              <w:rPr>
                <w:rFonts w:eastAsia="Yu Gothic"/>
                <w:rFonts w:ascii="Yu Gothic" w:hAnsi="Yu Gothic"/>
                <w:b w:val="0"/>
                <w:sz w:val="18"/>
              </w:rPr>
              <w:t>利確目安</w:t>
            </w:r>
          </w:p>
        </w:tc>
        <w:tc>
          <w:tcPr>
            <w:tcW w:type="dxa" w:w="4703"/>
          </w:tcPr>
          <w:p>
            <w:r>
              <w:rPr>
                <w:rFonts w:eastAsia="Yu Gothic"/>
                <w:rFonts w:ascii="Yu Gothic" w:hAnsi="Yu Gothic"/>
                <w:b w:val="0"/>
                <w:sz w:val="18"/>
              </w:rPr>
              <w:t>¥1,300（Base TP）で30%部分利確・新中計発表後¥1,800（Bull TP）目標</w:t>
            </w:r>
          </w:p>
        </w:tc>
      </w:tr>
    </w:tbl>
    <w:p/>
    <w:p/>
    <w:p/>
    <w:p/>
    <w:p>
      <w:pPr>
        <w:spacing w:before="120" w:after="80"/>
        <w:jc w:val="left"/>
        <w:pBdr>
          <w:bottom w:val="single" w:sz="6" w:space="1" w:color="4472C4"/>
        </w:pBdr>
      </w:pPr>
      <w:r>
        <w:rPr>
          <w:rFonts w:eastAsia="Yu Gothic"/>
          <w:rFonts w:ascii="Yu Gothic" w:hAnsi="Yu Gothic"/>
          <w:b/>
          <w:color w:val="1F497D"/>
          <w:sz w:val="26"/>
        </w:rPr>
        <w:t>IR質問状 V2（資料を読んでも不明な「行間」に絞った5問）【V2鋭利化版】</w:t>
      </w:r>
    </w:p>
    <w:p/>
    <w:p>
      <w:pPr>
        <w:spacing w:after="40"/>
      </w:pPr>
      <w:r>
        <w:rPr>
          <w:rFonts w:eastAsia="Yu Gothic"/>
          <w:rFonts w:ascii="Yu Gothic" w:hAnsi="Yu Gothic"/>
          <w:b w:val="0"/>
          <w:sz w:val="20"/>
        </w:rPr>
      </w:r>
      <w:r>
        <w:rPr>
          <w:rFonts w:eastAsia="Yu Gothic"/>
          <w:rFonts w:ascii="Yu Gothic" w:hAnsi="Yu Gothic"/>
          <w:b/>
          <w:sz w:val="20"/>
        </w:rPr>
        <w:t>宛先</w:t>
      </w:r>
      <w:r>
        <w:rPr>
          <w:rFonts w:eastAsia="Yu Gothic"/>
          <w:rFonts w:ascii="Yu Gothic" w:hAnsi="Yu Gothic"/>
          <w:b w:val="0"/>
          <w:sz w:val="20"/>
        </w:rPr>
        <w:t>：株式会社マクアケ IR担当</w:t>
      </w:r>
    </w:p>
    <w:p>
      <w:pPr>
        <w:spacing w:after="40"/>
      </w:pPr>
      <w:r>
        <w:rPr>
          <w:rFonts w:eastAsia="Yu Gothic"/>
          <w:rFonts w:ascii="Yu Gothic" w:hAnsi="Yu Gothic"/>
          <w:b w:val="0"/>
          <w:sz w:val="20"/>
        </w:rPr>
      </w:r>
      <w:r>
        <w:rPr>
          <w:rFonts w:eastAsia="Yu Gothic"/>
          <w:rFonts w:ascii="Yu Gothic" w:hAnsi="Yu Gothic"/>
          <w:b/>
          <w:sz w:val="20"/>
        </w:rPr>
        <w:t>件名</w:t>
      </w:r>
      <w:r>
        <w:rPr>
          <w:rFonts w:eastAsia="Yu Gothic"/>
          <w:rFonts w:ascii="Yu Gothic" w:hAnsi="Yu Gothic"/>
          <w:b w:val="0"/>
          <w:sz w:val="20"/>
        </w:rPr>
        <w:t>：第2四半期 決算説明資料に関するフォローアップ（竹村トレードカンパニー株式会社）</w:t>
      </w:r>
    </w:p>
    <w:p/>
    <w:p>
      <w:pPr>
        <w:spacing w:after="40"/>
      </w:pPr>
      <w:r>
        <w:rPr>
          <w:rFonts w:eastAsia="Yu Gothic"/>
          <w:rFonts w:ascii="Yu Gothic" w:hAnsi="Yu Gothic"/>
          <w:b w:val="0"/>
          <w:sz w:val="20"/>
        </w:rPr>
        <w:t>説明資料を精読した上で、以下の点が読み解けませんでした。ご回答をお願いします。</w:t>
      </w:r>
    </w:p>
    <w:p/>
    <w:p>
      <w:pPr>
        <w:spacing w:after="40"/>
      </w:pPr>
      <w:r>
        <w:rPr>
          <w:rFonts w:eastAsia="Yu Gothic"/>
          <w:rFonts w:ascii="Yu Gothic" w:hAnsi="Yu Gothic"/>
          <w:b/>
          <w:sz w:val="20"/>
        </w:rPr>
        <w:t>Q1：リピート率低下（▲2.6pt・▲2.4pt）の施策と下期改善見通し</w:t>
      </w:r>
    </w:p>
    <w:p>
      <w:pPr>
        <w:spacing w:after="40"/>
      </w:pPr>
      <w:r>
        <w:rPr>
          <w:rFonts w:eastAsia="Yu Gothic"/>
          <w:rFonts w:ascii="Yu Gothic" w:hAnsi="Yu Gothic"/>
          <w:b w:val="0"/>
          <w:sz w:val="20"/>
        </w:rPr>
        <w:t>「リピート定着構造強化の効果は来期以降と予想」とご説明いただきましたが、①現在実施中の具体的な施策内容、②下期¥3-4億の先行投資のうちリピート改善に充当する割合の目安、③「来期以降」の定量的な目標値（例：サポーターリピート率75%超）をお聞かせください。</w:t>
      </w:r>
    </w:p>
    <w:p/>
    <w:p>
      <w:pPr>
        <w:spacing w:after="40"/>
      </w:pPr>
      <w:r>
        <w:rPr>
          <w:rFonts w:eastAsia="Yu Gothic"/>
          <w:rFonts w:ascii="Yu Gothic" w:hAnsi="Yu Gothic"/>
          <w:b/>
          <w:sz w:val="20"/>
        </w:rPr>
        <w:t>Q2：掲載開始数YoY▲0.8%の意図</w:t>
      </w:r>
    </w:p>
    <w:p>
      <w:pPr>
        <w:spacing w:after="40"/>
      </w:pPr>
      <w:r>
        <w:rPr>
          <w:rFonts w:eastAsia="Yu Gothic"/>
          <w:rFonts w:ascii="Yu Gothic" w:hAnsi="Yu Gothic"/>
          <w:b w:val="0"/>
          <w:sz w:val="20"/>
        </w:rPr>
        <w:t>掲載件数が微減（1,234→1,224件）の一方、単価は+17.8%改善しています。これは意図的な案件選別・ポートフォリオ最適化の結果でしょうか。あるいは新規実行者獲得コストの上昇を示しているのでしょうか。</w:t>
      </w:r>
    </w:p>
    <w:p/>
    <w:p>
      <w:pPr>
        <w:spacing w:after="40"/>
      </w:pPr>
      <w:r>
        <w:rPr>
          <w:rFonts w:eastAsia="Yu Gothic"/>
          <w:rFonts w:ascii="Yu Gothic" w:hAnsi="Yu Gothic"/>
          <w:b/>
          <w:sz w:val="20"/>
        </w:rPr>
        <w:t>Q3：先行投資¥3-4億の計上時期とFY2027/9へのスピルオーバー</w:t>
      </w:r>
    </w:p>
    <w:p>
      <w:pPr>
        <w:spacing w:after="40"/>
      </w:pPr>
      <w:r>
        <w:rPr>
          <w:rFonts w:eastAsia="Yu Gothic"/>
          <w:rFonts w:ascii="Yu Gothic" w:hAnsi="Yu Gothic"/>
          <w:b w:val="0"/>
          <w:sz w:val="20"/>
        </w:rPr>
        <w:t>「予定も含む」との記述がありますが、¥3-4億のうちFY2026/9期内に計上される確度の高い金額と、FY2027/9期以降に繰り越される可能性の比率をお聞かせください。</w:t>
      </w:r>
    </w:p>
    <w:p/>
    <w:p>
      <w:pPr>
        <w:spacing w:after="40"/>
      </w:pPr>
      <w:r>
        <w:rPr>
          <w:rFonts w:eastAsia="Yu Gothic"/>
          <w:rFonts w:ascii="Yu Gothic" w:hAnsi="Yu Gothic"/>
          <w:b/>
          <w:sz w:val="20"/>
        </w:rPr>
        <w:t>Q4：新中計の発表タイミングと目標設定の考え方</w:t>
      </w:r>
    </w:p>
    <w:p>
      <w:pPr>
        <w:spacing w:after="40"/>
      </w:pPr>
      <w:r>
        <w:rPr>
          <w:rFonts w:eastAsia="Yu Gothic"/>
          <w:rFonts w:ascii="Yu Gothic" w:hAnsi="Yu Gothic"/>
          <w:b w:val="0"/>
          <w:sz w:val="20"/>
        </w:rPr>
        <w:t>2026年9月期末（11月）に新中計を発表予定とのことですが、①発表タイミング（決算発表と同時か別途か）、②売上・利益の目標水準の方向性（現行比50%成長 or 100%成長のどちらのオーダー感か）について、現時点で示せる範囲でご教示ください。</w:t>
      </w:r>
    </w:p>
    <w:p/>
    <w:p>
      <w:pPr>
        <w:spacing w:after="40"/>
      </w:pPr>
      <w:r>
        <w:rPr>
          <w:rFonts w:eastAsia="Yu Gothic"/>
          <w:rFonts w:ascii="Yu Gothic" w:hAnsi="Yu Gothic"/>
          <w:b/>
          <w:sz w:val="20"/>
        </w:rPr>
        <w:t>Q5：広告配信代行サービスのQ3以降の受注見通し</w:t>
      </w:r>
    </w:p>
    <w:p>
      <w:pPr>
        <w:spacing w:after="40"/>
      </w:pPr>
      <w:r>
        <w:rPr>
          <w:rFonts w:eastAsia="Yu Gothic"/>
          <w:rFonts w:ascii="Yu Gothic" w:hAnsi="Yu Gothic"/>
          <w:b w:val="0"/>
          <w:sz w:val="20"/>
        </w:rPr>
        <w:t>Q2に¥34M減少した広告配信代行について、Q3（4-6月）では繁忙期に向けた大型プロジェクトの組成状況をどう見ておられますか。Q1水準（¥285M）への回帰見込みをお聞かせください。</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竹村トレードカンパニー株式会社</w:t>
      </w:r>
    </w:p>
    <w:p>
      <w:pPr>
        <w:spacing w:after="40"/>
      </w:pPr>
      <w:r>
        <w:rPr>
          <w:rFonts w:eastAsia="Yu Gothic"/>
          <w:rFonts w:ascii="Yu Gothic" w:hAnsi="Yu Gothic"/>
          <w:b w:val="0"/>
          <w:sz w:val="20"/>
        </w:rPr>
        <w:t>IR担当部署御中</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