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761AC" w14:textId="761B3D66" w:rsidR="0032487A" w:rsidRPr="001F21BD" w:rsidRDefault="0032487A">
      <w:pPr>
        <w:rPr>
          <w:sz w:val="16"/>
          <w:szCs w:val="16"/>
        </w:rPr>
      </w:pPr>
    </w:p>
    <w:tbl>
      <w:tblPr>
        <w:tblW w:w="10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6"/>
      </w:tblGrid>
      <w:tr w:rsidR="007F3450" w:rsidRPr="001F21BD" w14:paraId="4F272755" w14:textId="77777777">
        <w:trPr>
          <w:trHeight w:val="340"/>
        </w:trPr>
        <w:tc>
          <w:tcPr>
            <w:tcW w:w="10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0ADF59" w14:textId="2A9C2E36" w:rsidR="007F3450" w:rsidRPr="001F21BD" w:rsidRDefault="007F3450" w:rsidP="008938DD">
            <w:pPr>
              <w:rPr>
                <w:rFonts w:ascii="Arial" w:hAnsi="Arial" w:cs="Arial"/>
                <w:sz w:val="22"/>
                <w:szCs w:val="22"/>
              </w:rPr>
            </w:pPr>
            <w:r w:rsidRPr="0093147D">
              <w:rPr>
                <w:rFonts w:ascii="Arial" w:hAnsi="Arial" w:cs="Arial"/>
                <w:sz w:val="22"/>
                <w:szCs w:val="22"/>
                <w:lang w:val="es-MX"/>
              </w:rPr>
              <w:t>ASI- Administración de la seguridad de la información</w:t>
            </w:r>
          </w:p>
        </w:tc>
      </w:tr>
      <w:tr w:rsidR="0032487A" w:rsidRPr="001F21BD" w14:paraId="66C1DBB2" w14:textId="77777777">
        <w:trPr>
          <w:trHeight w:val="340"/>
        </w:trPr>
        <w:tc>
          <w:tcPr>
            <w:tcW w:w="10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C1CC517" w14:textId="64DDC35A" w:rsidR="0032487A" w:rsidRPr="00B76D04" w:rsidRDefault="0032487A" w:rsidP="00490E62">
            <w:pPr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76D04">
              <w:rPr>
                <w:rFonts w:ascii="Arial" w:hAnsi="Arial" w:cs="Arial"/>
                <w:sz w:val="22"/>
                <w:szCs w:val="22"/>
              </w:rPr>
              <w:t>Directriz rectora de respuesta a incidentes</w:t>
            </w:r>
            <w:r w:rsidR="007F3450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0A45E5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E44CEC">
              <w:rPr>
                <w:rFonts w:ascii="Arial" w:hAnsi="Arial" w:cs="Arial"/>
                <w:sz w:val="22"/>
                <w:szCs w:val="22"/>
                <w:lang w:val="es-MX"/>
              </w:rPr>
              <w:t>SI F</w:t>
            </w:r>
            <w:r w:rsidR="00EB49A3"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</w:p>
        </w:tc>
      </w:tr>
      <w:tr w:rsidR="0033121E" w:rsidRPr="001F21BD" w14:paraId="2201D8EB" w14:textId="77777777">
        <w:tc>
          <w:tcPr>
            <w:tcW w:w="10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1B6C" w14:textId="77777777" w:rsidR="0033121E" w:rsidRPr="001F21BD" w:rsidRDefault="0033121E" w:rsidP="00541A21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0926DD52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Objetivo</w:t>
            </w:r>
          </w:p>
          <w:tbl>
            <w:tblPr>
              <w:tblW w:w="9984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984"/>
            </w:tblGrid>
            <w:tr w:rsidR="00540F62" w:rsidRPr="001F21BD" w14:paraId="382FACFD" w14:textId="77777777" w:rsidTr="00F55A17">
              <w:trPr>
                <w:jc w:val="center"/>
              </w:trPr>
              <w:tc>
                <w:tcPr>
                  <w:tcW w:w="9984" w:type="dxa"/>
                  <w:shd w:val="clear" w:color="auto" w:fill="D9D9D9" w:themeFill="background1" w:themeFillShade="D9"/>
                  <w:vAlign w:val="center"/>
                </w:tcPr>
                <w:p w14:paraId="33055986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[Definir el objetivo de la directriz rectora que rija sobre el proceso de respuesta a incidentes en la Institución, deberá expresar la necesidad de contar,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  <w:u w:val="single"/>
                    </w:rPr>
                    <w:t>en el contexto de la propia Institución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con los mecanismos, elementos, herramientas y todos aquellos apoyos que permitan a la UTIC reaccionar ante incidentes que se presentan y mitigarlo con los menores daños y costos posibles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6F482F23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F453A2A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DD53F30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8E5FDC9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A45F0B3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80C34F6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588D0C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 xml:space="preserve">Alcance 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958"/>
            </w:tblGrid>
            <w:tr w:rsidR="00540F62" w:rsidRPr="001F21BD" w14:paraId="41D6DADC" w14:textId="77777777" w:rsidTr="00F55A17">
              <w:trPr>
                <w:trHeight w:val="373"/>
                <w:jc w:val="center"/>
              </w:trPr>
              <w:tc>
                <w:tcPr>
                  <w:tcW w:w="9958" w:type="dxa"/>
                  <w:shd w:val="clear" w:color="auto" w:fill="D9D9D9" w:themeFill="background1" w:themeFillShade="D9"/>
                  <w:vAlign w:val="center"/>
                </w:tcPr>
                <w:p w14:paraId="0B27CA5F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[Definir el alcance del proceso que se desea  para la realización de los objetivos y estrategias de la Institución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108B5D28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817550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A7E5739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BE52BC1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1CC634F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90A7929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6A9706E8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0DC15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Justificación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891"/>
            </w:tblGrid>
            <w:tr w:rsidR="00540F62" w:rsidRPr="001F21BD" w14:paraId="7C5A8912" w14:textId="77777777" w:rsidTr="00F55A17">
              <w:trPr>
                <w:trHeight w:val="375"/>
                <w:jc w:val="center"/>
              </w:trPr>
              <w:tc>
                <w:tcPr>
                  <w:tcW w:w="9891" w:type="dxa"/>
                  <w:shd w:val="clear" w:color="auto" w:fill="D9D9D9" w:themeFill="background1" w:themeFillShade="D9"/>
                  <w:vAlign w:val="center"/>
                </w:tcPr>
                <w:p w14:paraId="3937D763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[Describir los elementos internos y externos que obligan al establecimiento de la Administración de riesgos, es posible fundamentar en eventos pasados que impactaron a la Institución en sus bienes y servicios de TIC y en tendencias de las TIC, o implementaciones de la Administración de riesgos ya efectuadas que han mostrado beneficios significativos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2E4ECEED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0652B66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43E9E9A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575CC6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F8F082D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395D92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CC77EDC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8497EDC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94998E" w14:textId="77777777" w:rsidR="00540F62" w:rsidRPr="00B76D04" w:rsidRDefault="00540F62" w:rsidP="00540F62">
            <w:pPr>
              <w:rPr>
                <w:rFonts w:ascii="Arial" w:hAnsi="Arial" w:cs="Arial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Roles y responsabilidades para la aplicación y cumplimiento de la Directriz</w:t>
            </w:r>
          </w:p>
          <w:tbl>
            <w:tblPr>
              <w:tblW w:w="985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543"/>
              <w:gridCol w:w="2700"/>
              <w:gridCol w:w="3614"/>
            </w:tblGrid>
            <w:tr w:rsidR="00540F62" w:rsidRPr="001F21BD" w14:paraId="5634AE89" w14:textId="77777777">
              <w:trPr>
                <w:trHeight w:val="340"/>
                <w:jc w:val="center"/>
              </w:trPr>
              <w:tc>
                <w:tcPr>
                  <w:tcW w:w="3543" w:type="dxa"/>
                  <w:shd w:val="clear" w:color="auto" w:fill="E0E0E0"/>
                  <w:vAlign w:val="center"/>
                </w:tcPr>
                <w:p w14:paraId="3DD3E269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Rol</w:t>
                  </w:r>
                </w:p>
              </w:tc>
              <w:tc>
                <w:tcPr>
                  <w:tcW w:w="2700" w:type="dxa"/>
                  <w:shd w:val="clear" w:color="auto" w:fill="E0E0E0"/>
                  <w:vAlign w:val="center"/>
                </w:tcPr>
                <w:p w14:paraId="04A19982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3614" w:type="dxa"/>
                  <w:shd w:val="clear" w:color="auto" w:fill="E0E0E0"/>
                  <w:vAlign w:val="center"/>
                </w:tcPr>
                <w:p w14:paraId="468ACF04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Responsabilidades</w:t>
                  </w:r>
                </w:p>
              </w:tc>
            </w:tr>
            <w:tr w:rsidR="00540F62" w:rsidRPr="001F21BD" w14:paraId="0034C986" w14:textId="77777777">
              <w:trPr>
                <w:trHeight w:val="255"/>
                <w:jc w:val="center"/>
              </w:trPr>
              <w:tc>
                <w:tcPr>
                  <w:tcW w:w="3543" w:type="dxa"/>
                </w:tcPr>
                <w:p w14:paraId="3E188EB1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</w:tcPr>
                <w:p w14:paraId="4F26FCBC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</w:tcPr>
                <w:p w14:paraId="25BA895F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14:paraId="709BBC94" w14:textId="77777777">
              <w:trPr>
                <w:trHeight w:val="255"/>
                <w:jc w:val="center"/>
              </w:trPr>
              <w:tc>
                <w:tcPr>
                  <w:tcW w:w="3543" w:type="dxa"/>
                </w:tcPr>
                <w:p w14:paraId="0423BC27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</w:tcPr>
                <w:p w14:paraId="69F5C68F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</w:tcPr>
                <w:p w14:paraId="14CF527A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14:paraId="3A94CDC0" w14:textId="77777777">
              <w:trPr>
                <w:trHeight w:val="255"/>
                <w:jc w:val="center"/>
              </w:trPr>
              <w:tc>
                <w:tcPr>
                  <w:tcW w:w="3543" w:type="dxa"/>
                </w:tcPr>
                <w:p w14:paraId="219E64B1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</w:tcPr>
                <w:p w14:paraId="54899591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</w:tcPr>
                <w:p w14:paraId="3D3BCF84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F3450" w:rsidRPr="001F21BD" w14:paraId="6D4780B0" w14:textId="77777777">
              <w:trPr>
                <w:trHeight w:val="255"/>
                <w:jc w:val="center"/>
              </w:trPr>
              <w:tc>
                <w:tcPr>
                  <w:tcW w:w="3543" w:type="dxa"/>
                </w:tcPr>
                <w:p w14:paraId="79A60D92" w14:textId="77777777" w:rsidR="007F3450" w:rsidRPr="001F21BD" w:rsidRDefault="007F3450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</w:tcPr>
                <w:p w14:paraId="72639D89" w14:textId="77777777" w:rsidR="007F3450" w:rsidRPr="001F21BD" w:rsidRDefault="007F3450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14" w:type="dxa"/>
                </w:tcPr>
                <w:p w14:paraId="729F8894" w14:textId="77777777" w:rsidR="007F3450" w:rsidRPr="001F21BD" w:rsidRDefault="007F3450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B20C191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AECB97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Directrices de administración de riesgos</w:t>
            </w:r>
          </w:p>
          <w:tbl>
            <w:tblPr>
              <w:tblW w:w="9935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1994"/>
              <w:gridCol w:w="3017"/>
              <w:gridCol w:w="2160"/>
              <w:gridCol w:w="2764"/>
            </w:tblGrid>
            <w:tr w:rsidR="00540F62" w:rsidRPr="001F21BD" w14:paraId="15A43D5F" w14:textId="77777777">
              <w:trPr>
                <w:trHeight w:val="1073"/>
                <w:jc w:val="center"/>
              </w:trPr>
              <w:tc>
                <w:tcPr>
                  <w:tcW w:w="1994" w:type="dxa"/>
                  <w:shd w:val="clear" w:color="auto" w:fill="E0E0E0"/>
                  <w:vAlign w:val="center"/>
                </w:tcPr>
                <w:p w14:paraId="66C539B1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Necesidad</w:t>
                  </w:r>
                </w:p>
                <w:p w14:paraId="37433356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necesidad que tiene la Institución]</w:t>
                  </w:r>
                </w:p>
              </w:tc>
              <w:tc>
                <w:tcPr>
                  <w:tcW w:w="3017" w:type="dxa"/>
                  <w:shd w:val="clear" w:color="auto" w:fill="E0E0E0"/>
                  <w:vAlign w:val="center"/>
                </w:tcPr>
                <w:p w14:paraId="281543A2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Directriz de respuesta a incidentes</w:t>
                  </w:r>
                </w:p>
                <w:p w14:paraId="52D06C13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requerimiento tecnológico o de procesos que se requiere para satisfacer la necesidad]</w:t>
                  </w:r>
                </w:p>
              </w:tc>
              <w:tc>
                <w:tcPr>
                  <w:tcW w:w="2160" w:type="dxa"/>
                  <w:shd w:val="clear" w:color="auto" w:fill="E0E0E0"/>
                  <w:vAlign w:val="center"/>
                </w:tcPr>
                <w:p w14:paraId="20CF0705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Escenario</w:t>
                  </w:r>
                </w:p>
                <w:p w14:paraId="414D16CB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situación por la cual surge la necesidad]</w:t>
                  </w:r>
                </w:p>
              </w:tc>
              <w:tc>
                <w:tcPr>
                  <w:tcW w:w="2764" w:type="dxa"/>
                  <w:shd w:val="clear" w:color="auto" w:fill="E0E0E0"/>
                  <w:vAlign w:val="center"/>
                </w:tcPr>
                <w:p w14:paraId="45704AA1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6D04">
                    <w:rPr>
                      <w:rFonts w:ascii="Arial" w:hAnsi="Arial" w:cs="Arial"/>
                      <w:sz w:val="18"/>
                      <w:szCs w:val="18"/>
                    </w:rPr>
                    <w:t>Impacto</w:t>
                  </w:r>
                </w:p>
                <w:p w14:paraId="7FEBD701" w14:textId="77777777" w:rsidR="00540F62" w:rsidRPr="00B76D04" w:rsidRDefault="00540F62" w:rsidP="00770F2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análisis de impacto, incluyendo su evaluación y análisis]</w:t>
                  </w:r>
                </w:p>
              </w:tc>
            </w:tr>
            <w:tr w:rsidR="00540F62" w:rsidRPr="001F21BD" w14:paraId="186358DB" w14:textId="77777777">
              <w:trPr>
                <w:trHeight w:val="284"/>
                <w:jc w:val="center"/>
              </w:trPr>
              <w:tc>
                <w:tcPr>
                  <w:tcW w:w="1994" w:type="dxa"/>
                </w:tcPr>
                <w:p w14:paraId="58D330AA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</w:tcPr>
                <w:p w14:paraId="38FECAB7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14:paraId="21B3A9F8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</w:tcPr>
                <w:p w14:paraId="048C609F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14:paraId="4CF72684" w14:textId="77777777">
              <w:trPr>
                <w:trHeight w:val="284"/>
                <w:jc w:val="center"/>
              </w:trPr>
              <w:tc>
                <w:tcPr>
                  <w:tcW w:w="1994" w:type="dxa"/>
                </w:tcPr>
                <w:p w14:paraId="365479AA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</w:tcPr>
                <w:p w14:paraId="61CC39C2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14:paraId="72D0C0DC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</w:tcPr>
                <w:p w14:paraId="4D839BA7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40F62" w:rsidRPr="001F21BD" w14:paraId="01830B96" w14:textId="77777777">
              <w:trPr>
                <w:trHeight w:val="284"/>
                <w:jc w:val="center"/>
              </w:trPr>
              <w:tc>
                <w:tcPr>
                  <w:tcW w:w="1994" w:type="dxa"/>
                </w:tcPr>
                <w:p w14:paraId="408D6F6B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</w:tcPr>
                <w:p w14:paraId="0CF83111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14:paraId="287F20CF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</w:tcPr>
                <w:p w14:paraId="301A718D" w14:textId="77777777" w:rsidR="00540F62" w:rsidRPr="001F21BD" w:rsidRDefault="00540F62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0D743A" w:rsidRPr="001F21BD" w14:paraId="72766292" w14:textId="77777777">
              <w:trPr>
                <w:trHeight w:val="284"/>
                <w:jc w:val="center"/>
              </w:trPr>
              <w:tc>
                <w:tcPr>
                  <w:tcW w:w="1994" w:type="dxa"/>
                </w:tcPr>
                <w:p w14:paraId="1B603969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</w:tcPr>
                <w:p w14:paraId="5587224C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14:paraId="3C3BA8F2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</w:tcPr>
                <w:p w14:paraId="57CD1A4A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0D743A" w:rsidRPr="001F21BD" w14:paraId="4766B076" w14:textId="77777777">
              <w:trPr>
                <w:trHeight w:val="284"/>
                <w:jc w:val="center"/>
              </w:trPr>
              <w:tc>
                <w:tcPr>
                  <w:tcW w:w="1994" w:type="dxa"/>
                </w:tcPr>
                <w:p w14:paraId="42B06523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</w:tcPr>
                <w:p w14:paraId="0424D15A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14:paraId="138010D0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</w:tcPr>
                <w:p w14:paraId="3311A7FF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0D743A" w:rsidRPr="001F21BD" w14:paraId="3D58B1B4" w14:textId="77777777">
              <w:trPr>
                <w:trHeight w:val="284"/>
                <w:jc w:val="center"/>
              </w:trPr>
              <w:tc>
                <w:tcPr>
                  <w:tcW w:w="1994" w:type="dxa"/>
                </w:tcPr>
                <w:p w14:paraId="498C7C01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17" w:type="dxa"/>
                </w:tcPr>
                <w:p w14:paraId="2D7E03BD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14:paraId="5662272D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</w:tcPr>
                <w:p w14:paraId="0E85C80F" w14:textId="77777777" w:rsidR="000D743A" w:rsidRPr="001F21BD" w:rsidRDefault="000D743A" w:rsidP="00770F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EA62075" w14:textId="77777777" w:rsidR="007F3450" w:rsidRPr="00B76D04" w:rsidRDefault="007F3450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7E8B8" w14:textId="77777777" w:rsidR="007F3450" w:rsidRDefault="007F3450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E7A7DE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lastRenderedPageBreak/>
              <w:t>Mecanismo de difusión de la Directriz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080"/>
            </w:tblGrid>
            <w:tr w:rsidR="00540F62" w:rsidRPr="001F21BD" w14:paraId="5C924D7E" w14:textId="77777777" w:rsidTr="00F55A17">
              <w:trPr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  <w:vAlign w:val="center"/>
                </w:tcPr>
                <w:p w14:paraId="471FE55C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el mecanismo y sus elementos para asegurar la difusión de la Directriz rectora y procurar su entendimiento en la totalidad de los involucrados de la Institución e instancias externas para los aspectos que les atañan</w:t>
                  </w:r>
                  <w:r w:rsidR="005305E3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2DAEE20D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922C838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667C85D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67E5E38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8F15A4A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E21C1D1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0154F5C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73B3C924" w14:textId="77777777" w:rsidR="00AC444E" w:rsidRPr="00B76D04" w:rsidRDefault="00AC444E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385945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Mecanismo de revisión del cumplimiento de la Directriz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080"/>
            </w:tblGrid>
            <w:tr w:rsidR="00540F62" w:rsidRPr="001F21BD" w14:paraId="52F6A9EA" w14:textId="77777777" w:rsidTr="00F55A17">
              <w:trPr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  <w:vAlign w:val="center"/>
                </w:tcPr>
                <w:p w14:paraId="33C59B30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el mecanismo y sus elementos para asegurar el cumplimiento de la Directriz por parte de los involucrados y/o responsables de la procuración de su seguimiento</w:t>
                  </w:r>
                  <w:r w:rsidR="00F93766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3EDF423A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FC70FB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08712B8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8E5E5E7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6B18638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376C7C5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EDA9799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BE14E0C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7C0C9B" w14:textId="77777777" w:rsidR="00540F62" w:rsidRPr="00B76D04" w:rsidRDefault="00540F62" w:rsidP="00540F62">
            <w:pPr>
              <w:rPr>
                <w:rFonts w:ascii="Arial" w:hAnsi="Arial" w:cs="Arial"/>
                <w:sz w:val="22"/>
                <w:szCs w:val="22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Mecanismo de revisión periódica de la Directriz con respecto de las necesidades de la Institución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080"/>
            </w:tblGrid>
            <w:tr w:rsidR="00540F62" w:rsidRPr="001F21BD" w14:paraId="179031FD" w14:textId="77777777" w:rsidTr="00F55A17">
              <w:trPr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  <w:vAlign w:val="center"/>
                </w:tcPr>
                <w:p w14:paraId="4AFC85E0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el mecanismo y sus elementos para establecer una calendarización de revisiones periódicas con el propósito de mantener la Directriz vigente con respecto a las necesidades de TIC, de los servicios en operación y de TIC a resguardar</w:t>
                  </w:r>
                  <w:r w:rsidR="00F93766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54A8CE0C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AF57CDF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6C46109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6CB7103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BB324B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985358C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6640E95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1DA71CF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4CBCD6" w14:textId="77777777" w:rsidR="00540F62" w:rsidRPr="00B76D04" w:rsidRDefault="00540F62" w:rsidP="00540F62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 w:rsidR="007F3450"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B76D04">
              <w:rPr>
                <w:rFonts w:ascii="Arial" w:hAnsi="Arial" w:cs="Arial"/>
                <w:sz w:val="20"/>
                <w:szCs w:val="20"/>
              </w:rPr>
              <w:t>de elaboración, revisión y aprobación</w:t>
            </w:r>
          </w:p>
          <w:tbl>
            <w:tblPr>
              <w:tblW w:w="100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10080"/>
            </w:tblGrid>
            <w:tr w:rsidR="00540F62" w:rsidRPr="001F21BD" w14:paraId="2D2CCAC4" w14:textId="77777777" w:rsidTr="00F55A17">
              <w:trPr>
                <w:trHeight w:val="459"/>
                <w:jc w:val="center"/>
              </w:trPr>
              <w:tc>
                <w:tcPr>
                  <w:tcW w:w="10080" w:type="dxa"/>
                  <w:shd w:val="clear" w:color="auto" w:fill="D9D9D9" w:themeFill="background1" w:themeFillShade="D9"/>
                </w:tcPr>
                <w:p w14:paraId="0EF51EC9" w14:textId="77777777" w:rsidR="00540F62" w:rsidRPr="001F21BD" w:rsidRDefault="00540F62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bookmarkStart w:id="0" w:name="_GoBack" w:colFirst="0" w:colLast="0"/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 documento de la Directriz rectora</w:t>
                  </w:r>
                  <w:r w:rsidR="00F93766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respuesta a incidentes</w:t>
                  </w:r>
                  <w:r w:rsidR="007F345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las fechas en que se estampen tales firmas</w:t>
                  </w:r>
                  <w:r w:rsidR="00885645"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CAAAB9B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A86480D" w14:textId="77777777" w:rsidR="000D743A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C87068C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312EAF3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7CC27B3" w14:textId="77777777" w:rsidR="007F3450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4B9BB33" w14:textId="77777777" w:rsidR="000A45E5" w:rsidRDefault="000A45E5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44F8BF1" w14:textId="77777777" w:rsidR="000A45E5" w:rsidRDefault="000A45E5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E1BB313" w14:textId="77777777" w:rsidR="007F3450" w:rsidRPr="001F21BD" w:rsidRDefault="007F3450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7B1D0D1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BA4D7DD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DFA0F60" w14:textId="77777777" w:rsidR="000D743A" w:rsidRPr="001F21BD" w:rsidRDefault="000D743A" w:rsidP="00770F2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2A6B8278" w14:textId="77777777" w:rsidR="007F3450" w:rsidRDefault="007F3450"/>
          <w:p w14:paraId="7978F115" w14:textId="77777777" w:rsidR="007F3450" w:rsidRDefault="007F3450"/>
          <w:p w14:paraId="2FC5BB60" w14:textId="77777777" w:rsidR="007F3450" w:rsidRDefault="007F3450"/>
          <w:p w14:paraId="4FB21862" w14:textId="77777777" w:rsidR="007F3450" w:rsidRPr="00B76D04" w:rsidRDefault="007F3450">
            <w:pPr>
              <w:rPr>
                <w:sz w:val="22"/>
              </w:rPr>
            </w:pPr>
          </w:p>
          <w:p w14:paraId="7E5E3E84" w14:textId="77777777" w:rsidR="007F3450" w:rsidRPr="00B76D04" w:rsidRDefault="007F3450">
            <w:pPr>
              <w:rPr>
                <w:sz w:val="22"/>
              </w:rPr>
            </w:pPr>
          </w:p>
          <w:p w14:paraId="009142C5" w14:textId="77777777" w:rsidR="007F3450" w:rsidRDefault="007F3450">
            <w:pPr>
              <w:rPr>
                <w:sz w:val="22"/>
              </w:rPr>
            </w:pPr>
          </w:p>
          <w:p w14:paraId="4AB84C21" w14:textId="77777777" w:rsidR="000A45E5" w:rsidRDefault="000A45E5">
            <w:pPr>
              <w:rPr>
                <w:sz w:val="22"/>
              </w:rPr>
            </w:pPr>
          </w:p>
          <w:p w14:paraId="1B4D74F1" w14:textId="77777777" w:rsidR="000A45E5" w:rsidRPr="00B76D04" w:rsidRDefault="000A45E5">
            <w:pPr>
              <w:rPr>
                <w:sz w:val="22"/>
              </w:rPr>
            </w:pPr>
          </w:p>
          <w:p w14:paraId="5FBB39EF" w14:textId="77777777" w:rsidR="007F3450" w:rsidRPr="00B76D04" w:rsidRDefault="007F3450">
            <w:pPr>
              <w:rPr>
                <w:sz w:val="22"/>
              </w:rPr>
            </w:pPr>
          </w:p>
          <w:p w14:paraId="2CAA72C6" w14:textId="77777777" w:rsidR="00540F62" w:rsidRPr="001F21BD" w:rsidRDefault="00540F62" w:rsidP="00541A21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14:paraId="3BEB71AF" w14:textId="77777777" w:rsidR="0032487A" w:rsidRPr="00B76D04" w:rsidRDefault="0032487A">
      <w:pPr>
        <w:rPr>
          <w:sz w:val="20"/>
        </w:rPr>
      </w:pPr>
    </w:p>
    <w:sectPr w:rsidR="0032487A" w:rsidRPr="00B76D04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7FD94" w14:textId="77777777" w:rsidR="00062A21" w:rsidRDefault="00062A21">
      <w:r>
        <w:separator/>
      </w:r>
    </w:p>
  </w:endnote>
  <w:endnote w:type="continuationSeparator" w:id="0">
    <w:p w14:paraId="77BCEA13" w14:textId="77777777" w:rsidR="00062A21" w:rsidRDefault="0006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12415" w14:textId="09A6E5EF" w:rsidR="000A45E5" w:rsidRPr="000A45E5" w:rsidRDefault="000A45E5" w:rsidP="000A45E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F5,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F55A17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0387C" w14:textId="7E57ADD8" w:rsidR="000A45E5" w:rsidRPr="000A45E5" w:rsidRDefault="000A45E5" w:rsidP="000A45E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F5,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F55A17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6E659" w14:textId="77777777" w:rsidR="00062A21" w:rsidRDefault="00062A21">
      <w:r>
        <w:separator/>
      </w:r>
    </w:p>
  </w:footnote>
  <w:footnote w:type="continuationSeparator" w:id="0">
    <w:p w14:paraId="780DBE74" w14:textId="77777777" w:rsidR="00062A21" w:rsidRDefault="00062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14:paraId="07DC2D0F" w14:textId="77777777" w:rsidTr="00344D3D">
      <w:tc>
        <w:tcPr>
          <w:tcW w:w="10877" w:type="dxa"/>
        </w:tcPr>
        <w:p w14:paraId="10C09187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17BDD769" w:rsidR="0017662A" w:rsidRPr="00C659F9" w:rsidRDefault="0017662A" w:rsidP="000A45E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A45E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17662A" w:rsidRPr="00EB6D62" w:rsidRDefault="0017662A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14:paraId="528E2835" w14:textId="77777777" w:rsidTr="00344D3D">
      <w:tc>
        <w:tcPr>
          <w:tcW w:w="10877" w:type="dxa"/>
        </w:tcPr>
        <w:p w14:paraId="27C3E0A8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68FD9F86" w:rsidR="0017662A" w:rsidRPr="00C659F9" w:rsidRDefault="0017662A" w:rsidP="000A45E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A45E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17662A" w:rsidRPr="00EB6D62" w:rsidRDefault="0017662A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A21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14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5E5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588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BF3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A5D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A17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282DE-3AB4-4C8B-91F7-06196A29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2013-11-21T20:32:00Z</cp:lastPrinted>
  <dcterms:created xsi:type="dcterms:W3CDTF">2014-01-06T14:39:00Z</dcterms:created>
  <dcterms:modified xsi:type="dcterms:W3CDTF">2014-01-06T21:34:00Z</dcterms:modified>
</cp:coreProperties>
</file>