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/>
        <w:t xml:space="preserve">Задание для подготовки</w:t>
      </w:r>
      <w:r/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Вариант № 1</w:t>
      </w:r>
      <w:r/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Описание предметной области</w:t>
      </w:r>
      <w:r/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Вашей задачей является разработка и модификация информационной системы для компании ЗАО «Привет».</w:t>
      </w:r>
      <w:r/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«Привет» использует несколько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информационных систем для различных задач. Для учета и управления закупками и поставками применяется информационная система на платформе «1С:Предприятие», а для Отдела технического контроля необходимо разработать новую систему на выбранной вами платформе.</w:t>
      </w:r>
      <w:r/>
    </w:p>
    <w:p>
      <w:pPr>
        <w:ind w:firstLine="709"/>
        <w:jc w:val="both"/>
        <w:spacing w:line="360" w:lineRule="auto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Основная задача сотрудника ОТК – предотвратить производственный брак, поэтому он обязан регулярно следить:</w:t>
      </w:r>
      <w:r/>
    </w:p>
    <w:p>
      <w:pPr>
        <w:numPr>
          <w:ilvl w:val="0"/>
          <w:numId w:val="5"/>
        </w:numPr>
        <w:ind w:firstLine="708"/>
        <w:jc w:val="both"/>
        <w:spacing w:line="360" w:lineRule="auto"/>
        <w:shd w:val="clear" w:color="auto" w:fill="ffffff"/>
        <w:tabs>
          <w:tab w:val="left" w:pos="1134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 качеством сырья и рецептурой производства;</w:t>
      </w:r>
      <w:r/>
    </w:p>
    <w:p>
      <w:pPr>
        <w:numPr>
          <w:ilvl w:val="0"/>
          <w:numId w:val="5"/>
        </w:numPr>
        <w:ind w:firstLine="708"/>
        <w:jc w:val="both"/>
        <w:spacing w:line="360" w:lineRule="auto"/>
        <w:shd w:val="clear" w:color="auto" w:fill="ffffff"/>
        <w:tabs>
          <w:tab w:val="left" w:pos="1134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проверять качество работы производственной техники;</w:t>
      </w:r>
      <w:r/>
    </w:p>
    <w:p>
      <w:pPr>
        <w:numPr>
          <w:ilvl w:val="0"/>
          <w:numId w:val="5"/>
        </w:numPr>
        <w:ind w:firstLine="708"/>
        <w:jc w:val="both"/>
        <w:spacing w:line="360" w:lineRule="auto"/>
        <w:shd w:val="clear" w:color="auto" w:fill="ffffff"/>
        <w:tabs>
          <w:tab w:val="left" w:pos="1134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следить за качеством работы сотрудников;</w:t>
      </w:r>
      <w:r/>
    </w:p>
    <w:p>
      <w:pPr>
        <w:numPr>
          <w:ilvl w:val="0"/>
          <w:numId w:val="5"/>
        </w:numPr>
        <w:ind w:firstLine="708"/>
        <w:jc w:val="both"/>
        <w:spacing w:line="360" w:lineRule="auto"/>
        <w:shd w:val="clear" w:color="auto" w:fill="ffffff"/>
        <w:tabs>
          <w:tab w:val="left" w:pos="1134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своевременно останавливать процесс во время выпуска бракованной продукции;</w:t>
      </w:r>
      <w:r/>
    </w:p>
    <w:p>
      <w:pPr>
        <w:numPr>
          <w:ilvl w:val="0"/>
          <w:numId w:val="5"/>
        </w:numPr>
        <w:ind w:firstLine="708"/>
        <w:jc w:val="both"/>
        <w:spacing w:line="360" w:lineRule="auto"/>
        <w:shd w:val="clear" w:color="auto" w:fill="ffffff"/>
        <w:tabs>
          <w:tab w:val="left" w:pos="1134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устранять причины ее появления;</w:t>
      </w:r>
      <w:r/>
    </w:p>
    <w:p>
      <w:pPr>
        <w:numPr>
          <w:ilvl w:val="0"/>
          <w:numId w:val="5"/>
        </w:numPr>
        <w:ind w:firstLine="708"/>
        <w:jc w:val="both"/>
        <w:spacing w:line="360" w:lineRule="auto"/>
        <w:shd w:val="clear" w:color="auto" w:fill="ffffff"/>
        <w:tabs>
          <w:tab w:val="left" w:pos="1134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следить за правильностью эксплуатации оборудования;</w:t>
      </w:r>
      <w:r/>
    </w:p>
    <w:p>
      <w:pPr>
        <w:numPr>
          <w:ilvl w:val="0"/>
          <w:numId w:val="5"/>
        </w:numPr>
        <w:ind w:firstLine="708"/>
        <w:jc w:val="both"/>
        <w:spacing w:line="360" w:lineRule="auto"/>
        <w:shd w:val="clear" w:color="auto" w:fill="ffffff"/>
        <w:tabs>
          <w:tab w:val="left" w:pos="1134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соответствием производства технической документации и государственным стандартам.</w:t>
      </w:r>
      <w:r/>
    </w:p>
    <w:p>
      <w:pPr>
        <w:ind w:firstLine="709"/>
        <w:jc w:val="both"/>
        <w:spacing w:line="360" w:lineRule="auto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ОТК отвечает за некачественную продукцию, за ее возврат на производство.</w:t>
      </w:r>
      <w:r/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Вам необходимо разработать информационную систему для ОТК, с которой будут работать сотрудники отдела.</w:t>
      </w:r>
      <w:r/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Пользователи ИС: начальник ОТК, администратор (web), лаборант, менеджер по работе с клиентами, контролер (desktop).</w:t>
      </w:r>
      <w:r/>
    </w:p>
    <w:p>
      <w:pPr>
        <w:ind w:firstLine="72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Порядок работы лаборатории: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/>
    </w:p>
    <w:p>
      <w:pPr>
        <w:ind w:firstLine="72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 каждую единицу принятого материала создается заказ, который может содержать в себе услуги – исследования мате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риала. У одного клиента может быть несколько заказов. Хранение данных о всех клиентах и заказах позволит формировать все необходимые отчеты, отслеживать динамику показателей и контроль качества производств, а так же автоматизировать работу сотрудников ОТК.</w:t>
      </w:r>
      <w:r/>
    </w:p>
    <w:p>
      <w:pPr>
        <w:ind w:firstLine="72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Обеспечьте хранение в базе данных:</w:t>
      </w:r>
      <w:r/>
    </w:p>
    <w:p>
      <w:pPr>
        <w:numPr>
          <w:ilvl w:val="0"/>
          <w:numId w:val="9"/>
        </w:numPr>
        <w:ind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услуги ОТК (наименование, стоимость);</w:t>
      </w:r>
      <w:r/>
    </w:p>
    <w:p>
      <w:pPr>
        <w:numPr>
          <w:ilvl w:val="0"/>
          <w:numId w:val="9"/>
        </w:numPr>
        <w:ind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данные клиентов (ФИО контактного лица, телефон контактного лица, e-mail);</w:t>
      </w:r>
      <w:r/>
    </w:p>
    <w:p>
      <w:pPr>
        <w:numPr>
          <w:ilvl w:val="0"/>
          <w:numId w:val="9"/>
        </w:numPr>
        <w:ind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заказ (дата создания, услуги, стоимость заказа);</w:t>
      </w:r>
      <w:r/>
    </w:p>
    <w:p>
      <w:pPr>
        <w:numPr>
          <w:ilvl w:val="0"/>
          <w:numId w:val="9"/>
        </w:numPr>
        <w:ind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данные других сотрудников ОТК (логин, пароль, ФИО).</w:t>
      </w:r>
      <w:r/>
    </w:p>
    <w:p>
      <w:pPr>
        <w:ind w:firstLine="72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Кроме того, при выполнении всего задания демонстрационного экзамена вам нужно будет обеспечить хранение данных, указанных в задании дополнительно. </w:t>
      </w:r>
      <w:r/>
    </w:p>
    <w:tbl>
      <w:tblPr>
        <w:tblStyle w:val="631"/>
        <w:tblW w:w="9351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351"/>
        <w:tblGridChange w:id="0">
          <w:tblGrid>
            <w:gridCol w:w="9351"/>
          </w:tblGrid>
        </w:tblGridChange>
      </w:tblGrid>
      <w:tr>
        <w:trPr>
          <w:cantSplit w:val="false"/>
          <w:trHeight w:val="256"/>
        </w:trPr>
        <w:tc>
          <w:tcPr>
            <w:textDirection w:val="lrTb"/>
            <w:noWrap w:val="false"/>
          </w:tcPr>
          <w:p>
            <w:pPr>
              <w:ind w:firstLine="709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Модуль 1: Разработка модулей программного обеспечения для компьютерных систем  20б</w:t>
            </w:r>
            <w:r/>
          </w:p>
        </w:tc>
      </w:tr>
      <w:tr>
        <w:trPr>
          <w:cantSplit w:val="false"/>
          <w:trHeight w:val="256"/>
        </w:trPr>
        <w:tc>
          <w:tcPr>
            <w:textDirection w:val="lrTb"/>
            <w:noWrap w:val="false"/>
          </w:tcPr>
          <w:p>
            <w:pPr>
              <w:ind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Задание модуля 1:</w:t>
            </w:r>
            <w:r/>
          </w:p>
          <w:p>
            <w:pPr>
              <w:ind w:firstLine="709"/>
              <w:jc w:val="both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Создание настольного приложения: окон, форм для заполнения, работа с базой данных, работа с изображениями. </w:t>
            </w:r>
            <w:r/>
          </w:p>
          <w:p>
            <w:pPr>
              <w:ind w:firstLine="709"/>
              <w:jc w:val="both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Разработайте окно «Формирование заказа»</w:t>
            </w:r>
            <w:r/>
          </w:p>
          <w:p>
            <w:pPr>
              <w:ind w:firstLine="709"/>
              <w:jc w:val="both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При приеме материала сотрудник ОТК формирует заказ. В данном случае формирование заказа – это занесение в базу данных кода лабораторного сосуда и перечень услуг (далее – исследований), которые могут быть произведены клиентам.</w:t>
            </w:r>
            <w:r/>
          </w:p>
          <w:p>
            <w:pPr>
              <w:ind w:firstLine="709"/>
              <w:jc w:val="both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Реализуйте поле для ручного ввода кода лабораторного сосуда. После ввода кода лабораторной посуды в окне формирования заказа реализуйте возможность  ввода ФИО клиента или название компании, услуги. </w:t>
            </w:r>
            <w:r/>
          </w:p>
          <w:p>
            <w:pPr>
              <w:ind w:firstLine="709"/>
              <w:jc w:val="both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Если клиента в базе данных ОТК нет, его необходимо добавить. Для этого открывается дополнительное модальное окно добавления клиента, в котором нужно ввести все необходимые данные.</w:t>
            </w:r>
            <w:r/>
          </w:p>
          <w:p>
            <w:pPr>
              <w:ind w:right="-43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 xml:space="preserve">Требования к разработке</w:t>
            </w:r>
            <w:r/>
          </w:p>
          <w:p>
            <w:pPr>
              <w:ind w:right="-43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Название приложения</w:t>
            </w:r>
            <w:r/>
          </w:p>
          <w:p>
            <w:pPr>
              <w:ind w:right="-43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Используйте соответствующие названия для ваших приложений и файлов. Так, например, наименование настольного приложения должно обязательно включать название компании- заказчика.</w:t>
            </w:r>
            <w:r/>
          </w:p>
          <w:p>
            <w:pPr>
              <w:ind w:right="-43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Файловая структура</w:t>
            </w:r>
            <w:r/>
          </w:p>
          <w:p>
            <w:pPr>
              <w:ind w:right="-43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Файловая структура проекта должна отражать логику, заложенную в приложение. Например, все формы содержатся в одной директории, пользовательские визуальные компоненты – в другой, классы сущностей – в третьей.</w:t>
            </w:r>
            <w:r/>
          </w:p>
          <w:p>
            <w:pPr>
              <w:ind w:right="-43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Структура проекта</w:t>
            </w:r>
            <w:r/>
          </w:p>
          <w:p>
            <w:pPr>
              <w:ind w:right="-43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Каждая сущность должна быть представлена в программе как минимум одним отдельным классом. Классы должны быть небольшими, понятными и выполнять одну единственную функцию (Single responsibility principle).</w:t>
            </w:r>
            <w:r/>
          </w:p>
          <w:p>
            <w:pPr>
              <w:ind w:right="-43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Для работы с разными сущностями используйте разные формы, где это уместно.</w:t>
            </w:r>
            <w:r/>
          </w:p>
          <w:p>
            <w:pPr>
              <w:ind w:right="-43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Макет и технические характеристики</w:t>
            </w:r>
            <w:r/>
          </w:p>
          <w:p>
            <w:pPr>
              <w:ind w:right="-43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Все компоненты системы должны иметь единый согласованный внешний вид, соответствующий руководству по стилю, а также следующим требованиям:</w:t>
            </w:r>
            <w:r/>
          </w:p>
          <w:p>
            <w:pPr>
              <w:numPr>
                <w:ilvl w:val="0"/>
                <w:numId w:val="3"/>
              </w:numPr>
              <w:ind w:right="-43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разметка и дизайн (предпочтение отдается масштабируемой компоновке;</w:t>
            </w:r>
            <w:r/>
          </w:p>
          <w:p>
            <w:pPr>
              <w:numPr>
                <w:ilvl w:val="0"/>
                <w:numId w:val="3"/>
              </w:numPr>
              <w:ind w:right="-43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должно присутствовать ограничение на минимальный размер окна; </w:t>
            </w:r>
            <w:r/>
          </w:p>
          <w:p>
            <w:pPr>
              <w:numPr>
                <w:ilvl w:val="0"/>
                <w:numId w:val="3"/>
              </w:numPr>
              <w:ind w:right="-43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должна присутствовать возможность изменения размеров окна, где это необходимо; </w:t>
            </w:r>
            <w:r/>
          </w:p>
          <w:p>
            <w:pPr>
              <w:numPr>
                <w:ilvl w:val="0"/>
                <w:numId w:val="3"/>
              </w:numPr>
              <w:ind w:right="-43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увеличение размеров окна должно увеличивать размер контентной части, например, таблицы с данными из БД);</w:t>
            </w:r>
            <w:r/>
          </w:p>
          <w:p>
            <w:pPr>
              <w:numPr>
                <w:ilvl w:val="0"/>
                <w:numId w:val="3"/>
              </w:numPr>
              <w:ind w:right="-43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группировка элементов (в логические категории);</w:t>
            </w:r>
            <w:r/>
          </w:p>
          <w:p>
            <w:pPr>
              <w:numPr>
                <w:ilvl w:val="0"/>
                <w:numId w:val="3"/>
              </w:numPr>
              <w:ind w:right="-43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использование соответствующих элементов управления (например, выпадающих списков для отображения подстановочных значений из базы данных);</w:t>
            </w:r>
            <w:r/>
          </w:p>
          <w:p>
            <w:pPr>
              <w:numPr>
                <w:ilvl w:val="0"/>
                <w:numId w:val="3"/>
              </w:numPr>
              <w:ind w:right="-43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расположение и выравнивание элементов (метки, поля для ввода и т.д.);</w:t>
            </w:r>
            <w:r/>
          </w:p>
          <w:p>
            <w:pPr>
              <w:numPr>
                <w:ilvl w:val="0"/>
                <w:numId w:val="3"/>
              </w:numPr>
              <w:ind w:right="-43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последовательный переход фокуса по элементам интерфейса (по нажатию клавиши TAB);</w:t>
            </w:r>
            <w:r/>
          </w:p>
          <w:p>
            <w:pPr>
              <w:numPr>
                <w:ilvl w:val="0"/>
                <w:numId w:val="3"/>
              </w:numPr>
              <w:ind w:right="-43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общая компоновка логична, понятна и проста в использовании;</w:t>
            </w:r>
            <w:r/>
          </w:p>
          <w:p>
            <w:pPr>
              <w:numPr>
                <w:ilvl w:val="0"/>
                <w:numId w:val="3"/>
              </w:numPr>
              <w:ind w:right="-43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последовательный пользовательский интерфейс, позволяющий перемещаться между существующими окнами в приложении (в том числе обратно, например, с помощью кнопки «Назад»);</w:t>
            </w:r>
            <w:r/>
          </w:p>
          <w:p>
            <w:pPr>
              <w:numPr>
                <w:ilvl w:val="0"/>
                <w:numId w:val="3"/>
              </w:numPr>
              <w:ind w:right="-43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соответствующий заголовок на каждом окне приложения (не должно быть значений по умолчанию типа MainWindow, Form1 и тп).</w:t>
            </w:r>
            <w:r/>
          </w:p>
          <w:p>
            <w:pPr>
              <w:ind w:right="-43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Обратная связь с пользователем</w:t>
            </w:r>
            <w:r/>
          </w:p>
          <w:p>
            <w:pPr>
              <w:ind w:right="-43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Уведомляйте пользователя о совершаемых им ошибках или о запрещенных в рамках задания действиях, запрашивайт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е подтверждение перед удалением, предупреждайте о неотвратимых операциях, информируйте об отсутствии результатов поиска и т.п. Окна сообщений соответствующих типов (например, ошибка, предупреждение, информация) должны отображаться с соответствующим заголов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ком и пиктограммой. Текст сообщения должен быть полезным и информативным, содержать полную информацию о совершенных ошибках пользователя и порядок действий для их исправления. Также можно использовать визуальные подсказки для пользователя при вводе данных.</w:t>
            </w:r>
            <w:r/>
          </w:p>
          <w:p>
            <w:pPr>
              <w:ind w:right="-43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Обработка ошибок</w:t>
            </w:r>
            <w:r/>
          </w:p>
          <w:p>
            <w:pPr>
              <w:ind w:right="-43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Не позволяйте пользователю вводить некорректные значения в текстовые поля сущностей. Например, в случае несоответствия типа данных или размера поля введенному значению. Оповестите пользователя о совершенной им ошибке.</w:t>
            </w:r>
            <w:r/>
          </w:p>
          <w:p>
            <w:pPr>
              <w:ind w:right="-43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При возникновении непредвиденной ошибки приложение не должно аварийно завершать работу.</w:t>
            </w:r>
            <w:r/>
          </w:p>
          <w:p>
            <w:pPr>
              <w:ind w:right="-43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Оформление кода</w:t>
            </w:r>
            <w:r/>
          </w:p>
          <w:p>
            <w:pPr>
              <w:ind w:right="-43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Идентификаторы переменных, методов и классов должны отражать суть и/или цель их использования, в том числе и наименования элементов управления (например, не должно быть значений по умолчанию типа Form1, button3).</w:t>
            </w:r>
            <w:r/>
          </w:p>
          <w:p>
            <w:pPr>
              <w:ind w:right="-43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Идентификаторы должны соответствовать соглашению об именовании (Code Convention) и стилю CamelCase (для C# и Java) и snake_case (для Python).</w:t>
            </w:r>
            <w:r/>
          </w:p>
          <w:p>
            <w:pPr>
              <w:ind w:right="-43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Допустимо использование не более одной команды в строке.</w:t>
            </w:r>
            <w:r/>
          </w:p>
          <w:p>
            <w:pPr>
              <w:ind w:right="-43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Комментарии</w:t>
            </w:r>
            <w:r/>
          </w:p>
          <w:p>
            <w:pPr>
              <w:ind w:right="-43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Используйте комментарии для пояснения неоче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видных фрагментов кода. Запрещено комментирование кода. Хороший код воспринимается как обычный текст. Не используйте комментарии для пояснения очевидных действий. Комментарии должны присутствовать только в местах, которые требуют дополнительного пояснения.</w:t>
            </w:r>
            <w:r/>
          </w:p>
          <w:p>
            <w:pPr>
              <w:ind w:right="-43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Используйте тип комментариев, который в дальнейшем позволит сгенерировать XML- документацию, с соответствующими тегами (например, param, return(s), summary и др.)</w:t>
            </w:r>
            <w:r/>
          </w:p>
        </w:tc>
      </w:tr>
      <w:tr>
        <w:trPr>
          <w:cantSplit w:val="false"/>
          <w:trHeight w:val="256"/>
        </w:trPr>
        <w:tc>
          <w:tcPr>
            <w:textDirection w:val="lrTb"/>
            <w:noWrap w:val="false"/>
          </w:tcPr>
          <w:p>
            <w:pPr>
              <w:ind w:firstLine="709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Модуль 2: Осуществление интеграции программных модулей  15б</w:t>
            </w:r>
            <w:r/>
          </w:p>
        </w:tc>
      </w:tr>
      <w:tr>
        <w:trPr>
          <w:cantSplit w:val="false"/>
          <w:trHeight w:val="599"/>
        </w:trPr>
        <w:tc>
          <w:tcPr>
            <w:textDirection w:val="lrTb"/>
            <w:noWrap w:val="false"/>
          </w:tcPr>
          <w:p>
            <w:pPr>
              <w:ind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Задание модуля 2:</w:t>
            </w:r>
            <w:r/>
          </w:p>
          <w:p>
            <w:pPr>
              <w:ind w:firstLine="709"/>
              <w:jc w:val="both"/>
              <w:spacing w:line="240" w:lineRule="auto"/>
              <w:widowControl w:val="off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Вам представлено описание библиотеки, которая позволит вернуть список свободных временных интервалов (заданного размера) в графике сотрудника. </w:t>
            </w:r>
            <w:r/>
          </w:p>
          <w:p>
            <w:pPr>
              <w:ind w:firstLine="709"/>
              <w:jc w:val="both"/>
              <w:spacing w:line="240" w:lineRule="auto"/>
              <w:widowControl w:val="off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Разрабатывать библиотеку не нужно! Изучите алгоритм работы библиотеки. На основании описания параметров библиотеки подготовьте инструменты тестирования библиотеки. </w:t>
            </w:r>
            <w:r/>
          </w:p>
          <w:p>
            <w:pPr>
              <w:ind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Вход: </w:t>
            </w:r>
            <w:r/>
          </w:p>
          <w:p>
            <w:pPr>
              <w:numPr>
                <w:ilvl w:val="0"/>
                <w:numId w:val="1"/>
              </w:numPr>
              <w:ind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список занятых промежутков времени (в двух массивах: startTimes - начало, durations - длительность), </w:t>
            </w:r>
            <w:r/>
          </w:p>
          <w:p>
            <w:pPr>
              <w:ind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Выход:</w:t>
            </w:r>
            <w:r/>
          </w:p>
          <w:p>
            <w:pPr>
              <w:numPr>
                <w:ilvl w:val="0"/>
                <w:numId w:val="6"/>
              </w:numPr>
              <w:ind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список подходящих свободных временных промежутков (в массив строк формата HH:mm-HH:mm)</w:t>
            </w:r>
            <w:r/>
          </w:p>
          <w:p>
            <w:pPr>
              <w:ind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Модульные тесты</w:t>
            </w:r>
            <w:r/>
          </w:p>
          <w:p>
            <w:pPr>
              <w:ind w:firstLine="709"/>
              <w:jc w:val="both"/>
              <w:spacing w:line="240" w:lineRule="auto"/>
              <w:widowControl w:val="off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Реализуйте 2 unit-теста на основе технологии TDD для б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иблиотеки. Важно, чтобы тестовые данные предусматривали различные ситуации. Например, недостаточное время в промежутках между ранее созданными консультациями, либо в начале рабочего дня, либо в конце рабочего дня; различная длительность консультация и т.д.</w:t>
            </w:r>
            <w:r/>
          </w:p>
          <w:p>
            <w:pPr>
              <w:ind w:firstLine="709"/>
              <w:jc w:val="both"/>
              <w:spacing w:line="240" w:lineRule="auto"/>
              <w:widowControl w:val="off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Тестовая документация</w:t>
            </w:r>
            <w:r/>
          </w:p>
          <w:p>
            <w:pPr>
              <w:ind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Для выполнения процедуры тестирования назначения сотрудника на выполнение заявки Вам нужно описать два сценария. Добавление может быть вып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олнено успешно, а может быть отклонено согласно требованиям предметной области. Необходимо, чтобы варианты тестирования демонстрировали различные исходы работы алгоритма. Для описания тестовых сценариев в ресурсах предоставлен шаблон testing-template.docx.</w:t>
            </w:r>
            <w:r/>
          </w:p>
          <w:p>
            <w:pPr>
              <w:ind w:right="-43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Используя возможности, выбранного инструмента разработки, реализуйте написанные тестовые сценарии, создав unit-тесты.</w:t>
            </w:r>
            <w:r>
              <w:rPr/>
            </w:r>
            <w:r/>
          </w:p>
        </w:tc>
      </w:tr>
      <w:tr>
        <w:trPr>
          <w:cantSplit w:val="false"/>
          <w:trHeight w:val="256"/>
        </w:trPr>
        <w:tc>
          <w:tcPr>
            <w:textDirection w:val="lrTb"/>
            <w:noWrap w:val="false"/>
          </w:tcPr>
          <w:p>
            <w:pPr>
              <w:ind w:firstLine="709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Модуль 3: Проектирование и разработка информационных систем 10б</w:t>
            </w:r>
            <w:r/>
          </w:p>
        </w:tc>
      </w:tr>
      <w:tr>
        <w:trPr>
          <w:cantSplit w:val="false"/>
          <w:trHeight w:val="256"/>
        </w:trPr>
        <w:tc>
          <w:tcPr>
            <w:textDirection w:val="lrTb"/>
            <w:noWrap w:val="false"/>
          </w:tcPr>
          <w:p>
            <w:pPr>
              <w:ind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Задание модуля 3:</w:t>
            </w:r>
            <w:r/>
          </w:p>
          <w:p>
            <w:pPr>
              <w:ind w:right="-43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Добавьте информационную базу компании, реализованную на технологической платформе «1С:Предприятия 8». </w:t>
            </w:r>
            <w:r/>
          </w:p>
          <w:p>
            <w:pPr>
              <w:ind w:right="-43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Произведите модификацию отдельных модулей информационной системы в соответствии с рабочим заданием:</w:t>
            </w:r>
            <w:r/>
          </w:p>
          <w:p>
            <w:pPr>
              <w:numPr>
                <w:ilvl w:val="0"/>
                <w:numId w:val="2"/>
              </w:numPr>
              <w:ind w:right="-43" w:firstLine="709"/>
              <w:jc w:val="both"/>
              <w:spacing w:line="240" w:lineRule="auto"/>
              <w:tabs>
                <w:tab w:val="left" w:pos="875" w:leader="none"/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Измените справочник «Номенклатура» сделав его иерархическим и добавив новый реквизит «Характеристики».</w:t>
            </w:r>
            <w:r/>
          </w:p>
          <w:p>
            <w:pPr>
              <w:numPr>
                <w:ilvl w:val="0"/>
                <w:numId w:val="2"/>
              </w:numPr>
              <w:ind w:right="-43" w:firstLine="709"/>
              <w:jc w:val="both"/>
              <w:spacing w:line="240" w:lineRule="auto"/>
              <w:tabs>
                <w:tab w:val="left" w:pos="875" w:leader="none"/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Измените справочник «Сотрудники» добавив в него табличную часть «Трудовая деятельность», который содержит реквизиты: «Предприятие», «Дата приема», «Дата увольнения», «Должность».</w:t>
            </w:r>
            <w:r/>
          </w:p>
          <w:p>
            <w:pPr>
              <w:numPr>
                <w:ilvl w:val="0"/>
                <w:numId w:val="2"/>
              </w:numPr>
              <w:ind w:right="-43" w:firstLine="709"/>
              <w:jc w:val="both"/>
              <w:spacing w:line="240" w:lineRule="auto"/>
              <w:tabs>
                <w:tab w:val="left" w:pos="875" w:leader="none"/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Измените документ «РасходнаяНакладная» добавив в форму элемента расчет величины скидки за продажу, которая рассчитывается как 5% от итоговой суммы.</w:t>
            </w:r>
            <w:r/>
          </w:p>
          <w:p>
            <w:pPr>
              <w:numPr>
                <w:ilvl w:val="0"/>
                <w:numId w:val="2"/>
              </w:numPr>
              <w:ind w:right="-43" w:firstLine="709"/>
              <w:jc w:val="both"/>
              <w:spacing w:line="240" w:lineRule="auto"/>
              <w:tabs>
                <w:tab w:val="left" w:pos="875" w:leader="none"/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Изменить документ «ПриходнаяНакладная» добавив в табличную часть реквизит для расчёта стоимости цены с НДС, которая рассчитывается на 18% от цены поставщика за единицу.</w:t>
            </w:r>
            <w:r/>
          </w:p>
          <w:p>
            <w:pPr>
              <w:numPr>
                <w:ilvl w:val="0"/>
                <w:numId w:val="2"/>
              </w:numPr>
              <w:ind w:right="-43" w:firstLine="709"/>
              <w:jc w:val="both"/>
              <w:spacing w:line="240" w:lineRule="auto"/>
              <w:tabs>
                <w:tab w:val="left" w:pos="875" w:leader="none"/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Создайте оборотный регистр накоплений «РасходНоменклатуры», который будет измерять количество и сумму проданной номенклатуры. Документом движения регистра является документ «РасходнаяНакладаная».</w:t>
            </w:r>
            <w:r/>
          </w:p>
          <w:p>
            <w:pPr>
              <w:numPr>
                <w:ilvl w:val="0"/>
                <w:numId w:val="2"/>
              </w:numPr>
              <w:ind w:right="-43" w:firstLine="709"/>
              <w:jc w:val="both"/>
              <w:spacing w:line="240" w:lineRule="auto"/>
              <w:tabs>
                <w:tab w:val="left" w:pos="875" w:leader="none"/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Создайте оборотный регистр накопления «Поставки поставщиков», который будет измерять количество поставляемой номенклатуры поставщиками по виду номенклатуры. Документом движения регистра является документ «ПриходнаяНакладная».</w:t>
            </w:r>
            <w:r/>
          </w:p>
          <w:p>
            <w:pPr>
              <w:numPr>
                <w:ilvl w:val="0"/>
                <w:numId w:val="2"/>
              </w:numPr>
              <w:ind w:right="-43" w:firstLine="709"/>
              <w:jc w:val="both"/>
              <w:spacing w:line="240" w:lineRule="auto"/>
              <w:tabs>
                <w:tab w:val="left" w:pos="875" w:leader="none"/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Создайте отчёт «Поставки поставщиков», который позволяет отобразить все поставки поставщиков за период.</w:t>
            </w:r>
            <w:r/>
          </w:p>
          <w:p>
            <w:pPr>
              <w:numPr>
                <w:ilvl w:val="0"/>
                <w:numId w:val="2"/>
              </w:numPr>
              <w:ind w:right="-43" w:firstLine="709"/>
              <w:jc w:val="both"/>
              <w:spacing w:line="240" w:lineRule="auto"/>
              <w:tabs>
                <w:tab w:val="left" w:pos="875" w:leader="none"/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Добавьте в регистр накопления «ПриходНоменклатуры», измерение «Поставщик» и ресурс «Цена». Измените обработку проведения документа «ПриходнаяНакладная».</w:t>
            </w:r>
            <w:r/>
          </w:p>
          <w:p>
            <w:pPr>
              <w:ind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Создайте подсистему «Рабочий стол» в которой возможно загрузить все объекты конфигурации. Данная подсистема должна быть первой в списке панели разделов.</w:t>
            </w:r>
            <w:r>
              <w:rPr/>
            </w:r>
            <w:r/>
          </w:p>
        </w:tc>
      </w:tr>
      <w:tr>
        <w:trPr>
          <w:cantSplit w:val="false"/>
          <w:trHeight w:val="256"/>
        </w:trPr>
        <w:tc>
          <w:tcPr>
            <w:textDirection w:val="lrTb"/>
            <w:noWrap w:val="false"/>
          </w:tcPr>
          <w:p>
            <w:pPr>
              <w:ind w:firstLine="709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Модуль 4: Сопровождение информационных систем 15б</w:t>
            </w:r>
            <w:r/>
          </w:p>
        </w:tc>
      </w:tr>
      <w:tr>
        <w:trPr>
          <w:cantSplit w:val="false"/>
          <w:trHeight w:val="256"/>
        </w:trPr>
        <w:tc>
          <w:tcPr>
            <w:textDirection w:val="lrTb"/>
            <w:noWrap w:val="false"/>
          </w:tcPr>
          <w:p>
            <w:pPr>
              <w:ind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Задание модуля 4:</w:t>
            </w:r>
            <w:r/>
          </w:p>
          <w:p>
            <w:pPr>
              <w:ind w:right="-43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Руководство пользователя</w:t>
            </w:r>
            <w:r/>
          </w:p>
          <w:p>
            <w:pPr>
              <w:ind w:right="-43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Вам необходимо разработать руководство пользователя для вашего приложения, которое описывает последовательность действий для выполнения всех функций вашей системы.</w:t>
            </w:r>
            <w:r/>
          </w:p>
          <w:p>
            <w:pPr>
              <w:ind w:right="-43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При подготовке документации старайтесь использовать живые примеры и скриншоты вашей системы для более наглядного пояснения шагов работы с различным функционалом.</w:t>
            </w:r>
            <w:r/>
          </w:p>
          <w:p>
            <w:pPr>
              <w:ind w:right="-43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Обратите вним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ание на оформление документа: оформите титульный лист, используйте автоматическую нумерацию страниц, разделите руководство на подразделы и сформируйте оглавление, используйте ссылки на рисунки, нумерованные и маркированные списки для описания шагов и т. д.</w:t>
            </w:r>
            <w:r/>
          </w:p>
          <w:p>
            <w:pPr>
              <w:ind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Сохраните итоговый документ с руководством пользователя в формате Word, используя в качестве названия следующий шаблон: Руководство пользователя XX , где XX - номер вашего рабочего места.</w:t>
            </w:r>
            <w:r>
              <w:rPr/>
            </w:r>
            <w:r/>
          </w:p>
        </w:tc>
      </w:tr>
      <w:tr>
        <w:trPr>
          <w:cantSplit w:val="false"/>
          <w:trHeight w:val="256"/>
        </w:trPr>
        <w:tc>
          <w:tcPr>
            <w:textDirection w:val="lrTb"/>
            <w:noWrap w:val="false"/>
          </w:tcPr>
          <w:p>
            <w:pPr>
              <w:ind w:firstLine="709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Модуль 5. Соадминистрирование баз данных и серверов 15б</w:t>
            </w:r>
            <w:r/>
          </w:p>
        </w:tc>
      </w:tr>
      <w:tr>
        <w:trPr>
          <w:cantSplit w:val="false"/>
          <w:trHeight w:val="256"/>
        </w:trPr>
        <w:tc>
          <w:tcPr>
            <w:textDirection w:val="lrTb"/>
            <w:noWrap w:val="false"/>
          </w:tcPr>
          <w:p>
            <w:pPr>
              <w:ind w:firstLine="709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Задание модуля 5:</w:t>
            </w:r>
            <w:r/>
          </w:p>
          <w:p>
            <w:pPr>
              <w:ind w:right="-43" w:firstLine="709"/>
              <w:jc w:val="both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Создайте базу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данных, используя предпочтительную платформу, на сервере баз данных, который вам предоставлен. Создайте таблицы основных сущностей, атрибуты, отношения и необходимые ограничения. В любом случае созданные таблицы должны содержать начальные тестовые данные.</w:t>
            </w:r>
            <w:r/>
          </w:p>
          <w:p>
            <w:pPr>
              <w:ind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Заказчик системы предоставил файлы с данными (с пометкой import в ресурсах) для переноса в новую систему. Подготовьте данные файлов, удалив очевидные ошибки в данных, для импорта и загрузите в разработанную базу данных.</w:t>
            </w:r>
            <w:r>
              <w:rPr/>
            </w:r>
            <w:r/>
          </w:p>
        </w:tc>
      </w:tr>
      <w:tr>
        <w:trPr>
          <w:cantSplit w:val="false"/>
          <w:trHeight w:val="256"/>
        </w:trPr>
        <w:tc>
          <w:tcPr>
            <w:textDirection w:val="lrTb"/>
            <w:noWrap w:val="false"/>
          </w:tcPr>
          <w:p>
            <w:pPr>
              <w:ind w:firstLine="709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Модуль 6. Проектирование, разработка и оптимизация веб-приложений  10б</w:t>
            </w:r>
            <w:r/>
          </w:p>
        </w:tc>
      </w:tr>
      <w:tr>
        <w:trPr>
          <w:cantSplit w:val="false"/>
          <w:trHeight w:val="256"/>
        </w:trPr>
        <w:tc>
          <w:tcPr>
            <w:textDirection w:val="lrTb"/>
            <w:noWrap w:val="false"/>
          </w:tcPr>
          <w:p>
            <w:pPr>
              <w:ind w:firstLine="709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Задание модуля 6:</w:t>
            </w:r>
            <w:r/>
          </w:p>
          <w:p>
            <w:pPr>
              <w:ind w:right="-45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Создание веб-приложения: окон, форм для заполнения, работа с базой данных, работа с изображениями. </w:t>
            </w:r>
            <w:r/>
          </w:p>
          <w:p>
            <w:pPr>
              <w:ind w:right="-45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Подготовьте статический и динамический контент для размещения из предоставленных ресурсов. Конвертируйте предоставленные материалы в папке Media.zip в нужные для размещения форматы. </w:t>
            </w:r>
            <w:r/>
          </w:p>
          <w:p>
            <w:pPr>
              <w:ind w:right="-45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Для получения информации о заказах разработайте личный кабинет администратора, вход в который осуществляется после авторизации. На данной странице должна отображаться информация об оставленных заказах.</w:t>
            </w:r>
            <w:r/>
          </w:p>
          <w:p>
            <w:pPr>
              <w:ind w:right="-45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Обязательные элементы личного кабинета администратора:</w:t>
            </w:r>
            <w:r/>
          </w:p>
          <w:p>
            <w:pPr>
              <w:numPr>
                <w:ilvl w:val="0"/>
                <w:numId w:val="4"/>
              </w:numPr>
              <w:ind w:right="-45" w:firstLine="709"/>
              <w:jc w:val="both"/>
              <w:spacing w:line="240" w:lineRule="auto"/>
              <w:widowControl w:val="off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страница авторизации;</w:t>
            </w:r>
            <w:r/>
          </w:p>
          <w:p>
            <w:pPr>
              <w:numPr>
                <w:ilvl w:val="0"/>
                <w:numId w:val="4"/>
              </w:numPr>
              <w:ind w:right="-45" w:firstLine="709"/>
              <w:jc w:val="both"/>
              <w:spacing w:line="240" w:lineRule="auto"/>
              <w:widowControl w:val="off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страница с информацией о поступивших заказах: отображается информация о поступивших заказах.</w:t>
            </w:r>
            <w:r/>
          </w:p>
          <w:p>
            <w:pPr>
              <w:ind w:right="-45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Технические ограничения:</w:t>
            </w:r>
            <w:r/>
          </w:p>
          <w:p>
            <w:pPr>
              <w:ind w:right="-45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Авторизация администратора:</w:t>
            </w:r>
            <w:r/>
          </w:p>
          <w:p>
            <w:pPr>
              <w:numPr>
                <w:ilvl w:val="0"/>
                <w:numId w:val="8"/>
              </w:numPr>
              <w:ind w:right="-45" w:firstLine="709"/>
              <w:jc w:val="both"/>
              <w:spacing w:line="240" w:lineRule="auto"/>
              <w:widowControl w:val="off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попасть на страницу администратора можно пройдя авторизацию;</w:t>
            </w:r>
            <w:r/>
          </w:p>
          <w:p>
            <w:pPr>
              <w:numPr>
                <w:ilvl w:val="0"/>
                <w:numId w:val="8"/>
              </w:numPr>
              <w:ind w:right="-45" w:firstLine="709"/>
              <w:jc w:val="both"/>
              <w:spacing w:line="240" w:lineRule="auto"/>
              <w:widowControl w:val="off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при успешной авторизации пользователь должен перенаправляться в личный кабинет с отображением заявок.</w:t>
            </w:r>
            <w:r/>
          </w:p>
          <w:p>
            <w:pPr>
              <w:ind w:right="-45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Страница администратора:</w:t>
            </w:r>
            <w:r/>
          </w:p>
          <w:p>
            <w:pPr>
              <w:numPr>
                <w:ilvl w:val="0"/>
                <w:numId w:val="8"/>
              </w:numPr>
              <w:ind w:right="-45" w:firstLine="709"/>
              <w:jc w:val="both"/>
              <w:spacing w:line="240" w:lineRule="auto"/>
              <w:widowControl w:val="off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имеется возможность просмотра всех поступивших заказов;</w:t>
            </w:r>
            <w:r/>
          </w:p>
          <w:p>
            <w:pPr>
              <w:numPr>
                <w:ilvl w:val="0"/>
                <w:numId w:val="8"/>
              </w:numPr>
              <w:ind w:right="-45" w:firstLine="709"/>
              <w:jc w:val="both"/>
              <w:spacing w:line="240" w:lineRule="auto"/>
              <w:widowControl w:val="off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страница администратора доступна только прошедшему авторизацию. </w:t>
            </w:r>
            <w:r/>
          </w:p>
          <w:p>
            <w:pPr>
              <w:ind w:right="-45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ИНСТРУКЦИЯ ДЛЯ УЧАСТНИКА</w:t>
            </w:r>
            <w:r/>
          </w:p>
          <w:p>
            <w:pPr>
              <w:ind w:right="-45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Сверстанный веб-сайт должен быть размещен на локальном сервере и доступен по адресу site_xx.ru (на локальном сервере) где xх – номер рабочего места.</w:t>
            </w:r>
            <w:r/>
          </w:p>
          <w:p>
            <w:pPr>
              <w:ind w:right="-45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Файловая структура проекта должна быть понятна и содержать папки:</w:t>
            </w:r>
            <w:r/>
          </w:p>
          <w:p>
            <w:pPr>
              <w:numPr>
                <w:ilvl w:val="0"/>
                <w:numId w:val="8"/>
              </w:numPr>
              <w:ind w:right="-45" w:firstLine="709"/>
              <w:jc w:val="both"/>
              <w:spacing w:line="240" w:lineRule="auto"/>
              <w:widowControl w:val="off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images (все изображения, которые вы используете на вашем сайте).</w:t>
            </w:r>
            <w:r/>
          </w:p>
          <w:p>
            <w:pPr>
              <w:numPr>
                <w:ilvl w:val="0"/>
                <w:numId w:val="8"/>
              </w:numPr>
              <w:ind w:right="-45" w:firstLine="709"/>
              <w:jc w:val="both"/>
              <w:spacing w:line="240" w:lineRule="auto"/>
              <w:widowControl w:val="off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styles: (CSS код, используемый для стилизации сайта).</w:t>
            </w:r>
            <w:r/>
          </w:p>
          <w:p>
            <w:pPr>
              <w:numPr>
                <w:ilvl w:val="0"/>
                <w:numId w:val="8"/>
              </w:numPr>
              <w:ind w:right="-45" w:firstLine="709"/>
              <w:jc w:val="both"/>
              <w:spacing w:line="240" w:lineRule="auto"/>
              <w:widowControl w:val="off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scripts: (JavaScript-код, используемый для добавления интерактивных функций на вашем сайте). </w:t>
            </w:r>
            <w:r/>
          </w:p>
          <w:p>
            <w:pPr>
              <w:ind w:right="-45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Страница личного кабинета администратора должна иметь имя admin.php</w:t>
            </w:r>
            <w:r/>
          </w:p>
          <w:p>
            <w:pPr>
              <w:ind w:right="-45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Код HTML/CSS должен быть валидным.</w:t>
            </w:r>
            <w:r/>
          </w:p>
          <w:p>
            <w:pPr>
              <w:ind w:right="-45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 консоли браузера и на сайте должны отсутствовать ошибки/предупреждения/оповещения, создаваемые средствами JavaScript, PHP и др.</w:t>
            </w:r>
            <w:r/>
          </w:p>
          <w:p>
            <w:pPr>
              <w:ind w:right="-43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Оценка будет производиться в браузере Google Chrome или аналог.</w:t>
            </w:r>
            <w:r>
              <w:rPr/>
            </w:r>
            <w:r/>
          </w:p>
        </w:tc>
      </w:tr>
      <w:tr>
        <w:trPr>
          <w:cantSplit w:val="false"/>
          <w:trHeight w:val="256"/>
        </w:trPr>
        <w:tc>
          <w:tcPr>
            <w:textDirection w:val="lrTb"/>
            <w:noWrap w:val="false"/>
          </w:tcPr>
          <w:p>
            <w:pPr>
              <w:ind w:firstLine="709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Модуль 7. Разработка, администрирование и защита баз данных  15б</w:t>
            </w:r>
            <w:r/>
          </w:p>
        </w:tc>
      </w:tr>
      <w:tr>
        <w:trPr>
          <w:cantSplit w:val="false"/>
          <w:trHeight w:val="256"/>
        </w:trPr>
        <w:tc>
          <w:tcPr>
            <w:textDirection w:val="lrTb"/>
            <w:noWrap w:val="false"/>
          </w:tcPr>
          <w:p>
            <w:pPr>
              <w:ind w:firstLine="709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Задание модуля 7:</w:t>
            </w:r>
            <w:r/>
          </w:p>
          <w:p>
            <w:pPr>
              <w:ind w:right="-43"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 основе задания демонстрационного экзамена Вам необходимо спроектировать ER-диаграмму для информационной системы. Обязательна 3 нормальная форм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а с обеспечением ссылочной целостности. При разработке диаграммы обратите внимание на согласованную осмысленную схему именования, создайте необходимые первичные и внешние ключи, определите ограничения внешних ключей, отражающие характер предметной области.</w:t>
            </w:r>
            <w:r/>
          </w:p>
          <w:p>
            <w:pPr>
              <w:ind w:firstLine="709"/>
              <w:jc w:val="both"/>
              <w:spacing w:line="240" w:lineRule="auto"/>
              <w:tabs>
                <w:tab w:val="left" w:pos="1140" w:leader="none"/>
              </w:tabs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ER - диаграмма должна быть представлена в формате .pdf или .vsdx и содержать таблицы, связи между ними, атрибуты и ключи (типами данных на данном этапе можно пренебречь).</w:t>
            </w:r>
            <w:r>
              <w:rPr/>
            </w:r>
            <w:r/>
          </w:p>
        </w:tc>
      </w:tr>
    </w:tbl>
    <w:p>
      <w:pPr>
        <w:ind w:firstLine="709"/>
        <w:jc w:val="both"/>
        <w:spacing w:line="360" w:lineRule="auto"/>
        <w:tabs>
          <w:tab w:val="left" w:pos="113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  <w:r/>
    </w:p>
    <w:p>
      <w:pPr>
        <w:ind w:firstLine="709"/>
        <w:jc w:val="both"/>
        <w:spacing w:line="240" w:lineRule="auto"/>
        <w:tabs>
          <w:tab w:val="left" w:pos="113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Необходимые приложения: </w:t>
      </w:r>
      <w:r/>
    </w:p>
    <w:p>
      <w:pPr>
        <w:numPr>
          <w:ilvl w:val="0"/>
          <w:numId w:val="7"/>
        </w:numPr>
        <w:ind w:firstLine="709"/>
        <w:jc w:val="both"/>
        <w:spacing w:line="240" w:lineRule="auto"/>
        <w:tabs>
          <w:tab w:val="left" w:pos="113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шаблон для тестирования testing-template.docx;</w:t>
      </w:r>
      <w:r/>
    </w:p>
    <w:p>
      <w:pPr>
        <w:numPr>
          <w:ilvl w:val="0"/>
          <w:numId w:val="7"/>
        </w:numPr>
        <w:ind w:firstLine="709"/>
        <w:jc w:val="both"/>
        <w:spacing w:line="240" w:lineRule="auto"/>
        <w:tabs>
          <w:tab w:val="left" w:pos="113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данные для импорта import.zip;</w:t>
      </w:r>
      <w:r/>
    </w:p>
    <w:p>
      <w:pPr>
        <w:numPr>
          <w:ilvl w:val="0"/>
          <w:numId w:val="7"/>
        </w:numPr>
        <w:ind w:firstLine="709"/>
        <w:jc w:val="both"/>
        <w:spacing w:line="240" w:lineRule="auto"/>
        <w:tabs>
          <w:tab w:val="left" w:pos="113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данные для работы с контентом Media.zip;</w:t>
      </w:r>
      <w:r/>
    </w:p>
    <w:p>
      <w:pPr>
        <w:numPr>
          <w:ilvl w:val="0"/>
          <w:numId w:val="7"/>
        </w:numPr>
        <w:ind w:firstLine="709"/>
        <w:jc w:val="both"/>
        <w:spacing w:line="240" w:lineRule="auto"/>
        <w:tabs>
          <w:tab w:val="left" w:pos="113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информационная база для экзамена BD.zip.</w:t>
      </w:r>
      <w:r/>
    </w:p>
    <w:p>
      <w:r/>
      <w:r/>
    </w:p>
    <w:p>
      <w:r/>
      <w:r/>
    </w:p>
    <w:tbl>
      <w:tblPr>
        <w:tblW w:w="9356" w:type="dxa"/>
        <w:jc w:val="center"/>
        <w:tblLayout w:type="fixed"/>
        <w:tblCellMar>
          <w:left w:w="62" w:type="dxa"/>
          <w:top w:w="102" w:type="dxa"/>
          <w:right w:w="62" w:type="dxa"/>
          <w:bottom w:w="102" w:type="dxa"/>
        </w:tblCellMar>
        <w:tblLook w:val="0000" w:firstRow="0" w:lastRow="0" w:firstColumn="0" w:lastColumn="0" w:noHBand="0" w:noVBand="0"/>
      </w:tblPr>
      <w:tblGrid>
        <w:gridCol w:w="4962"/>
        <w:gridCol w:w="992"/>
        <w:gridCol w:w="1134"/>
        <w:gridCol w:w="1134"/>
        <w:gridCol w:w="1134"/>
      </w:tblGrid>
      <w:tr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62" w:type="dxa"/>
            <w:textDirection w:val="lrTb"/>
            <w:noWrap w:val="false"/>
          </w:tcPr>
          <w:p>
            <w:pPr>
              <w:pStyle w:val="1_46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Оценка ГИА (демонстрационный экзамен)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1_46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"2"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1_46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"3"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1_46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"4"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1_46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"5"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62" w:type="dxa"/>
            <w:textDirection w:val="lrTb"/>
            <w:noWrap w:val="false"/>
          </w:tcPr>
          <w:p>
            <w:pPr>
              <w:pStyle w:val="1_46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Отношение полученного количества баллов к максимально возможному (в процентах)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1_46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0,00% - 1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,99%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1_46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15,00% - 24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,99%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1_46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25,00% - 44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,99%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1_46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,00% - 100,00%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</w:tbl>
    <w:p>
      <w:r>
        <w:rPr/>
      </w:r>
      <w:r/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noto sans symbols">
    <w:panose1 w:val="050401020108070707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1429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869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3589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5029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749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7189" w:hanging="360"/>
      </w:pPr>
      <w:rPr>
        <w:rFonts w:ascii="Noto Sans Symbols" w:hAnsi="Noto Sans Symbols" w:eastAsia="Noto Sans Symbols" w:cs="Noto Sans Symbol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1429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869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3589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5029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749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7189" w:hanging="360"/>
      </w:pPr>
      <w:rPr>
        <w:rFonts w:ascii="Noto Sans Symbols" w:hAnsi="Noto Sans Symbols" w:eastAsia="Noto Sans Symbols" w:cs="Noto Sans Symbol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1068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isLgl w:val="false"/>
      <w:suff w:val="tab"/>
      <w:lvlText w:val="▪"/>
      <w:lvlJc w:val="left"/>
      <w:pPr>
        <w:ind w:left="2508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isLgl w:val="false"/>
      <w:suff w:val="tab"/>
      <w:lvlText w:val="▪"/>
      <w:lvlJc w:val="left"/>
      <w:pPr>
        <w:ind w:left="3228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isLgl w:val="false"/>
      <w:suff w:val="tab"/>
      <w:lvlText w:val="▪"/>
      <w:lvlJc w:val="left"/>
      <w:pPr>
        <w:ind w:left="3948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isLgl w:val="false"/>
      <w:suff w:val="tab"/>
      <w:lvlText w:val="▪"/>
      <w:lvlJc w:val="left"/>
      <w:pPr>
        <w:ind w:left="4668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isLgl w:val="false"/>
      <w:suff w:val="tab"/>
      <w:lvlText w:val="▪"/>
      <w:lvlJc w:val="left"/>
      <w:pPr>
        <w:ind w:left="5388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isLgl w:val="false"/>
      <w:suff w:val="tab"/>
      <w:lvlText w:val="▪"/>
      <w:lvlJc w:val="left"/>
      <w:pPr>
        <w:ind w:left="6108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isLgl w:val="false"/>
      <w:suff w:val="tab"/>
      <w:lvlText w:val="▪"/>
      <w:lvlJc w:val="left"/>
      <w:pPr>
        <w:ind w:left="6828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1429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869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3589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5029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749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7189" w:hanging="360"/>
      </w:pPr>
      <w:rPr>
        <w:rFonts w:ascii="Noto Sans Symbols" w:hAnsi="Noto Sans Symbols" w:eastAsia="Noto Sans Symbols" w:cs="Noto Sans Symbol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isLgl w:val="false"/>
      <w:suff w:val="tab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isLgl w:val="false"/>
      <w:suff w:val="tab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isLgl w:val="false"/>
      <w:suff w:val="tab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isLgl w:val="false"/>
      <w:suff w:val="tab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10"/>
    <w:link w:val="623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10"/>
    <w:link w:val="624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10"/>
    <w:link w:val="625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10"/>
    <w:link w:val="626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10"/>
    <w:link w:val="627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10"/>
    <w:link w:val="628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21"/>
    <w:next w:val="621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21"/>
    <w:next w:val="621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21"/>
    <w:next w:val="621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21"/>
    <w:uiPriority w:val="34"/>
    <w:qFormat/>
    <w:pPr>
      <w:contextualSpacing/>
      <w:ind w:left="720"/>
    </w:pPr>
  </w:style>
  <w:style w:type="table" w:styleId="3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10"/>
    <w:link w:val="629"/>
    <w:uiPriority w:val="10"/>
    <w:rPr>
      <w:sz w:val="48"/>
      <w:szCs w:val="48"/>
    </w:rPr>
  </w:style>
  <w:style w:type="character" w:styleId="36">
    <w:name w:val="Subtitle Char"/>
    <w:basedOn w:val="10"/>
    <w:link w:val="630"/>
    <w:uiPriority w:val="11"/>
    <w:rPr>
      <w:sz w:val="24"/>
      <w:szCs w:val="24"/>
    </w:rPr>
  </w:style>
  <w:style w:type="paragraph" w:styleId="37">
    <w:name w:val="Quote"/>
    <w:basedOn w:val="621"/>
    <w:next w:val="621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21"/>
    <w:next w:val="621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21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621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621"/>
    <w:next w:val="62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21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621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621"/>
    <w:next w:val="621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21"/>
    <w:next w:val="621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21"/>
    <w:next w:val="621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21"/>
    <w:next w:val="621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21"/>
    <w:next w:val="621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21"/>
    <w:next w:val="621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21"/>
    <w:next w:val="621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21"/>
    <w:next w:val="621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21"/>
    <w:next w:val="621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21"/>
    <w:next w:val="621"/>
    <w:uiPriority w:val="99"/>
    <w:unhideWhenUsed/>
    <w:pPr>
      <w:spacing w:after="0" w:afterAutospacing="0"/>
    </w:pPr>
  </w:style>
  <w:style w:type="paragraph" w:styleId="621" w:default="1">
    <w:name w:val="Normal"/>
  </w:style>
  <w:style w:type="table" w:styleId="622" w:default="1">
    <w:name w:val="Table Normal"/>
    <w:tblPr/>
  </w:style>
  <w:style w:type="paragraph" w:styleId="623">
    <w:name w:val="Heading 1"/>
    <w:basedOn w:val="621"/>
    <w:next w:val="621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624">
    <w:name w:val="Heading 2"/>
    <w:basedOn w:val="621"/>
    <w:next w:val="621"/>
    <w:pPr>
      <w:keepLines/>
      <w:keepNext/>
      <w:pageBreakBefore w:val="0"/>
      <w:spacing w:before="360" w:after="120"/>
    </w:pPr>
    <w:rPr>
      <w:sz w:val="32"/>
      <w:szCs w:val="32"/>
    </w:rPr>
  </w:style>
  <w:style w:type="paragraph" w:styleId="625">
    <w:name w:val="Heading 3"/>
    <w:basedOn w:val="621"/>
    <w:next w:val="621"/>
    <w:pPr>
      <w:keepLines/>
      <w:keepNext/>
      <w:pageBreakBefore w:val="0"/>
      <w:spacing w:before="320" w:after="80"/>
    </w:pPr>
    <w:rPr>
      <w:color w:val="434343"/>
      <w:sz w:val="28"/>
      <w:szCs w:val="28"/>
    </w:rPr>
  </w:style>
  <w:style w:type="paragraph" w:styleId="626">
    <w:name w:val="Heading 4"/>
    <w:basedOn w:val="621"/>
    <w:next w:val="621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627">
    <w:name w:val="Heading 5"/>
    <w:basedOn w:val="621"/>
    <w:next w:val="621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628">
    <w:name w:val="Heading 6"/>
    <w:basedOn w:val="621"/>
    <w:next w:val="621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629">
    <w:name w:val="Title"/>
    <w:basedOn w:val="621"/>
    <w:next w:val="621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630">
    <w:name w:val="Subtitle"/>
    <w:basedOn w:val="621"/>
    <w:next w:val="621"/>
    <w:pPr>
      <w:keepLines/>
      <w:keepNext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631">
    <w:name w:val="StGen0"/>
    <w:basedOn w:val="622"/>
    <w:pPr>
      <w:spacing w:after="0" w:line="240" w:lineRule="auto"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character" w:styleId="1286" w:default="1">
    <w:name w:val="Default Paragraph Font"/>
    <w:uiPriority w:val="1"/>
    <w:semiHidden/>
    <w:unhideWhenUsed/>
  </w:style>
  <w:style w:type="numbering" w:styleId="1287" w:default="1">
    <w:name w:val="No List"/>
    <w:uiPriority w:val="99"/>
    <w:semiHidden/>
    <w:unhideWhenUsed/>
  </w:style>
  <w:style w:type="paragraph" w:styleId="1_461" w:customStyle="1">
    <w:name w:val="ConsPlusNormal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" w:hAnsi="Arial" w:eastAsia="Times New Roman" w:cs="Arial"/>
      <w:color w:val="auto"/>
      <w:spacing w:val="0"/>
      <w:position w:val="0"/>
      <w:sz w:val="20"/>
      <w:szCs w:val="20"/>
      <w:highlight w:val="none"/>
      <w:u w:val="none"/>
      <w:vertAlign w:val="baseline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