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4208A8"/>
          <w:sz w:val="24"/>
        </w:rPr>
        <w:t>У Михалыча · розница</w:t>
      </w:r>
    </w:p>
    <w:p>
      <w:pPr>
        <w:jc w:val="center"/>
      </w:pPr>
      <w:r>
        <w:rPr>
          <w:rFonts w:ascii="Times New Roman" w:hAnsi="Times New Roman"/>
          <w:b/>
          <w:sz w:val="32"/>
        </w:rPr>
        <w:t>Как мы согласовываем и формируем график отпусков</w:t>
      </w:r>
    </w:p>
    <w:p>
      <w:pPr>
        <w:jc w:val="center"/>
      </w:pPr>
      <w:r>
        <w:rPr>
          <w:rFonts w:ascii="Times New Roman" w:hAnsi="Times New Roman"/>
          <w:i/>
          <w:sz w:val="24"/>
        </w:rPr>
        <w:t>Памятка для магазинов · 2026</w:t>
      </w:r>
    </w:p>
    <w:p>
      <w:pPr>
        <w:spacing w:after="160" w:line="276" w:lineRule="auto"/>
      </w:pPr>
      <w:r>
        <w:rPr>
          <w:rFonts w:ascii="Times New Roman" w:hAnsi="Times New Roman"/>
          <w:sz w:val="24"/>
        </w:rPr>
      </w:r>
    </w:p>
    <w:p>
      <w:pPr>
        <w:pStyle w:val="Heading1"/>
      </w:pPr>
      <w:r>
        <w:rPr>
          <w:rFonts w:ascii="Times New Roman" w:hAnsi="Times New Roman"/>
          <w:color w:val="4208A8"/>
        </w:rPr>
        <w:t>Зачем это нужно</w:t>
      </w:r>
    </w:p>
    <w:p>
      <w:pPr>
        <w:spacing w:after="160" w:line="276" w:lineRule="auto"/>
      </w:pPr>
      <w:r>
        <w:rPr>
          <w:rFonts w:ascii="Times New Roman" w:hAnsi="Times New Roman"/>
          <w:sz w:val="24"/>
        </w:rPr>
        <w:t>Отпуск — это не только право сотрудника, но и нагрузка на магазин. Если уйдут не те люди в одно время, магазин останется без кассы, склада или старшего продавца. Поэтому график собираем заранее и проверяем по простым правилам ниже.</w:t>
      </w:r>
    </w:p>
    <w:p>
      <w:pPr>
        <w:pStyle w:val="Heading1"/>
      </w:pPr>
      <w:r>
        <w:rPr>
          <w:rFonts w:ascii="Times New Roman" w:hAnsi="Times New Roman"/>
          <w:color w:val="4208A8"/>
        </w:rPr>
        <w:t>Кого это касается</w:t>
      </w:r>
    </w:p>
    <w:p>
      <w:pPr>
        <w:spacing w:after="160" w:line="276" w:lineRule="auto"/>
      </w:pPr>
      <w:r>
        <w:rPr>
          <w:rFonts w:ascii="Times New Roman" w:hAnsi="Times New Roman"/>
          <w:sz w:val="24"/>
        </w:rPr>
        <w:t>Всех, кто работает в розничном магазине на этих должностях:</w:t>
      </w:r>
    </w:p>
    <w:p>
      <w:pPr>
        <w:pStyle w:val="ListBullet"/>
      </w:pPr>
      <w:r>
        <w:rPr>
          <w:rFonts w:ascii="Times New Roman" w:hAnsi="Times New Roman"/>
          <w:sz w:val="24"/>
        </w:rPr>
        <w:t>СПК — старший продавец-консультант</w:t>
      </w:r>
    </w:p>
    <w:p>
      <w:pPr>
        <w:pStyle w:val="ListBullet"/>
      </w:pPr>
      <w:r>
        <w:rPr>
          <w:rFonts w:ascii="Times New Roman" w:hAnsi="Times New Roman"/>
          <w:sz w:val="24"/>
        </w:rPr>
        <w:t>ПК — продавец-консультант</w:t>
      </w:r>
    </w:p>
    <w:p>
      <w:pPr>
        <w:pStyle w:val="ListBullet"/>
      </w:pPr>
      <w:r>
        <w:rPr>
          <w:rFonts w:ascii="Times New Roman" w:hAnsi="Times New Roman"/>
          <w:sz w:val="24"/>
        </w:rPr>
        <w:t>кассир</w:t>
      </w:r>
    </w:p>
    <w:p>
      <w:pPr>
        <w:pStyle w:val="ListBullet"/>
      </w:pPr>
      <w:r>
        <w:rPr>
          <w:rFonts w:ascii="Times New Roman" w:hAnsi="Times New Roman"/>
          <w:sz w:val="24"/>
        </w:rPr>
        <w:t>кладовщик</w:t>
      </w:r>
    </w:p>
    <w:p>
      <w:pPr>
        <w:pStyle w:val="ListBullet"/>
      </w:pPr>
      <w:r>
        <w:rPr>
          <w:rFonts w:ascii="Times New Roman" w:hAnsi="Times New Roman"/>
          <w:sz w:val="24"/>
        </w:rPr>
        <w:t>РТЗ — работник торгового зала</w:t>
      </w:r>
    </w:p>
    <w:p>
      <w:pPr>
        <w:pStyle w:val="ListBullet"/>
      </w:pPr>
      <w:r>
        <w:rPr>
          <w:rFonts w:ascii="Times New Roman" w:hAnsi="Times New Roman"/>
          <w:sz w:val="24"/>
        </w:rPr>
        <w:t>МОП — менеджер по работе с клиентами</w:t>
      </w:r>
    </w:p>
    <w:p>
      <w:pPr>
        <w:spacing w:after="160" w:line="276" w:lineRule="auto"/>
      </w:pPr>
      <w:r>
        <w:rPr>
          <w:rFonts w:ascii="Times New Roman" w:hAnsi="Times New Roman"/>
          <w:sz w:val="24"/>
        </w:rPr>
        <w:t>Если человек уже не в штате магазина — в график его не ставим. Если только приняли — в график обязательно включаем, как только понятны даты.</w:t>
      </w:r>
    </w:p>
    <w:p>
      <w:pPr>
        <w:pStyle w:val="Heading1"/>
      </w:pPr>
      <w:r>
        <w:rPr>
          <w:rFonts w:ascii="Times New Roman" w:hAnsi="Times New Roman"/>
          <w:color w:val="4208A8"/>
        </w:rPr>
        <w:t>Два графика — одна правда</w:t>
      </w:r>
    </w:p>
    <w:p>
      <w:pPr>
        <w:spacing w:after="160" w:line="276" w:lineRule="auto"/>
      </w:pPr>
      <w:r>
        <w:rPr>
          <w:rFonts w:ascii="Times New Roman" w:hAnsi="Times New Roman"/>
          <w:sz w:val="24"/>
        </w:rPr>
        <w:t>У нас есть официальный график (ЗУП) и рабочий график магазина. Официальный нужен для кадров и документов. Магазинный — чтобы понимать, кто реально отсутствует и кого чем закрывать.</w:t>
      </w:r>
    </w:p>
    <w:p>
      <w:pPr>
        <w:spacing w:after="160" w:line="276" w:lineRule="auto"/>
      </w:pPr>
      <w:r>
        <w:rPr>
          <w:rFonts w:ascii="Times New Roman" w:hAnsi="Times New Roman"/>
          <w:sz w:val="24"/>
        </w:rPr>
        <w:t>Оба графика должны совпадать по датам. Если в магазине даты одни, а в ЗУП другие — это нужно сразу поправить. Иначе будут ошибки и в сменах, и в документах.</w:t>
      </w:r>
    </w:p>
    <w:p>
      <w:pPr>
        <w:spacing w:after="160" w:line="276" w:lineRule="auto"/>
      </w:pPr>
      <w:r>
        <w:rPr>
          <w:rFonts w:ascii="Times New Roman" w:hAnsi="Times New Roman"/>
          <w:sz w:val="24"/>
        </w:rPr>
        <w:t>Практически: сначала согласуем даты в магазине, потом те же даты закрепляем официально.</w:t>
      </w:r>
    </w:p>
    <w:p>
      <w:pPr>
        <w:pStyle w:val="Heading1"/>
      </w:pPr>
      <w:r>
        <w:rPr>
          <w:rFonts w:ascii="Times New Roman" w:hAnsi="Times New Roman"/>
          <w:color w:val="4208A8"/>
        </w:rPr>
        <w:t>Главные правила — кого нельзя отпускать вместе</w:t>
      </w:r>
    </w:p>
    <w:p>
      <w:pPr>
        <w:pStyle w:val="Heading2"/>
      </w:pPr>
      <w:r>
        <w:rPr>
          <w:rFonts w:ascii="Times New Roman" w:hAnsi="Times New Roman"/>
          <w:color w:val="C45E0A"/>
        </w:rPr>
        <w:t>1. СПК и кладовщик</w:t>
      </w:r>
    </w:p>
    <w:p>
      <w:pPr>
        <w:spacing w:after="160" w:line="276" w:lineRule="auto"/>
      </w:pPr>
      <w:r>
        <w:rPr>
          <w:rFonts w:ascii="Times New Roman" w:hAnsi="Times New Roman"/>
          <w:sz w:val="24"/>
        </w:rPr>
        <w:t>В одном магазине СПК и кладовщик не уходят в отпуск в одни дни — даже если пересечение всего на один день. Без старшего продавца и без склада магазин не должен оставаться одновременно.</w:t>
      </w:r>
    </w:p>
    <w:p>
      <w:pPr>
        <w:pStyle w:val="Heading2"/>
      </w:pPr>
      <w:r>
        <w:rPr>
          <w:rFonts w:ascii="Times New Roman" w:hAnsi="Times New Roman"/>
          <w:color w:val="C45E0A"/>
        </w:rPr>
        <w:t>2. Одна должность — не одновременно</w:t>
      </w:r>
    </w:p>
    <w:p>
      <w:pPr>
        <w:spacing w:after="160" w:line="276" w:lineRule="auto"/>
      </w:pPr>
      <w:r>
        <w:rPr>
          <w:rFonts w:ascii="Times New Roman" w:hAnsi="Times New Roman"/>
          <w:sz w:val="24"/>
        </w:rPr>
        <w:t>Двое с одинаковой должностью в одном магазине тоже не уходят вместе. Например:</w:t>
      </w:r>
    </w:p>
    <w:p>
      <w:pPr>
        <w:pStyle w:val="ListBullet"/>
      </w:pPr>
      <w:r>
        <w:rPr>
          <w:rFonts w:ascii="Times New Roman" w:hAnsi="Times New Roman"/>
          <w:sz w:val="24"/>
        </w:rPr>
        <w:t>два кассира</w:t>
      </w:r>
    </w:p>
    <w:p>
      <w:pPr>
        <w:pStyle w:val="ListBullet"/>
      </w:pPr>
      <w:r>
        <w:rPr>
          <w:rFonts w:ascii="Times New Roman" w:hAnsi="Times New Roman"/>
          <w:sz w:val="24"/>
        </w:rPr>
        <w:t>два СПК</w:t>
      </w:r>
    </w:p>
    <w:p>
      <w:pPr>
        <w:pStyle w:val="ListBullet"/>
      </w:pPr>
      <w:r>
        <w:rPr>
          <w:rFonts w:ascii="Times New Roman" w:hAnsi="Times New Roman"/>
          <w:sz w:val="24"/>
        </w:rPr>
        <w:t>два продавца-консультанта</w:t>
      </w:r>
    </w:p>
    <w:p>
      <w:pPr>
        <w:pStyle w:val="ListBullet"/>
      </w:pPr>
      <w:r>
        <w:rPr>
          <w:rFonts w:ascii="Times New Roman" w:hAnsi="Times New Roman"/>
          <w:sz w:val="24"/>
        </w:rPr>
        <w:t>два кладовщика</w:t>
      </w:r>
    </w:p>
    <w:p>
      <w:pPr>
        <w:pStyle w:val="ListBullet"/>
      </w:pPr>
      <w:r>
        <w:rPr>
          <w:rFonts w:ascii="Times New Roman" w:hAnsi="Times New Roman"/>
          <w:sz w:val="24"/>
        </w:rPr>
        <w:t>два РТЗ</w:t>
      </w:r>
    </w:p>
    <w:p>
      <w:pPr>
        <w:pStyle w:val="ListBullet"/>
      </w:pPr>
      <w:r>
        <w:rPr>
          <w:rFonts w:ascii="Times New Roman" w:hAnsi="Times New Roman"/>
          <w:sz w:val="24"/>
        </w:rPr>
        <w:t>два МОП</w:t>
      </w:r>
    </w:p>
    <w:p>
      <w:pPr>
        <w:spacing w:after="160" w:line="276" w:lineRule="auto"/>
      </w:pPr>
      <w:r>
        <w:rPr>
          <w:rFonts w:ascii="Times New Roman" w:hAnsi="Times New Roman"/>
          <w:sz w:val="24"/>
        </w:rPr>
        <w:t>Смысл простой: на смене должна остаться замена по той же роли.</w:t>
      </w:r>
    </w:p>
    <w:p>
      <w:pPr>
        <w:pStyle w:val="Heading1"/>
      </w:pPr>
      <w:r>
        <w:rPr>
          <w:rFonts w:ascii="Times New Roman" w:hAnsi="Times New Roman"/>
          <w:color w:val="4208A8"/>
        </w:rPr>
        <w:t>Как согласовываем отпуск по шагам</w:t>
      </w:r>
    </w:p>
    <w:p>
      <w:pPr>
        <w:pStyle w:val="ListBullet"/>
      </w:pPr>
      <w:r>
        <w:rPr>
          <w:rFonts w:ascii="Times New Roman" w:hAnsi="Times New Roman"/>
          <w:sz w:val="24"/>
        </w:rPr>
        <w:t>Сотрудник называет желаемые даты.</w:t>
      </w:r>
    </w:p>
    <w:p>
      <w:pPr>
        <w:pStyle w:val="ListBullet"/>
      </w:pPr>
      <w:r>
        <w:rPr>
          <w:rFonts w:ascii="Times New Roman" w:hAnsi="Times New Roman"/>
          <w:sz w:val="24"/>
        </w:rPr>
        <w:t>Руководитель / СПК смотрит на уже согласованные отпуска в магазине: нет ли конфликта со СПК и кладовщиком и нет ли второго человека той же должности.</w:t>
      </w:r>
    </w:p>
    <w:p>
      <w:pPr>
        <w:pStyle w:val="ListBullet"/>
      </w:pPr>
      <w:r>
        <w:rPr>
          <w:rFonts w:ascii="Times New Roman" w:hAnsi="Times New Roman"/>
          <w:sz w:val="24"/>
        </w:rPr>
        <w:t>Если конфликт есть — ищем другие даты.</w:t>
      </w:r>
    </w:p>
    <w:p>
      <w:pPr>
        <w:pStyle w:val="ListBullet"/>
      </w:pPr>
      <w:r>
        <w:rPr>
          <w:rFonts w:ascii="Times New Roman" w:hAnsi="Times New Roman"/>
          <w:sz w:val="24"/>
        </w:rPr>
        <w:t>Если всё чисто — даты записываем в график магазина.</w:t>
      </w:r>
    </w:p>
    <w:p>
      <w:pPr>
        <w:pStyle w:val="ListBullet"/>
      </w:pPr>
      <w:r>
        <w:rPr>
          <w:rFonts w:ascii="Times New Roman" w:hAnsi="Times New Roman"/>
          <w:sz w:val="24"/>
        </w:rPr>
        <w:t>Те же даты передаём в кадры / ЗУП для официального графика.</w:t>
      </w:r>
    </w:p>
    <w:p>
      <w:pPr>
        <w:pStyle w:val="ListBullet"/>
      </w:pPr>
      <w:r>
        <w:rPr>
          <w:rFonts w:ascii="Times New Roman" w:hAnsi="Times New Roman"/>
          <w:sz w:val="24"/>
        </w:rPr>
        <w:t>Сотруднику подтверждаем: отпуск согласован.</w:t>
      </w:r>
    </w:p>
    <w:p>
      <w:pPr>
        <w:pStyle w:val="Heading1"/>
      </w:pPr>
      <w:r>
        <w:rPr>
          <w:rFonts w:ascii="Times New Roman" w:hAnsi="Times New Roman"/>
          <w:color w:val="4208A8"/>
        </w:rPr>
        <w:t>Новые сотрудники</w:t>
      </w:r>
    </w:p>
    <w:p>
      <w:pPr>
        <w:spacing w:after="160" w:line="276" w:lineRule="auto"/>
      </w:pPr>
      <w:r>
        <w:rPr>
          <w:rFonts w:ascii="Times New Roman" w:hAnsi="Times New Roman"/>
          <w:sz w:val="24"/>
        </w:rPr>
        <w:t>Новому человеку отпуск тоже нужно планировать, а не оставлять «на потом».</w:t>
      </w:r>
    </w:p>
    <w:p>
      <w:pPr>
        <w:pStyle w:val="ListBullet"/>
      </w:pPr>
      <w:r>
        <w:rPr>
          <w:rFonts w:ascii="Times New Roman" w:hAnsi="Times New Roman"/>
          <w:sz w:val="24"/>
        </w:rPr>
        <w:t>Берём дату приёма на работу.</w:t>
      </w:r>
    </w:p>
    <w:p>
      <w:pPr>
        <w:pStyle w:val="ListBullet"/>
      </w:pPr>
      <w:r>
        <w:rPr>
          <w:rFonts w:ascii="Times New Roman" w:hAnsi="Times New Roman"/>
          <w:sz w:val="24"/>
        </w:rPr>
        <w:t>Ориентир, когда отпуск уже можно и нужно планировать: примерно через 6 месяцев после приёма.</w:t>
      </w:r>
    </w:p>
    <w:p>
      <w:pPr>
        <w:pStyle w:val="ListBullet"/>
      </w:pPr>
      <w:r>
        <w:rPr>
          <w:rFonts w:ascii="Times New Roman" w:hAnsi="Times New Roman"/>
          <w:sz w:val="24"/>
        </w:rPr>
        <w:t>Если эта дата попадает в период с 15 апреля по 15 августа — это высокий сезон. Такой отпуск согласуем особенно внимательно: либо сдвигаем, либо заранее думаем, кто будет подменой.</w:t>
      </w:r>
    </w:p>
    <w:p>
      <w:pPr>
        <w:spacing w:after="160" w:line="276" w:lineRule="auto"/>
      </w:pPr>
      <w:r>
        <w:rPr>
          <w:rFonts w:ascii="Times New Roman" w:hAnsi="Times New Roman"/>
          <w:sz w:val="24"/>
        </w:rPr>
        <w:t>Пока даты не внесены в график магазина и в ЗУП — отпуск ещё не согласован.</w:t>
      </w:r>
    </w:p>
    <w:p>
      <w:pPr>
        <w:pStyle w:val="Heading1"/>
      </w:pPr>
      <w:r>
        <w:rPr>
          <w:rFonts w:ascii="Times New Roman" w:hAnsi="Times New Roman"/>
          <w:color w:val="4208A8"/>
        </w:rPr>
        <w:t>Переводы, смена фамилии, новый магазин</w:t>
      </w:r>
    </w:p>
    <w:p>
      <w:pPr>
        <w:spacing w:after="160" w:line="276" w:lineRule="auto"/>
      </w:pPr>
      <w:r>
        <w:rPr>
          <w:rFonts w:ascii="Times New Roman" w:hAnsi="Times New Roman"/>
          <w:sz w:val="24"/>
        </w:rPr>
        <w:t>Если человека перевели в другой магазин — его отпуск сразу должен появиться в графике нового магазина. Иначе в старом файле он «есть», а по факту работает уже в другом месте, и новый магазин об отпуске может не знать.</w:t>
      </w:r>
    </w:p>
    <w:p>
      <w:pPr>
        <w:spacing w:after="160" w:line="276" w:lineRule="auto"/>
      </w:pPr>
      <w:r>
        <w:rPr>
          <w:rFonts w:ascii="Times New Roman" w:hAnsi="Times New Roman"/>
          <w:sz w:val="24"/>
        </w:rPr>
        <w:t>Если сотрудница сменила фамилию — в графике оставляем актуальную фамилию, а старые записи не теряем: сверяем и переносим даты.</w:t>
      </w:r>
    </w:p>
    <w:p>
      <w:pPr>
        <w:spacing w:after="160" w:line="276" w:lineRule="auto"/>
      </w:pPr>
      <w:r>
        <w:rPr>
          <w:rFonts w:ascii="Times New Roman" w:hAnsi="Times New Roman"/>
          <w:sz w:val="24"/>
        </w:rPr>
        <w:t>Если открылся новый магазин — для него сразу заводим свой график и вносим туда всех, кто там работает.</w:t>
      </w:r>
    </w:p>
    <w:p>
      <w:pPr>
        <w:pStyle w:val="Heading1"/>
      </w:pPr>
      <w:r>
        <w:rPr>
          <w:rFonts w:ascii="Times New Roman" w:hAnsi="Times New Roman"/>
          <w:color w:val="4208A8"/>
        </w:rPr>
        <w:t>На что смотреть перед тем, как сказать «да»</w:t>
      </w:r>
    </w:p>
    <w:p>
      <w:pPr>
        <w:pStyle w:val="ListBullet"/>
      </w:pPr>
      <w:r>
        <w:rPr>
          <w:rFonts w:ascii="Times New Roman" w:hAnsi="Times New Roman"/>
          <w:sz w:val="24"/>
        </w:rPr>
        <w:t>Человек действительно работает в этом магазине.</w:t>
      </w:r>
    </w:p>
    <w:p>
      <w:pPr>
        <w:pStyle w:val="ListBullet"/>
      </w:pPr>
      <w:r>
        <w:rPr>
          <w:rFonts w:ascii="Times New Roman" w:hAnsi="Times New Roman"/>
          <w:sz w:val="24"/>
        </w:rPr>
        <w:t>Даты понятны: с какого по какое число.</w:t>
      </w:r>
    </w:p>
    <w:p>
      <w:pPr>
        <w:pStyle w:val="ListBullet"/>
      </w:pPr>
      <w:r>
        <w:rPr>
          <w:rFonts w:ascii="Times New Roman" w:hAnsi="Times New Roman"/>
          <w:sz w:val="24"/>
        </w:rPr>
        <w:t>Нет пересечения СПК и кладовщика.</w:t>
      </w:r>
    </w:p>
    <w:p>
      <w:pPr>
        <w:pStyle w:val="ListBullet"/>
      </w:pPr>
      <w:r>
        <w:rPr>
          <w:rFonts w:ascii="Times New Roman" w:hAnsi="Times New Roman"/>
          <w:sz w:val="24"/>
        </w:rPr>
        <w:t>Нет пересечения с коллегой той же должности.</w:t>
      </w:r>
    </w:p>
    <w:p>
      <w:pPr>
        <w:pStyle w:val="ListBullet"/>
      </w:pPr>
      <w:r>
        <w:rPr>
          <w:rFonts w:ascii="Times New Roman" w:hAnsi="Times New Roman"/>
          <w:sz w:val="24"/>
        </w:rPr>
        <w:t>Для новичка учтены полгода после приёма и высокий сезон.</w:t>
      </w:r>
    </w:p>
    <w:p>
      <w:pPr>
        <w:pStyle w:val="ListBullet"/>
      </w:pPr>
      <w:r>
        <w:rPr>
          <w:rFonts w:ascii="Times New Roman" w:hAnsi="Times New Roman"/>
          <w:sz w:val="24"/>
        </w:rPr>
        <w:t>Те же даты уйдут и в официальный график.</w:t>
      </w:r>
    </w:p>
    <w:p>
      <w:pPr>
        <w:pStyle w:val="Heading1"/>
      </w:pPr>
      <w:r>
        <w:rPr>
          <w:rFonts w:ascii="Times New Roman" w:hAnsi="Times New Roman"/>
          <w:color w:val="4208A8"/>
        </w:rPr>
        <w:t>Кто за что отвечает</w:t>
      </w:r>
    </w:p>
    <w:p>
      <w:pPr>
        <w:spacing w:after="160" w:line="276" w:lineRule="auto"/>
      </w:pPr>
      <w:r>
        <w:rPr>
          <w:rFonts w:ascii="Times New Roman" w:hAnsi="Times New Roman"/>
          <w:sz w:val="24"/>
        </w:rPr>
        <w:t>Магазин (руководитель / СПК) отвечает за то, чтобы в рабочем графике не было запрещённых пересечений и чтобы даты были актуальными.</w:t>
      </w:r>
    </w:p>
    <w:p>
      <w:pPr>
        <w:spacing w:after="160" w:line="276" w:lineRule="auto"/>
      </w:pPr>
      <w:r>
        <w:rPr>
          <w:rFonts w:ascii="Times New Roman" w:hAnsi="Times New Roman"/>
          <w:sz w:val="24"/>
        </w:rPr>
        <w:t>Кадры / ЗУП отвечают за официальный график и соответствие штату.</w:t>
      </w:r>
    </w:p>
    <w:p>
      <w:pPr>
        <w:spacing w:after="160" w:line="276" w:lineRule="auto"/>
      </w:pPr>
      <w:r>
        <w:rPr>
          <w:rFonts w:ascii="Times New Roman" w:hAnsi="Times New Roman"/>
          <w:sz w:val="24"/>
        </w:rPr>
        <w:t>Сотрудник отвечает за то, чтобы заранее сообщить желаемые даты и не уходить в отпуск, пока он не согласован.</w:t>
      </w:r>
    </w:p>
    <w:p>
      <w:pPr>
        <w:pStyle w:val="Heading1"/>
      </w:pPr>
      <w:r>
        <w:rPr>
          <w:rFonts w:ascii="Times New Roman" w:hAnsi="Times New Roman"/>
          <w:color w:val="4208A8"/>
        </w:rPr>
        <w:t>Коротко</w:t>
      </w:r>
    </w:p>
    <w:p>
      <w:pPr>
        <w:spacing w:after="160" w:line="276" w:lineRule="auto"/>
      </w:pPr>
      <w:r>
        <w:rPr>
          <w:rFonts w:ascii="Times New Roman" w:hAnsi="Times New Roman"/>
          <w:sz w:val="24"/>
        </w:rPr>
        <w:t>Согласовали в магазине → проверили пересечения → записали в график магазина → закрепили в ЗУП. СПК с кладовщиком вместе не уходят. Двое одной должности вместе не уходят. Новичков планируем заранее. После перевода — график нового магазина.</w:t>
      </w:r>
    </w:p>
    <w:p>
      <w:r>
        <w:rPr>
          <w:rFonts w:ascii="Times New Roman" w:hAnsi="Times New Roman"/>
          <w:i/>
          <w:sz w:val="24"/>
        </w:rPr>
        <w:t>Если сомневаетесь в датах — лучше перепроверить календарь магазина до подтверждения сотруднику.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