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59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59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rPr>
          <w:b w:val="0"/>
        </w:rPr>
        <w:t>Лабораторные работы</w:t>
      </w:r>
    </w:p>
    <w:p>
      <w:pPr>
        <w:ind w:firstLine="0"/>
        <w:jc w:val="center"/>
      </w:pPr>
      <w:r>
        <w:rPr>
          <w:b w:val="0"/>
        </w:rPr>
        <w:t>по курсу «Операционные системы»</w:t>
      </w:r>
    </w:p>
    <w:p/>
    <w:p>
      <w:pPr>
        <w:ind w:firstLine="0"/>
        <w:jc w:val="center"/>
      </w:pPr>
      <w:r>
        <w:rPr>
          <w:b/>
          <w:sz w:val="32"/>
        </w:rPr>
        <w:t>ЛАБОРАТОРНАЯ РАБОТА № 3</w:t>
      </w:r>
    </w:p>
    <w:p>
      <w:pPr>
        <w:ind w:firstLine="0"/>
        <w:jc w:val="center"/>
      </w:pPr>
      <w:r>
        <w:rPr>
          <w:b/>
          <w:sz w:val="28"/>
        </w:rPr>
        <w:t>Управление потоками и синхронизация</w:t>
        <w:br/>
        <w:t>Эрозия и наращивание матрицы</w:t>
        <w:br/>
        <w:t>Вариант 12</w:t>
      </w:r>
    </w:p>
    <w:p/>
    <w:p>
      <w:pPr>
        <w:ind w:firstLine="0"/>
        <w:jc w:val="center"/>
      </w:pPr>
      <w:r>
        <w:rPr>
          <w:b w:val="0"/>
        </w:rPr>
        <w:t>Выполнила: Козлова Арина Алексеевна</w:t>
      </w:r>
    </w:p>
    <w:p>
      <w:pPr>
        <w:ind w:firstLine="0"/>
        <w:jc w:val="center"/>
      </w:pPr>
      <w:r>
        <w:rPr>
          <w:b w:val="0"/>
        </w:rPr>
        <w:t>Группа: М8О-205БВ-25</w:t>
      </w:r>
    </w:p>
    <w:p>
      <w:pPr>
        <w:ind w:firstLine="0"/>
        <w:jc w:val="center"/>
      </w:pPr>
      <w:r>
        <w:rPr>
          <w:b w:val="0"/>
        </w:rPr>
        <w:t>Преподаватель: Филимонов Николай Сергеевич</w:t>
      </w:r>
    </w:p>
    <w:p/>
    <w:p/>
    <w:p/>
    <w:p>
      <w:pPr>
        <w:ind w:firstLine="0"/>
        <w:jc w:val="center"/>
      </w:pPr>
      <w:r>
        <w:rPr>
          <w:b w:val="0"/>
        </w:rPr>
        <w:t>Москва 2026</w:t>
      </w:r>
    </w:p>
    <w:p>
      <w:r>
        <w:br w:type="page"/>
      </w:r>
    </w:p>
    <w:p>
      <w:pPr>
        <w:pStyle w:val="Heading1"/>
      </w:pPr>
      <w:r>
        <w:t>1 Цель работы</w:t>
      </w:r>
    </w:p>
    <w:p>
      <w:pPr>
        <w:jc w:val="both"/>
      </w:pPr>
      <w:r>
        <w:t>Приобрести практические навыки создания потоков в Linux и синхронизации их работы. Реализовать на языке C многопоточную обработку матрицы по варианту 12, подтвердить число потоков средствами ОС и исследовать ускорение и эффективность [1, 2].</w:t>
      </w:r>
    </w:p>
    <w:p>
      <w:pPr>
        <w:pStyle w:val="Heading1"/>
      </w:pPr>
      <w:r>
        <w:t>2 Задание и архитектура решения</w:t>
      </w:r>
    </w:p>
    <w:p>
      <w:pPr>
        <w:jc w:val="both"/>
      </w:pPr>
      <w:r>
        <w:t>Для матрицы вещественных чисел требуется K раз применить фильтры эрозии и наращивания, получив две результирующие матрицы. В реализации используется окно 3 × 3: эрозия выбирает минимум, наращивание — максимум среди существующих элементов окна. Размер окна и обработка границ в тексте варианта не уточнены; эти правила приняты в реализации.</w:t>
      </w:r>
    </w:p>
    <w:p>
      <w:pPr>
        <w:jc w:val="both"/>
      </w:pPr>
      <w:r>
        <w:t>Входная матрица генерируется с фиксированным начальным состоянием 12 и содержит конечные значения типа double от 0,0 до 99,9. Размеры, число проходов и предел потоков задаются ключами -r, -c, -k, -t. Две цепочки обработки независимы: каждый фильтр на следующем проходе получает результат своего предыдущего прохода.</w:t>
      </w:r>
    </w:p>
    <w:p>
      <w:pPr>
        <w:jc w:val="both"/>
      </w:pPr>
      <w:r>
        <w:t>Основной поток и дополнительные потоки обрабатывают непересекающиеся диапазоны строк. Входные буферы общие и неизменяемые во время прохода; выходные строки принадлежат разным участникам. После pthread_join входной и выходной буферы меняются ролями. Мьютекс для ячеек не требуется [3, 4].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/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main.c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Параметры, память, потоки, K проходов, время, вывод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filter.c / filter.h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Фильтрация заданного диапазона строк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Makefile / benchmark.sh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Автоматическая сборка и повторяемые измерения</w:t>
            </w:r>
          </w:p>
        </w:tc>
      </w:tr>
    </w:tbl>
    <w:p>
      <w:pPr>
        <w:jc w:val="both"/>
      </w:pPr>
      <w:r>
        <w:t>Число участников p = min(t, R), где t — предел потоков, R — число строк. Основной поток включён в p и выполняет вычисления. Дополнительных потоков одновременно не больше p − 1. Для фиксированного окна объём работы O(KRC); пять матричных буферов занимают 5RC·sizeof(double) байт, дополнительно нужны параметры и стеки потоков.</w:t>
      </w:r>
    </w:p>
    <w:p>
      <w:r>
        <w:br w:type="page"/>
      </w:r>
    </w:p>
    <w:p>
      <w:pPr>
        <w:pStyle w:val="Heading1"/>
      </w:pPr>
      <w:r>
        <w:t>3 Ключевые фрагменты программы</w:t>
      </w:r>
    </w:p>
    <w:p>
      <w:pPr>
        <w:jc w:val="both"/>
      </w:pPr>
      <w:r>
        <w:t>Листинг 1 — создание рабочих потоков, обработка части строк основным потоком и ожидание. При частичном отказе создания уже запущенные потоки сначала завершаются.</w:t>
      </w:r>
    </w:p>
    <w:p>
      <w:pPr>
        <w:spacing w:line="240" w:lineRule="auto" w:after="120"/>
        <w:ind w:firstLine="0"/>
      </w:pPr>
      <w:r>
        <w:rPr>
          <w:rFonts w:ascii="Consolas" w:hAnsi="Consolas" w:eastAsia="Consolas"/>
          <w:sz w:val="17"/>
        </w:rPr>
        <w:t>size_t created = 0;</w:t>
        <w:br/>
        <w:br/>
        <w:t xml:space="preserve">    for (size_t i = 1; i &lt; count; ++i) {</w:t>
        <w:br/>
        <w:t xml:space="preserve">        int error = pthread_create(</w:t>
        <w:br/>
        <w:t xml:space="preserve">            &amp;threads[created], NULL, worker, &amp;tasks[i]);</w:t>
        <w:br/>
        <w:br/>
        <w:t xml:space="preserve">        if (error != 0) {</w:t>
        <w:br/>
        <w:t xml:space="preserve">            fprintf(stderr, "pthread_create: %s\n",</w:t>
        <w:br/>
        <w:t xml:space="preserve">                    strerror(error));</w:t>
        <w:br/>
        <w:t xml:space="preserve">            join_workers(threads, created);</w:t>
        <w:br/>
        <w:t xml:space="preserve">            return -1;</w:t>
        <w:br/>
        <w:t xml:space="preserve">        }</w:t>
        <w:br/>
        <w:br/>
        <w:t xml:space="preserve">        ++created;</w:t>
        <w:br/>
        <w:t xml:space="preserve">    }</w:t>
        <w:br/>
        <w:br/>
        <w:t xml:space="preserve">    /* The main thread computes its own range of rows. */</w:t>
        <w:br/>
        <w:t xml:space="preserve">    worker(&amp;tasks[0]);</w:t>
        <w:br/>
        <w:br/>
        <w:t xml:space="preserve">    join_workers(threads, created);</w:t>
        <w:br/>
        <w:t xml:space="preserve">    return 0;</w:t>
        <w:br/>
        <w:t>}</w:t>
      </w:r>
    </w:p>
    <w:p>
      <w:pPr>
        <w:jc w:val="both"/>
      </w:pPr>
      <w:r>
        <w:t>Параметры Task созданы до запуска потоков и сохраняются до завершения join. Для R строк вычисляются base = R / p и remainder = R % p. Первые remainder участников получают на одну строку больше. Для 7 строк и 3 участников диапазоны равны [0,3), [3,5), [5,7).</w:t>
      </w:r>
    </w:p>
    <w:p>
      <w:pPr>
        <w:jc w:val="both"/>
      </w:pPr>
      <w:r>
        <w:t>Листинг 2 — смена буферов после завершения прохода. Обмен указателей не копирует элементы матрицы.</w:t>
      </w:r>
    </w:p>
    <w:p>
      <w:pPr>
        <w:spacing w:line="240" w:lineRule="auto" w:after="120"/>
        <w:ind w:firstLine="0"/>
      </w:pPr>
      <w:r>
        <w:rPr>
          <w:rFonts w:ascii="Consolas" w:hAnsi="Consolas" w:eastAsia="Consolas"/>
          <w:sz w:val="17"/>
        </w:rPr>
        <w:t>double *temporary = erosion_current;</w:t>
        <w:br/>
        <w:t xml:space="preserve">        erosion_current = erosion_next;</w:t>
        <w:br/>
        <w:t xml:space="preserve">        erosion_next = temporary;</w:t>
        <w:br/>
        <w:br/>
        <w:t xml:space="preserve">        temporary = dilation_current;</w:t>
        <w:br/>
        <w:t xml:space="preserve">        dilation_current = dilation_next;</w:t>
        <w:br/>
        <w:t xml:space="preserve">        dilation_next = temporary;</w:t>
      </w:r>
    </w:p>
    <w:p>
      <w:pPr>
        <w:jc w:val="both"/>
      </w:pPr>
      <w:r>
        <w:t>Элементы хранятся непрерывно, индекс ячейки равен row·cols + col. Функция filter_rows перебирает окно каждой ячейки, записывая минимум в erosion_dst и максимум в dilation_dst. Запись в исходные буферы во время прохода запрещена архитектурой решения.</w:t>
      </w:r>
    </w:p>
    <w:p>
      <w:r>
        <w:br w:type="page"/>
      </w:r>
    </w:p>
    <w:p>
      <w:pPr>
        <w:pStyle w:val="Heading1"/>
      </w:pPr>
      <w:r>
        <w:t>4 Сборка и профиль обращений к ОС</w:t>
      </w:r>
    </w:p>
    <w:p>
      <w:pPr>
        <w:jc w:val="both"/>
      </w:pPr>
      <w:r>
        <w:t>Среда выполнения: Debian в WSL на Windows 11, архитектура x86_64, GCC 14.2.0, стандарт C11. В WSL доступны 12 логических CPU; lscpu сообщает Intel Core i5-13420H и гипервизор Microsoft. Код собирается GCC с -Wall -Wextra -Wpedantic -O2 -g -pthread через GNU Make.</w:t>
      </w:r>
    </w:p>
    <w:p>
      <w:pPr>
        <w:spacing w:line="240" w:lineRule="auto" w:after="120"/>
        <w:ind w:firstLine="0"/>
      </w:pPr>
      <w:r>
        <w:rPr>
          <w:rFonts w:ascii="Consolas" w:hAnsi="Consolas" w:eastAsia="Consolas"/>
          <w:sz w:val="17"/>
        </w:rPr>
        <w:t>make clean</w:t>
        <w:br/>
        <w:t>make</w:t>
        <w:br/>
        <w:t>./lab3 -r 3 -c 3 -k 2 -t 3 -p -v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350"/>
      </w:tblGrid>
      <w:tr>
        <w:trPr>
          <w:tblHeader/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Обращение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pthread_create / clone3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Создать поток с общим адресным пространством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pthread_join / futex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Дождаться рабочего потока перед следующим проходом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clock_gettime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Измерить длительность по CLOCK_MONOTONIC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malloc, calloc, free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Выделить и освободить память; это функции библиотеки, а не имена системных вызовов</w:t>
            </w:r>
          </w:p>
        </w:tc>
      </w:tr>
    </w:tbl>
    <w:p>
      <w:pPr>
        <w:jc w:val="both"/>
      </w:pPr>
      <w:r>
        <w:t>Команда ps -L зафиксировала четыре потока процесса PID 13218. Ниже приведён один из сохранённых снимков checks/threads.txt [5].</w:t>
      </w:r>
    </w:p>
    <w:p>
      <w:pPr>
        <w:spacing w:line="240" w:lineRule="auto" w:after="120"/>
        <w:ind w:firstLine="0"/>
      </w:pPr>
      <w:r>
        <w:rPr>
          <w:rFonts w:ascii="Consolas" w:hAnsi="Consolas" w:eastAsia="Consolas"/>
          <w:sz w:val="17"/>
        </w:rPr>
        <w:t>PID     TID     NLWP  COMMAND</w:t>
        <w:br/>
        <w:t>13218   13218   4     lab3</w:t>
        <w:br/>
        <w:t>13218   13320   4     lab3</w:t>
        <w:br/>
        <w:t>13218   13321   4     lab3</w:t>
        <w:br/>
        <w:t>13218   13322   4     lab3</w:t>
      </w:r>
    </w:p>
    <w:p>
      <w:pPr>
        <w:jc w:val="both"/>
      </w:pPr>
      <w:r>
        <w:t>Трасса checks/strace.txt записана с -f -tt и фильтром clone,clone3,futex. В 11:41:11.702049 поток 15488 вызвал clone3, получив TID 15489; затем создан TID 15490. После ожидания первый проход завершился, созданы TID 15491 и 15492. CLONE_VM подтверждает общую память, CLONE_THREAD — одну группу потоков [6, 7].</w:t>
      </w:r>
    </w:p>
    <w:p>
      <w:pPr>
        <w:jc w:val="both"/>
      </w:pPr>
      <w:r>
        <w:t>FUTEX_WAIT_BITSET в конце трассы вернул EAGAIN: ожидаемое значение уже изменилось, поэтому ожидание не началось. Это обработано библиотекой; все потоки и процесс завершились с кодом 0. Запуск под трассировщиком не использовался для измерения ускорения [8].</w:t>
      </w:r>
    </w:p>
    <w:p>
      <w:r>
        <w:br w:type="page"/>
      </w:r>
    </w:p>
    <w:p>
      <w:pPr>
        <w:pStyle w:val="Heading1"/>
      </w:pPr>
      <w:r>
        <w:t>5 Проверка корректности и обработки ошибок</w:t>
      </w:r>
    </w:p>
    <w:p>
      <w:pPr>
        <w:jc w:val="both"/>
      </w:pPr>
      <w:r>
        <w:t>Таблица 1 — результаты контрольных запусков. Логи сравнения и диагностики находятся в checks/, команды повторения — в README.md. Санитайзеры и отказ памяти дополнительно проверены интерактивно.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6293"/>
      </w:tblGrid>
      <w:tr>
        <w:trPr>
          <w:tblHeader/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 × 3, K=1, t=1 и t=3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Матрицы совпали; наращивание: 77,5 95 95 / 82,7 95 95 / 82,7 95 95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3 × 3, K=2, t=3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Эрозия: все 1,3. Наращивание: все 95,0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× 1, K=3, t=8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Один участник; исходное и оба результата равны 77,5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7 × 5, K=3, t=1 и t=3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diff не обнаружил различий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Неверный параметр -r 0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Сообщение об ошибке, код завершения 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1 × 7 и 7 × 1, K=3, t=4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ASan/UBSan не сообщили об ошибках в этих запусках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Лимит памяти 65536 КиБ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Unable to allocate memory; код 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2000 × 2000, K=100, t=4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ps показал NLWP=4; код 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Трассировка двух проходов</w:t>
            </w:r>
          </w:p>
        </w:tc>
        <w:tc>
          <w:tcPr>
            <w:tcW w:type="dxa" w:w="62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</w:pPr>
            <w:r>
              <w:rPr>
                <w:rFonts w:ascii="Times New Roman" w:hAnsi="Times New Roman"/>
                <w:b w:val="0"/>
                <w:sz w:val="20"/>
              </w:rPr>
              <w:t>Четыре успешных clone3, ожидания futex, код 0</w:t>
            </w:r>
          </w:p>
        </w:tc>
      </w:tr>
    </w:tbl>
    <w:p>
      <w:pPr>
        <w:jc w:val="both"/>
      </w:pPr>
      <w:r>
        <w:t>Для проверки доступа к памяти создан отдельный lab3_check с -fsanitize=address,undefined -fno-omit-frame-pointer и -O1. Производительность измерялась исходным lab3 с -O2, без санитайзеров.</w:t>
      </w:r>
    </w:p>
    <w:p>
      <w:pPr>
        <w:jc w:val="both"/>
      </w:pPr>
      <w:r>
        <w:t>Нехватка памяти моделировалась в отдельной оболочке командой ulimit -v 65536 перед запуском матрицы 2000 × 2000. Программа сообщила об отказе и вернула 1. Размеры проверяются до умножения, выделенные буферы освобождаются через общий путь cleanup.</w:t>
      </w:r>
    </w:p>
    <w:p>
      <w:pPr>
        <w:jc w:val="both"/>
      </w:pPr>
      <w:r>
        <w:t>Проверяются возвращаемые значения pthread_create, pthread_join и clock_gettime. Функции pthread возвращают номер ошибки непосредственно; для них используется strerror. clock_gettime устанавливает errno, поэтому применяется perror. Принудительные отказы pthread_create и pthread_join не моделировались. ASan/UBSan не доказывают отсутствие гонок данных.</w:t>
      </w:r>
    </w:p>
    <w:p>
      <w:r>
        <w:br w:type="page"/>
      </w:r>
    </w:p>
    <w:p>
      <w:pPr>
        <w:pStyle w:val="Heading1"/>
      </w:pPr>
      <w:r>
        <w:t>6 Методика и результаты исследования</w:t>
      </w:r>
    </w:p>
    <w:p>
      <w:pPr>
        <w:jc w:val="both"/>
      </w:pPr>
      <w:r>
        <w:t>27.10.2026 выполнены измерения для трёх размеров матрицы и пяти количеств потоков при K = 10. После прогрева для каждой конфигурации проведено три запуска. Данные одинаковы благодаря фиксированному состоянию генератора. Измеряется вычисление обоих фильтров вместе с созданием и ожиданием потоков; генерация и печать матриц не входят в интервал.</w:t>
      </w:r>
    </w:p>
    <w:p>
      <w:pPr>
        <w:jc w:val="both"/>
      </w:pPr>
      <w:r>
        <w:t>Для каждой конфигурации взята медиана трёх времён. Ускорение S(p) = T(1) / T(p); эффективность E(p) = S(p) / p · 100 %. Последовательный режим использует тот же вычислительный модуль и основной поток без создания дополнительных потоков.</w:t>
      </w:r>
    </w:p>
    <w:p>
      <w:pPr>
        <w:jc w:val="both"/>
      </w:pPr>
      <w:r>
        <w:t>Таблица 2 — медианное время, ускорение и эффективность при K =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80"/>
        <w:gridCol w:w="2268"/>
        <w:gridCol w:w="1701"/>
        <w:gridCol w:w="2381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Матрица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T(p), с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S(p)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  <w:shd w:fill="EAEAEA"/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E(p), %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128 × 128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0,001791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100,0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128 × 128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0,003265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0,549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27,4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128 × 128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0,004144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0,432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10,8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128 × 128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0,008999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0,199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128 × 128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0,010637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0,168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512 × 512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0,030433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100,0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512 × 512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0,018846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1,615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80,7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512 × 512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0,016509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1,843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46,1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512 × 512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0,014872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2,046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25,6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512 × 512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0,014659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2,076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17,3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2000 × 2000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0,468707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1,000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100,0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2000 × 2000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0,232284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2,018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100,9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2000 × 2000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0,158599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2,955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73,9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2000 × 2000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0,132878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3,527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44,1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2000 × 2000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0,128396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3,650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85" w:type="dxa"/>
              <w:right w:w="85" w:type="dxa"/>
            </w:tcMar>
          </w:tcPr>
          <w:p>
            <w:pPr>
              <w:spacing w:line="252" w:lineRule="auto" w:after="2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30,4</w:t>
            </w:r>
          </w:p>
        </w:tc>
      </w:tr>
    </w:tbl>
    <w:p>
      <w:pPr>
        <w:jc w:val="both"/>
      </w:pPr>
      <w:r>
        <w:t>Все 45 исходных измерений сохранены в checks/timings.tsv и report/timings_original.tsv. Сводная таблица report/summary.tsv дополнительно содержит минимальные и максимальные времена. Сценарий benchmark.sh позволяет повторить опыт.</w:t>
      </w:r>
    </w:p>
    <w:p>
      <w:r>
        <w:br w:type="page"/>
      </w:r>
    </w:p>
    <w:p>
      <w:pPr>
        <w:pStyle w:val="Heading1"/>
      </w:pPr>
      <w:r>
        <w:t>7 Интерпретация результатов</w:t>
      </w:r>
    </w:p>
    <w:p>
      <w:pPr>
        <w:ind w:firstLine="0"/>
      </w:pPr>
      <w:r>
        <w:drawing>
          <wp:inline xmlns:a="http://schemas.openxmlformats.org/drawingml/2006/main" xmlns:pic="http://schemas.openxmlformats.org/drawingml/2006/picture">
            <wp:extent cx="5868000" cy="2625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625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Рисунок 1 — зависимость ускорения и эффективности от числа потоков; медианы трёх запусков, K = 10.</w:t>
      </w:r>
    </w:p>
    <w:p>
      <w:pPr>
        <w:jc w:val="both"/>
      </w:pPr>
      <w:r>
        <w:t>На матрице 128 × 128 последовательное время равно 0,001791 с. Многопоточность замедляет расчёт: малая вычислительная нагрузка не компенсирует создание и ожидание потоков на каждом проходе. При 512 × 512 максимальное измеренное ускорение составляет 2,076.</w:t>
      </w:r>
    </w:p>
    <w:p>
      <w:pPr>
        <w:jc w:val="both"/>
      </w:pPr>
      <w:r>
        <w:t>Для 2000 × 2000 получено ускорение 3,650 при 12 потоках и эффективность 30,4 %. Между 8 и 12 потоками различие медиан невелико: 0,132878 и 0,128396 с. Диапазоны времён перекрываются, поэтому эта серия не устанавливает устойчивое превосходство 12 потоков.</w:t>
      </w:r>
    </w:p>
    <w:p>
      <w:pPr>
        <w:jc w:val="both"/>
      </w:pPr>
      <w:r>
        <w:t>Эффективность 100,9 % при двух потоках является небольшим превышением идеальной отметки в измерениях. Трёх повторов недостаточно для вывода об устойчивом сверхлинейном ускорении; результат может зависеть от разброса, частоты CPU и кеширования.</w:t>
      </w:r>
    </w:p>
    <w:p>
      <w:pPr>
        <w:jc w:val="both"/>
      </w:pPr>
      <w:r>
        <w:t>Рост ограничивают накладные расходы и непараллельные участки; также возможны ограничения пропускной способности памяти и влияние планировщика. Вклад каждой причины отдельно не измерялся. WSL и фоновая нагрузка Windows входят в условия эксперимента. Возможное улучшение — постоянный пул потоков с синхронизацией проходов; в данной версии он не реализован.</w:t>
      </w:r>
    </w:p>
    <w:p>
      <w:r>
        <w:br w:type="page"/>
      </w:r>
    </w:p>
    <w:p>
      <w:pPr>
        <w:pStyle w:val="Heading1"/>
      </w:pPr>
      <w:r>
        <w:t>8 Заключение</w:t>
      </w:r>
    </w:p>
    <w:p>
      <w:pPr>
        <w:jc w:val="both"/>
      </w:pPr>
      <w:r>
        <w:t>Реализован вариант 12 на C11 для Linux: два независимых фильтра применяются K раз к матрице вещественных чисел. Число одновременно существующих потоков ограничивается параметром запуска, основной поток участвует в вычислениях. Синхронизация pthread_join отделяет проходы и позволяет безопасно менять буферы.</w:t>
      </w:r>
    </w:p>
    <w:p>
      <w:pPr>
        <w:jc w:val="both"/>
      </w:pPr>
      <w:r>
        <w:t>Сборка автоматизирована Makefile, исходники разделены на модули. Проверены контрольные матрицы, неравномерное разделение строк, одна строка и один столбец, неправильный параметр и нехватка памяти. Потоки показаны через ps, ключевые системные вызовы записаны strace. Замеры выявили замедление на малом объёме данных и ускорение до 3,650 на большой матрице.</w:t>
      </w:r>
    </w:p>
    <w:p>
      <w:pPr>
        <w:pStyle w:val="Heading1"/>
      </w:pPr>
      <w:r>
        <w:t>Список использованных источников</w:t>
      </w:r>
    </w:p>
    <w:p>
      <w:pPr>
        <w:spacing w:line="276" w:lineRule="auto" w:after="100"/>
        <w:ind w:firstLine="0"/>
        <w:jc w:val="both"/>
      </w:pPr>
      <w:r>
        <w:rPr>
          <w:sz w:val="22"/>
        </w:rPr>
        <w:t>1. Лабораторная работа 3. Задание по дисциплине «Операционные системы», вариант 12. Материал преподавателя.</w:t>
      </w:r>
    </w:p>
    <w:p>
      <w:pPr>
        <w:spacing w:line="276" w:lineRule="auto" w:after="100"/>
        <w:ind w:firstLine="0"/>
        <w:jc w:val="both"/>
      </w:pPr>
      <w:r>
        <w:rPr>
          <w:sz w:val="22"/>
        </w:rPr>
        <w:t>2. Требования к выполнению лабораторных работ по курсу «Операционные системы». Материал преподавателя.</w:t>
      </w:r>
    </w:p>
    <w:p>
      <w:pPr>
        <w:spacing w:line="276" w:lineRule="auto" w:after="100"/>
        <w:ind w:firstLine="0"/>
        <w:jc w:val="both"/>
      </w:pPr>
      <w:r>
        <w:rPr>
          <w:sz w:val="22"/>
        </w:rPr>
        <w:t>3. Linux man-pages. pthread_create(3). URL: https://man7.org/linux/man-pages/man3/pthread_create.3.html (дата обращения: 27.10.2026).</w:t>
      </w:r>
    </w:p>
    <w:p>
      <w:pPr>
        <w:spacing w:line="276" w:lineRule="auto" w:after="100"/>
        <w:ind w:firstLine="0"/>
        <w:jc w:val="both"/>
      </w:pPr>
      <w:r>
        <w:rPr>
          <w:sz w:val="22"/>
        </w:rPr>
        <w:t>4. Linux man-pages. pthread_join(3). URL: https://man7.org/linux/man-pages/man3/pthread_join.3.html (дата обращения: 27.10.2026).</w:t>
      </w:r>
    </w:p>
    <w:p>
      <w:pPr>
        <w:spacing w:line="276" w:lineRule="auto" w:after="100"/>
        <w:ind w:firstLine="0"/>
        <w:jc w:val="both"/>
      </w:pPr>
      <w:r>
        <w:rPr>
          <w:sz w:val="22"/>
        </w:rPr>
        <w:t>5. procps-ng. ps(1). URL: https://man7.org/linux/man-pages/man1/ps.1.html (дата обращения: 27.10.2026).</w:t>
      </w:r>
    </w:p>
    <w:p>
      <w:pPr>
        <w:spacing w:line="276" w:lineRule="auto" w:after="100"/>
        <w:ind w:firstLine="0"/>
        <w:jc w:val="both"/>
      </w:pPr>
      <w:r>
        <w:rPr>
          <w:sz w:val="22"/>
        </w:rPr>
        <w:t>6. strace(1). URL: https://man7.org/linux/man-pages/man1/strace.1.html (дата обращения: 27.10.2026).</w:t>
      </w:r>
    </w:p>
    <w:p>
      <w:pPr>
        <w:spacing w:line="276" w:lineRule="auto" w:after="100"/>
        <w:ind w:firstLine="0"/>
        <w:jc w:val="both"/>
      </w:pPr>
      <w:r>
        <w:rPr>
          <w:sz w:val="22"/>
        </w:rPr>
        <w:t>7. Linux man-pages. clone(2). URL: https://man7.org/linux/man-pages/man2/clone.2.html (дата обращения: 27.10.2026).</w:t>
      </w:r>
    </w:p>
    <w:p>
      <w:pPr>
        <w:spacing w:line="276" w:lineRule="auto" w:after="100"/>
        <w:ind w:firstLine="0"/>
        <w:jc w:val="both"/>
      </w:pPr>
      <w:r>
        <w:rPr>
          <w:sz w:val="22"/>
        </w:rPr>
        <w:t>8. Linux man-pages. FUTEX_WAIT(2const). URL: https://www.man7.org/linux/man-pages/man2/FUTEX_WAIT.2const.html (дата обращения: 27.10.2026).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60" w:lineRule="auto" w:before="240"/>
      <w:ind w:firstLine="0"/>
      <w:contextualSpacing/>
    </w:pPr>
    <w:rPr>
      <w:rFonts w:asciiTheme="majorHAnsi" w:eastAsiaTheme="majorEastAsia" w:hAnsiTheme="majorHAnsi" w:cstheme="majorBidi" w:ascii="Times New Roman" w:hAnsi="Times New Roman"/>
      <w:b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Вариант 12</dc:title>
  <dc:subject>Управление процессами и обмен данными через каналы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