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76D8" w14:textId="77777777" w:rsidR="00503C27" w:rsidRDefault="00503C27" w:rsidP="00503C27">
      <w:pPr>
        <w:jc w:val="center"/>
      </w:pPr>
      <w:r>
        <w:t>Замечания к ПО «</w:t>
      </w:r>
      <w:proofErr w:type="spellStart"/>
      <w:r>
        <w:t>НК_Анализ</w:t>
      </w:r>
      <w:proofErr w:type="spellEnd"/>
      <w:r>
        <w:t>»</w:t>
      </w:r>
    </w:p>
    <w:p w14:paraId="75FA4D54" w14:textId="77777777" w:rsidR="00503C27" w:rsidRDefault="00503C27" w:rsidP="00503C27">
      <w:pPr>
        <w:ind w:left="720" w:hanging="360"/>
        <w:jc w:val="center"/>
      </w:pPr>
    </w:p>
    <w:p w14:paraId="54067D63" w14:textId="45893AC2" w:rsidR="004B54E3" w:rsidRDefault="009C549C" w:rsidP="007225CD">
      <w:pPr>
        <w:pStyle w:val="a7"/>
        <w:jc w:val="both"/>
      </w:pPr>
      <w:r>
        <w:t>В отчёте из ПО нужно в протокол выгрузить следующие данные:</w:t>
      </w:r>
    </w:p>
    <w:p w14:paraId="6C602361" w14:textId="0E9D3E61" w:rsidR="009C549C" w:rsidRDefault="009C549C" w:rsidP="009C549C">
      <w:pPr>
        <w:pStyle w:val="a7"/>
        <w:jc w:val="both"/>
      </w:pPr>
      <w:r>
        <w:t>По стволу:</w:t>
      </w:r>
    </w:p>
    <w:p w14:paraId="1EE79194" w14:textId="5C9185E0" w:rsidR="009C549C" w:rsidRDefault="009C549C" w:rsidP="009C549C">
      <w:pPr>
        <w:jc w:val="center"/>
      </w:pPr>
      <w:r>
        <w:rPr>
          <w:noProof/>
        </w:rPr>
        <w:drawing>
          <wp:inline distT="0" distB="0" distL="0" distR="0" wp14:anchorId="370FE000" wp14:editId="4A2124AD">
            <wp:extent cx="4228831" cy="2555982"/>
            <wp:effectExtent l="0" t="0" r="635" b="0"/>
            <wp:docPr id="1040794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341" cy="2564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3C16F" w14:textId="698D9FAB" w:rsidR="009C549C" w:rsidRDefault="009C549C" w:rsidP="009C549C">
      <w:pPr>
        <w:jc w:val="center"/>
      </w:pPr>
      <w:r>
        <w:rPr>
          <w:noProof/>
        </w:rPr>
        <w:drawing>
          <wp:inline distT="0" distB="0" distL="0" distR="0" wp14:anchorId="210C1B99" wp14:editId="0AEE9B5D">
            <wp:extent cx="4629301" cy="4484435"/>
            <wp:effectExtent l="0" t="0" r="0" b="0"/>
            <wp:docPr id="41967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65" cy="4495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A4C85" w14:textId="77777777" w:rsidR="00CA6460" w:rsidRDefault="00CA6460" w:rsidP="009C549C">
      <w:pPr>
        <w:jc w:val="center"/>
      </w:pPr>
    </w:p>
    <w:p w14:paraId="63BFEF44" w14:textId="77777777" w:rsidR="00CA6460" w:rsidRDefault="00CA6460" w:rsidP="009C549C">
      <w:pPr>
        <w:jc w:val="center"/>
      </w:pPr>
    </w:p>
    <w:p w14:paraId="38801CDC" w14:textId="77777777" w:rsidR="00CA6460" w:rsidRDefault="00CA6460" w:rsidP="009C549C">
      <w:pPr>
        <w:jc w:val="center"/>
      </w:pPr>
    </w:p>
    <w:p w14:paraId="26EE0A24" w14:textId="14313A3A" w:rsidR="00622844" w:rsidRDefault="00CA6460" w:rsidP="00622844">
      <w:pPr>
        <w:jc w:val="both"/>
      </w:pPr>
      <w:r>
        <w:lastRenderedPageBreak/>
        <w:t>По «</w:t>
      </w:r>
      <w:r w:rsidR="00503C27">
        <w:t>Конструкция</w:t>
      </w:r>
      <w:r>
        <w:t>»</w:t>
      </w:r>
    </w:p>
    <w:p w14:paraId="303D54C7" w14:textId="34D9426D" w:rsidR="00CA6460" w:rsidRDefault="00CA6460" w:rsidP="00CA6460">
      <w:pPr>
        <w:jc w:val="center"/>
      </w:pPr>
      <w:r w:rsidRPr="00CA6460">
        <w:rPr>
          <w:noProof/>
        </w:rPr>
        <w:drawing>
          <wp:inline distT="0" distB="0" distL="0" distR="0" wp14:anchorId="0DD621B9" wp14:editId="7FBBD8A0">
            <wp:extent cx="5683250" cy="3095260"/>
            <wp:effectExtent l="0" t="0" r="0" b="0"/>
            <wp:docPr id="212483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030" cy="30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4534" w14:textId="77777777" w:rsidR="00CA6460" w:rsidRDefault="00CA6460" w:rsidP="00CA6460">
      <w:pPr>
        <w:jc w:val="center"/>
      </w:pPr>
    </w:p>
    <w:p w14:paraId="7C25096E" w14:textId="0AFCC871" w:rsidR="00CA6460" w:rsidRDefault="00CA6460" w:rsidP="00CA6460">
      <w:pPr>
        <w:jc w:val="center"/>
      </w:pPr>
      <w:r w:rsidRPr="00CA6460">
        <w:rPr>
          <w:noProof/>
        </w:rPr>
        <w:drawing>
          <wp:inline distT="0" distB="0" distL="0" distR="0" wp14:anchorId="1EA25505" wp14:editId="364BDCB2">
            <wp:extent cx="5654675" cy="4109084"/>
            <wp:effectExtent l="0" t="0" r="3175" b="6350"/>
            <wp:docPr id="50952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22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0858" cy="41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1523" w14:textId="735A5878" w:rsidR="00C7476F" w:rsidRDefault="00C7476F">
      <w:r>
        <w:br w:type="page"/>
      </w:r>
    </w:p>
    <w:p w14:paraId="01B1A635" w14:textId="436FC8CB" w:rsidR="00C7476F" w:rsidRDefault="00C7476F" w:rsidP="008050F2">
      <w:pPr>
        <w:pStyle w:val="a7"/>
        <w:numPr>
          <w:ilvl w:val="0"/>
          <w:numId w:val="2"/>
        </w:numPr>
        <w:jc w:val="both"/>
      </w:pPr>
      <w:r>
        <w:lastRenderedPageBreak/>
        <w:t>Выбор периода обследования не чётко фиксируется, выбранная дата никак не фиксируется (подсветка, контур)</w:t>
      </w:r>
    </w:p>
    <w:p w14:paraId="649D8CF0" w14:textId="2B2ED72A" w:rsidR="00C7476F" w:rsidRDefault="00C7476F" w:rsidP="008050F2">
      <w:pPr>
        <w:jc w:val="center"/>
      </w:pPr>
      <w:r w:rsidRPr="00C7476F">
        <w:rPr>
          <w:noProof/>
        </w:rPr>
        <w:drawing>
          <wp:inline distT="0" distB="0" distL="0" distR="0" wp14:anchorId="1CAA40EF" wp14:editId="7633E10B">
            <wp:extent cx="5306990" cy="2771775"/>
            <wp:effectExtent l="0" t="0" r="8255" b="0"/>
            <wp:docPr id="57669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05" cy="27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EA07" w14:textId="409A212A" w:rsidR="00C7476F" w:rsidRDefault="00C7476F" w:rsidP="008050F2">
      <w:pPr>
        <w:pStyle w:val="a7"/>
        <w:numPr>
          <w:ilvl w:val="0"/>
          <w:numId w:val="2"/>
        </w:numPr>
        <w:jc w:val="both"/>
      </w:pPr>
      <w:r>
        <w:t xml:space="preserve">Буквенные обозначения поменять на ГОСТ: </w:t>
      </w:r>
      <w:proofErr w:type="spellStart"/>
      <w:r>
        <w:t>Градуировочная</w:t>
      </w:r>
      <w:proofErr w:type="spellEnd"/>
      <w:r>
        <w:t xml:space="preserve"> зависимость </w:t>
      </w:r>
      <w:r>
        <w:rPr>
          <w:lang w:val="en-US"/>
        </w:rPr>
        <w:t>R</w:t>
      </w:r>
      <w:r>
        <w:t xml:space="preserve">=, </w:t>
      </w:r>
      <w:r>
        <w:rPr>
          <w:lang w:val="en-US"/>
        </w:rPr>
        <w:t>R</w:t>
      </w:r>
      <w:r w:rsidR="00286A9A">
        <w:t>²</w:t>
      </w:r>
      <w:r w:rsidR="00286A9A" w:rsidRPr="00286A9A">
        <w:t xml:space="preserve"> - </w:t>
      </w:r>
      <w:r w:rsidR="00286A9A">
        <w:t xml:space="preserve">что это?, </w:t>
      </w:r>
      <w:r w:rsidR="00286A9A">
        <w:rPr>
          <w:lang w:val="en-US"/>
        </w:rPr>
        <w:t>S</w:t>
      </w:r>
      <w:r w:rsidR="00286A9A" w:rsidRPr="00286A9A">
        <w:t>_</w:t>
      </w:r>
      <w:r w:rsidR="00286A9A">
        <w:rPr>
          <w:lang w:val="en-US"/>
        </w:rPr>
        <w:t>T</w:t>
      </w:r>
      <w:r w:rsidR="00286A9A" w:rsidRPr="00286A9A">
        <w:t xml:space="preserve"> </w:t>
      </w:r>
      <w:r w:rsidR="00286A9A">
        <w:t>–</w:t>
      </w:r>
      <w:r w:rsidR="00286A9A" w:rsidRPr="00286A9A">
        <w:t xml:space="preserve"> </w:t>
      </w:r>
      <w:r w:rsidR="00286A9A">
        <w:t>что это?</w:t>
      </w:r>
      <w:r w:rsidR="008050F2">
        <w:t xml:space="preserve"> Нужны следующие значения</w:t>
      </w:r>
      <w:r w:rsidR="008050F2">
        <w:rPr>
          <w:lang w:val="en-US"/>
        </w:rPr>
        <w:t>:</w:t>
      </w:r>
      <w:r w:rsidR="008050F2">
        <w:t xml:space="preserve"> </w:t>
      </w:r>
      <w:r w:rsidR="008050F2">
        <w:rPr>
          <w:lang w:val="en-US"/>
        </w:rPr>
        <w:t>a, b, S, r, S/R</w:t>
      </w:r>
    </w:p>
    <w:p w14:paraId="3D329C3B" w14:textId="12BBD49E" w:rsidR="00286A9A" w:rsidRDefault="00286A9A" w:rsidP="00286A9A">
      <w:pPr>
        <w:ind w:left="360"/>
      </w:pPr>
      <w:r>
        <w:rPr>
          <w:noProof/>
        </w:rPr>
        <w:drawing>
          <wp:inline distT="0" distB="0" distL="0" distR="0" wp14:anchorId="0236F36B" wp14:editId="5DAD5841">
            <wp:extent cx="5735320" cy="847725"/>
            <wp:effectExtent l="0" t="0" r="0" b="9525"/>
            <wp:docPr id="80641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47EFA" w14:textId="0518C343" w:rsidR="00286A9A" w:rsidRDefault="00286A9A" w:rsidP="008050F2">
      <w:pPr>
        <w:pStyle w:val="a7"/>
        <w:numPr>
          <w:ilvl w:val="0"/>
          <w:numId w:val="2"/>
        </w:numPr>
        <w:jc w:val="both"/>
      </w:pPr>
      <w:r w:rsidRPr="00286A9A">
        <w:rPr>
          <w:noProof/>
        </w:rPr>
        <w:drawing>
          <wp:anchor distT="0" distB="0" distL="114300" distR="114300" simplePos="0" relativeHeight="251658240" behindDoc="0" locked="0" layoutInCell="1" allowOverlap="1" wp14:anchorId="08950A47" wp14:editId="155CFBA6">
            <wp:simplePos x="0" y="0"/>
            <wp:positionH relativeFrom="column">
              <wp:posOffset>139065</wp:posOffset>
            </wp:positionH>
            <wp:positionV relativeFrom="paragraph">
              <wp:posOffset>701675</wp:posOffset>
            </wp:positionV>
            <wp:extent cx="5940425" cy="2543175"/>
            <wp:effectExtent l="0" t="0" r="3175" b="9525"/>
            <wp:wrapTopAndBottom/>
            <wp:docPr id="46508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83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графике прочность обозначить </w:t>
      </w:r>
      <w:r>
        <w:rPr>
          <w:lang w:val="en-US"/>
        </w:rPr>
        <w:t>R</w:t>
      </w:r>
      <w:r>
        <w:t>, убрать «</w:t>
      </w:r>
      <w:proofErr w:type="spellStart"/>
      <w:r>
        <w:t>Градуировочная</w:t>
      </w:r>
      <w:proofErr w:type="spellEnd"/>
      <w:r>
        <w:t xml:space="preserve"> зависимость - ствол» из названия, лучше текстом вне графика, так как его нельзя редактировать.</w:t>
      </w:r>
      <w:r w:rsidR="008050F2">
        <w:t xml:space="preserve"> Скорость ультразвука написать полностью без сокращения.</w:t>
      </w:r>
    </w:p>
    <w:p w14:paraId="695C31E1" w14:textId="468DCC26" w:rsidR="00286A9A" w:rsidRDefault="00286A9A">
      <w:r>
        <w:br w:type="page"/>
      </w:r>
    </w:p>
    <w:p w14:paraId="48DDB6A1" w14:textId="3BAC5976" w:rsidR="00286A9A" w:rsidRDefault="008050F2" w:rsidP="008050F2">
      <w:pPr>
        <w:pStyle w:val="a7"/>
        <w:numPr>
          <w:ilvl w:val="0"/>
          <w:numId w:val="2"/>
        </w:numPr>
      </w:pPr>
      <w:r>
        <w:lastRenderedPageBreak/>
        <w:t>ПО не проводит отбраковку. По моим расчётам отбраковать нужно 11 значений</w:t>
      </w:r>
      <w:r w:rsidR="00241C01">
        <w:t>, программа отбраковала 3 значения</w:t>
      </w:r>
      <w:r>
        <w:t>.</w:t>
      </w:r>
    </w:p>
    <w:p w14:paraId="77A22B4F" w14:textId="77777777" w:rsidR="008050F2" w:rsidRDefault="008050F2" w:rsidP="008050F2">
      <w:pPr>
        <w:pStyle w:val="a7"/>
      </w:pPr>
    </w:p>
    <w:p w14:paraId="761965F0" w14:textId="28AC5E16" w:rsidR="008050F2" w:rsidRDefault="008050F2" w:rsidP="008050F2">
      <w:pPr>
        <w:pStyle w:val="a7"/>
      </w:pPr>
      <w:r w:rsidRPr="008050F2">
        <w:rPr>
          <w:noProof/>
        </w:rPr>
        <w:drawing>
          <wp:anchor distT="0" distB="0" distL="114300" distR="114300" simplePos="0" relativeHeight="251659264" behindDoc="0" locked="0" layoutInCell="1" allowOverlap="1" wp14:anchorId="185D89AB" wp14:editId="31A787BC">
            <wp:simplePos x="0" y="0"/>
            <wp:positionH relativeFrom="column">
              <wp:posOffset>462915</wp:posOffset>
            </wp:positionH>
            <wp:positionV relativeFrom="paragraph">
              <wp:posOffset>134366</wp:posOffset>
            </wp:positionV>
            <wp:extent cx="5047456" cy="4037965"/>
            <wp:effectExtent l="0" t="0" r="1270" b="635"/>
            <wp:wrapTopAndBottom/>
            <wp:docPr id="10193571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456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87AD9" w14:textId="347AE49A" w:rsidR="008050F2" w:rsidRDefault="008050F2" w:rsidP="008050F2">
      <w:pPr>
        <w:pStyle w:val="a7"/>
        <w:ind w:firstLine="709"/>
        <w:jc w:val="both"/>
      </w:pPr>
      <w:r>
        <w:t xml:space="preserve">Из ГОСТа значения </w:t>
      </w:r>
      <w:r w:rsidRPr="008050F2">
        <w:t>|</w:t>
      </w:r>
      <w:proofErr w:type="spellStart"/>
      <w:r w:rsidRPr="008050F2">
        <w:t>Riv</w:t>
      </w:r>
      <w:proofErr w:type="spellEnd"/>
      <w:r w:rsidRPr="008050F2">
        <w:t xml:space="preserve"> -</w:t>
      </w:r>
      <w:proofErr w:type="spellStart"/>
      <w:r w:rsidRPr="008050F2">
        <w:t>Riф</w:t>
      </w:r>
      <w:proofErr w:type="spellEnd"/>
      <w:r w:rsidRPr="008050F2">
        <w:t>|/S</w:t>
      </w:r>
      <w:r>
        <w:t xml:space="preserve"> должны быть либо меньше</w:t>
      </w:r>
      <w:r w:rsidR="007225CD">
        <w:t>,</w:t>
      </w:r>
      <w:r>
        <w:t xml:space="preserve"> либо равно 2. После отбраковки производиться пересчёт по 9 значениям, чтобы выполнялось условие «Если коэффициент корреляции г&lt; 0,7 или среднеквадратическое отклонение </w:t>
      </w:r>
      <w:proofErr w:type="spellStart"/>
      <w:r>
        <w:t>градуировочной</w:t>
      </w:r>
      <w:proofErr w:type="spellEnd"/>
      <w:r>
        <w:t xml:space="preserve"> зависимости S/ </w:t>
      </w:r>
      <w:r>
        <w:rPr>
          <w:lang w:val="en-US"/>
        </w:rPr>
        <w:t>R</w:t>
      </w:r>
      <w:r>
        <w:t xml:space="preserve">  &gt; 0.15. то контроль и оценка прочности по полученной </w:t>
      </w:r>
      <w:proofErr w:type="spellStart"/>
      <w:r>
        <w:t>градуировочной</w:t>
      </w:r>
      <w:proofErr w:type="spellEnd"/>
      <w:r>
        <w:t xml:space="preserve"> зависимости не допускаются. </w:t>
      </w:r>
    </w:p>
    <w:p w14:paraId="5CC626C2" w14:textId="55F7FC0C" w:rsidR="008050F2" w:rsidRDefault="00241C01" w:rsidP="008050F2">
      <w:pPr>
        <w:pStyle w:val="a7"/>
        <w:ind w:firstLine="709"/>
        <w:jc w:val="both"/>
      </w:pPr>
      <w:r w:rsidRPr="00241C01">
        <w:rPr>
          <w:noProof/>
        </w:rPr>
        <w:drawing>
          <wp:anchor distT="0" distB="0" distL="114300" distR="114300" simplePos="0" relativeHeight="251660288" behindDoc="0" locked="0" layoutInCell="1" allowOverlap="1" wp14:anchorId="684E1C60" wp14:editId="5CE33F74">
            <wp:simplePos x="0" y="0"/>
            <wp:positionH relativeFrom="column">
              <wp:posOffset>462915</wp:posOffset>
            </wp:positionH>
            <wp:positionV relativeFrom="paragraph">
              <wp:posOffset>502285</wp:posOffset>
            </wp:positionV>
            <wp:extent cx="5596890" cy="2638425"/>
            <wp:effectExtent l="0" t="0" r="3810" b="9525"/>
            <wp:wrapTopAndBottom/>
            <wp:docPr id="140953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338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0F2">
        <w:t>Если в ПО произвести отбраковку, то условия</w:t>
      </w:r>
      <w:r w:rsidR="007225CD">
        <w:t>,</w:t>
      </w:r>
      <w:r w:rsidR="008050F2">
        <w:t xml:space="preserve"> описанные выше</w:t>
      </w:r>
      <w:r w:rsidR="007225CD">
        <w:t>,</w:t>
      </w:r>
      <w:r w:rsidR="008050F2">
        <w:t xml:space="preserve"> не соблюдаются</w:t>
      </w:r>
      <w:r w:rsidR="007225CD">
        <w:t>,</w:t>
      </w:r>
      <w:r w:rsidR="008050F2">
        <w:t xml:space="preserve"> и </w:t>
      </w:r>
      <w:proofErr w:type="spellStart"/>
      <w:r w:rsidR="008050F2">
        <w:t>градуировочная</w:t>
      </w:r>
      <w:proofErr w:type="spellEnd"/>
      <w:r w:rsidR="008050F2">
        <w:t xml:space="preserve"> зависимость использоваться не может.</w:t>
      </w:r>
    </w:p>
    <w:p w14:paraId="3B6E0860" w14:textId="116053EB" w:rsidR="00241C01" w:rsidRDefault="00241C01" w:rsidP="008050F2">
      <w:pPr>
        <w:pStyle w:val="a7"/>
        <w:ind w:firstLine="709"/>
        <w:jc w:val="both"/>
      </w:pPr>
      <w:r>
        <w:t xml:space="preserve">Соответственно, </w:t>
      </w:r>
      <w:proofErr w:type="spellStart"/>
      <w:r>
        <w:t>градуировочная</w:t>
      </w:r>
      <w:proofErr w:type="spellEnd"/>
      <w:r>
        <w:t xml:space="preserve"> зависимость будет другой.</w:t>
      </w:r>
    </w:p>
    <w:p w14:paraId="526013FB" w14:textId="1D648FBC" w:rsidR="00241C01" w:rsidRDefault="00241C01" w:rsidP="00241C01">
      <w:pPr>
        <w:pStyle w:val="a7"/>
        <w:numPr>
          <w:ilvl w:val="0"/>
          <w:numId w:val="2"/>
        </w:numPr>
        <w:jc w:val="both"/>
      </w:pPr>
      <w:r>
        <w:lastRenderedPageBreak/>
        <w:t>В протоколе также нужно все обозначения привести в ГОСТ (</w:t>
      </w:r>
      <w:proofErr w:type="spellStart"/>
      <w:r>
        <w:t>см.Протокол_НК</w:t>
      </w:r>
      <w:proofErr w:type="spellEnd"/>
      <w:r>
        <w:t>)</w:t>
      </w:r>
    </w:p>
    <w:p w14:paraId="6D52BBC4" w14:textId="344A4605" w:rsidR="00241C01" w:rsidRPr="008050F2" w:rsidRDefault="00241C01" w:rsidP="00241C01">
      <w:pPr>
        <w:pStyle w:val="a7"/>
        <w:jc w:val="both"/>
      </w:pPr>
      <w:r>
        <w:t>И если значения прочности больше или равны проектному классу бетона то это «СО</w:t>
      </w:r>
      <w:r w:rsidR="007225CD">
        <w:t>О</w:t>
      </w:r>
      <w:r>
        <w:t>ТВЕТС</w:t>
      </w:r>
      <w:r w:rsidR="007225CD">
        <w:t>Т</w:t>
      </w:r>
      <w:r>
        <w:t>ВУЕТ». Не соответствует, когда значения прочности меньше проектного бетона.</w:t>
      </w:r>
    </w:p>
    <w:sectPr w:rsidR="00241C01" w:rsidRPr="00805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521C"/>
    <w:multiLevelType w:val="hybridMultilevel"/>
    <w:tmpl w:val="F9F28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629FF"/>
    <w:multiLevelType w:val="hybridMultilevel"/>
    <w:tmpl w:val="02CC8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85763">
    <w:abstractNumId w:val="1"/>
  </w:num>
  <w:num w:numId="2" w16cid:durableId="149083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BC"/>
    <w:rsid w:val="00013F67"/>
    <w:rsid w:val="00241C01"/>
    <w:rsid w:val="00286A9A"/>
    <w:rsid w:val="00286FBC"/>
    <w:rsid w:val="004B54E3"/>
    <w:rsid w:val="00503C27"/>
    <w:rsid w:val="00622844"/>
    <w:rsid w:val="007225CD"/>
    <w:rsid w:val="007642C5"/>
    <w:rsid w:val="007C22C2"/>
    <w:rsid w:val="008050F2"/>
    <w:rsid w:val="009C549C"/>
    <w:rsid w:val="00AE6601"/>
    <w:rsid w:val="00C7476F"/>
    <w:rsid w:val="00CA6460"/>
    <w:rsid w:val="00E30A90"/>
    <w:rsid w:val="00E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56E8"/>
  <w15:chartTrackingRefBased/>
  <w15:docId w15:val="{FF2AF39D-1C68-405A-A186-A9813CB7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F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F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6F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F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F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6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N. Kuznetsov</dc:creator>
  <cp:keywords/>
  <dc:description/>
  <cp:lastModifiedBy>Маркарян Анна Оганесовна</cp:lastModifiedBy>
  <cp:revision>4</cp:revision>
  <dcterms:created xsi:type="dcterms:W3CDTF">2026-05-28T09:45:00Z</dcterms:created>
  <dcterms:modified xsi:type="dcterms:W3CDTF">2026-05-28T09:52:00Z</dcterms:modified>
</cp:coreProperties>
</file>