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Rule="auto" w:line="360"/>
        <w:ind w:left="0" w:right="0" w:firstLine="0"/>
        <w:jc w:val="center"/>
      </w:pPr>
      <w:r>
        <w:rPr>
          <w:rFonts w:ascii="Palatino Linotype" w:hAnsi="Palatino Linotype" w:eastAsia="Palatino Linotype" w:cs="Palatino Linotype"/>
          <w:b/>
          <w:i w:val="0"/>
          <w:color w:val="0D2B28"/>
          <w:sz w:val="36"/>
        </w:rPr>
        <w:t>Biological Systems and Methods</w:t>
      </w:r>
    </w:p>
    <w:p>
      <w:pPr>
        <w:spacing w:before="0" w:after="80" w:lineRule="auto" w:line="360"/>
        <w:ind w:left="0" w:right="0" w:firstLine="0"/>
        <w:jc w:val="center"/>
      </w:pPr>
      <w:r>
        <w:rPr>
          <w:rFonts w:ascii="Palatino Linotype" w:hAnsi="Palatino Linotype" w:eastAsia="Palatino Linotype" w:cs="Palatino Linotype"/>
          <w:b/>
          <w:i w:val="0"/>
          <w:color w:val="0D2B28"/>
          <w:sz w:val="28"/>
        </w:rPr>
        <w:t>Биологические системы и методы (BSM)</w:t>
      </w:r>
    </w:p>
    <w:p>
      <w:pPr>
        <w:spacing w:before="0" w:after="40" w:lineRule="auto" w:line="360"/>
        <w:ind w:left="0" w:right="0" w:firstLine="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5A6870"/>
          <w:sz w:val="22"/>
        </w:rPr>
        <w:t>An International Journal of Experimental and Computational Biosciences</w:t>
      </w:r>
    </w:p>
    <w:p>
      <w:pPr>
        <w:spacing w:before="0" w:after="200" w:lineRule="auto" w:line="360"/>
        <w:ind w:left="0" w:right="0" w:firstLine="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5A6870"/>
          <w:sz w:val="20"/>
        </w:rPr>
        <w:t>Шаблон рукописи  ·  Palatino Linotype  ·  ГОСТ (А4, поля 30/15/20/20 мм, 14 пт, интервал 1,5)  ·  CC BY 4.0 (planned)</w:t>
      </w:r>
    </w:p>
    <w:p>
      <w:pPr>
        <w:spacing w:before="0" w:after="120" w:lineRule="auto" w:line="360"/>
        <w:ind w:left="0" w:right="0" w:firstLine="0"/>
        <w:jc w:val="left"/>
      </w:pPr>
      <w:r>
        <w:rPr>
          <w:rFonts w:ascii="Palatino Linotype" w:hAnsi="Palatino Linotype" w:eastAsia="Palatino Linotype" w:cs="Palatino Linotype"/>
          <w:b w:val="0"/>
          <w:i/>
          <w:color w:val="5A6870"/>
          <w:sz w:val="24"/>
        </w:rPr>
        <w:t>Как пользоваться: замените всё в квадратных скобках […]. Подсказки курсивом удалите перед подачей. Не придумывайте DOI, ISSN, результаты и статистику. Основной текст — абзацный отступ 1,25 см, выравнивание по ширине.</w:t>
      </w:r>
    </w:p>
    <w:p>
      <w:pPr>
        <w:spacing w:before="0" w:after="40" w:lineRule="auto" w:line="360"/>
        <w:ind w:left="0" w:right="0" w:firstLine="0"/>
        <w:jc w:val="left"/>
      </w:pPr>
      <w:r>
        <w:rPr>
          <w:rFonts w:ascii="Palatino Linotype" w:hAnsi="Palatino Linotype" w:eastAsia="Palatino Linotype" w:cs="Palatino Linotype"/>
          <w:b/>
          <w:i w:val="0"/>
          <w:color w:val="0D2B28"/>
          <w:sz w:val="28"/>
        </w:rPr>
        <w:t>Тип статьи / Article type</w:t>
      </w:r>
    </w:p>
    <w:p>
      <w:pPr>
        <w:spacing w:before="0" w:after="120" w:lineRule="auto" w:line="360"/>
        <w:ind w:left="0" w:right="0" w:firstLine="0"/>
        <w:jc w:val="left"/>
      </w:pPr>
      <w:r>
        <w:rPr>
          <w:rFonts w:ascii="Palatino Linotype" w:hAnsi="Palatino Linotype" w:eastAsia="Palatino Linotype" w:cs="Palatino Linotype"/>
          <w:b w:val="0"/>
          <w:i/>
          <w:color w:val="5A6870"/>
          <w:sz w:val="24"/>
        </w:rPr>
        <w:t>Original Research / Methods / Review / Negative Results / Null Findings / …</w:t>
      </w:r>
    </w:p>
    <w:p>
      <w:pPr>
        <w:spacing w:before="0" w:after="160" w:lineRule="auto" w:line="360"/>
        <w:ind w:left="0" w:right="0" w:firstLine="0"/>
        <w:jc w:val="both"/>
      </w:pPr>
      <w:r>
        <w:rPr>
          <w:rFonts w:ascii="Palatino Linotype" w:hAnsi="Palatino Linotype" w:eastAsia="Palatino Linotype" w:cs="Palatino Linotype"/>
          <w:b w:val="0"/>
          <w:i w:val="0"/>
          <w:sz w:val="28"/>
        </w:rPr>
        <w:t>[Article type]</w:t>
      </w:r>
    </w:p>
    <w:p>
      <w:pPr>
        <w:spacing w:before="0" w:after="40" w:lineRule="auto" w:line="360"/>
        <w:ind w:left="0" w:right="0" w:firstLine="0"/>
        <w:jc w:val="left"/>
      </w:pPr>
      <w:r>
        <w:rPr>
          <w:rFonts w:ascii="Palatino Linotype" w:hAnsi="Palatino Linotype" w:eastAsia="Palatino Linotype" w:cs="Palatino Linotype"/>
          <w:b/>
          <w:i w:val="0"/>
          <w:color w:val="0D2B28"/>
          <w:sz w:val="28"/>
        </w:rPr>
        <w:t>Раздел / Section</w:t>
      </w:r>
    </w:p>
    <w:p>
      <w:pPr>
        <w:spacing w:before="0" w:after="120" w:lineRule="auto" w:line="360"/>
        <w:ind w:left="0" w:right="0" w:firstLine="0"/>
        <w:jc w:val="left"/>
      </w:pPr>
      <w:r>
        <w:rPr>
          <w:rFonts w:ascii="Palatino Linotype" w:hAnsi="Palatino Linotype" w:eastAsia="Palatino Linotype" w:cs="Palatino Linotype"/>
          <w:b w:val="0"/>
          <w:i/>
          <w:color w:val="5A6870"/>
          <w:sz w:val="24"/>
        </w:rPr>
        <w:t>Biology / Bioinformatics / Biochemistry / Biophysics / Omics / Methods &amp; Reproducibility</w:t>
      </w:r>
    </w:p>
    <w:p>
      <w:pPr>
        <w:spacing w:before="0" w:after="200" w:lineRule="auto" w:line="360"/>
        <w:ind w:left="0" w:right="0" w:firstLine="0"/>
        <w:jc w:val="both"/>
      </w:pPr>
      <w:r>
        <w:rPr>
          <w:rFonts w:ascii="Palatino Linotype" w:hAnsi="Palatino Linotype" w:eastAsia="Palatino Linotype" w:cs="Palatino Linotype"/>
          <w:b w:val="0"/>
          <w:i w:val="0"/>
          <w:sz w:val="28"/>
        </w:rPr>
        <w:t>[Section]</w:t>
      </w:r>
    </w:p>
    <w:p>
      <w:pPr>
        <w:spacing w:before="0" w:after="40" w:lineRule="auto" w:line="360"/>
        <w:ind w:left="0" w:right="0" w:firstLine="0"/>
        <w:jc w:val="center"/>
      </w:pPr>
      <w:r>
        <w:rPr>
          <w:rFonts w:ascii="Palatino Linotype" w:hAnsi="Palatino Linotype" w:eastAsia="Palatino Linotype" w:cs="Palatino Linotype"/>
          <w:b/>
          <w:i w:val="0"/>
          <w:color w:val="0D2B28"/>
          <w:sz w:val="28"/>
        </w:rPr>
        <w:t>Title / Название</w:t>
      </w:r>
    </w:p>
    <w:p>
      <w:pPr>
        <w:spacing w:before="0" w:after="120" w:lineRule="auto" w:line="360"/>
        <w:ind w:left="0" w:right="0" w:firstLine="0"/>
        <w:jc w:val="left"/>
      </w:pPr>
      <w:r>
        <w:rPr>
          <w:rFonts w:ascii="Palatino Linotype" w:hAnsi="Palatino Linotype" w:eastAsia="Palatino Linotype" w:cs="Palatino Linotype"/>
          <w:b w:val="0"/>
          <w:i/>
          <w:color w:val="5A6870"/>
          <w:sz w:val="24"/>
        </w:rPr>
        <w:t>Краткое научное название. Предпочтительно на английском (version of record).</w:t>
      </w:r>
    </w:p>
    <w:p>
      <w:pPr>
        <w:spacing w:before="0" w:after="240" w:lineRule="auto" w:line="360"/>
        <w:ind w:left="0" w:right="0" w:firstLine="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5A6870"/>
          <w:sz w:val="28"/>
        </w:rPr>
        <w:t>[Manuscript title]</w:t>
      </w:r>
    </w:p>
    <w:p>
      <w:pPr>
        <w:spacing w:before="0" w:after="40" w:lineRule="auto" w:line="360"/>
        <w:ind w:left="0" w:right="0" w:firstLine="0"/>
        <w:jc w:val="center"/>
      </w:pPr>
      <w:r>
        <w:rPr>
          <w:rFonts w:ascii="Palatino Linotype" w:hAnsi="Palatino Linotype" w:eastAsia="Palatino Linotype" w:cs="Palatino Linotype"/>
          <w:b/>
          <w:i w:val="0"/>
          <w:color w:val="0D2B28"/>
          <w:sz w:val="28"/>
        </w:rPr>
        <w:t>Authors / Авторы</w:t>
      </w:r>
    </w:p>
    <w:p>
      <w:pPr>
        <w:spacing w:before="0" w:after="120" w:lineRule="auto" w:line="360"/>
        <w:ind w:left="0" w:right="0" w:firstLine="0"/>
        <w:jc w:val="left"/>
      </w:pPr>
      <w:r>
        <w:rPr>
          <w:rFonts w:ascii="Palatino Linotype" w:hAnsi="Palatino Linotype" w:eastAsia="Palatino Linotype" w:cs="Palatino Linotype"/>
          <w:b w:val="0"/>
          <w:i/>
          <w:color w:val="5A6870"/>
          <w:sz w:val="24"/>
        </w:rPr>
        <w:t>Формат: Имя Фамилия¹,*, Имя Фамилия². Звёздочка * — автор для корреспонденции.</w:t>
      </w:r>
    </w:p>
    <w:p>
      <w:pPr>
        <w:spacing w:before="0" w:after="120" w:lineRule="auto" w:line="360"/>
        <w:ind w:left="0" w:right="0" w:firstLine="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sz w:val="28"/>
        </w:rPr>
        <w:t>First A. Author 1,*, Second B. Author 2</w:t>
      </w:r>
    </w:p>
    <w:p>
      <w:pPr>
        <w:spacing w:before="0" w:after="40" w:lineRule="auto" w:line="360"/>
        <w:ind w:left="0" w:right="0" w:firstLine="0"/>
        <w:jc w:val="left"/>
      </w:pPr>
      <w:r>
        <w:rPr>
          <w:rFonts w:ascii="Palatino Linotype" w:hAnsi="Palatino Linotype" w:eastAsia="Palatino Linotype" w:cs="Palatino Linotype"/>
          <w:b/>
          <w:i w:val="0"/>
          <w:color w:val="0D2B28"/>
          <w:sz w:val="28"/>
        </w:rPr>
        <w:t>Affiliations / Аффилиации</w:t>
      </w:r>
    </w:p>
    <w:p>
      <w:pPr>
        <w:spacing w:before="0" w:after="40" w:lineRule="auto" w:line="360"/>
        <w:ind w:left="0" w:right="0" w:firstLine="0"/>
        <w:jc w:val="both"/>
      </w:pPr>
      <w:r>
        <w:rPr>
          <w:rFonts w:ascii="Palatino Linotype" w:hAnsi="Palatino Linotype" w:eastAsia="Palatino Linotype" w:cs="Palatino Linotype"/>
          <w:b w:val="0"/>
          <w:i/>
          <w:color w:val="5A6870"/>
          <w:sz w:val="24"/>
        </w:rPr>
        <w:t>1 Department / Institute, City, Country</w:t>
      </w:r>
    </w:p>
    <w:p>
      <w:pPr>
        <w:spacing w:before="0" w:after="120" w:lineRule="auto" w:line="360"/>
        <w:ind w:left="0" w:right="0" w:firstLine="0"/>
        <w:jc w:val="both"/>
      </w:pPr>
      <w:r>
        <w:rPr>
          <w:rFonts w:ascii="Palatino Linotype" w:hAnsi="Palatino Linotype" w:eastAsia="Palatino Linotype" w:cs="Palatino Linotype"/>
          <w:b w:val="0"/>
          <w:i/>
          <w:color w:val="5A6870"/>
          <w:sz w:val="24"/>
        </w:rPr>
        <w:t>2 Department / Institute, City, Country</w:t>
      </w:r>
    </w:p>
    <w:p>
      <w:pPr>
        <w:spacing w:before="0" w:after="40" w:lineRule="auto" w:line="360"/>
        <w:ind w:left="0" w:right="0" w:firstLine="0"/>
        <w:jc w:val="left"/>
      </w:pPr>
      <w:r>
        <w:rPr>
          <w:rFonts w:ascii="Palatino Linotype" w:hAnsi="Palatino Linotype" w:eastAsia="Palatino Linotype" w:cs="Palatino Linotype"/>
          <w:b/>
          <w:i w:val="0"/>
          <w:color w:val="0D2B28"/>
          <w:sz w:val="28"/>
        </w:rPr>
        <w:t>Correspondence</w:t>
      </w:r>
    </w:p>
    <w:p>
      <w:pPr>
        <w:spacing w:before="0" w:after="240" w:lineRule="auto" w:line="360"/>
        <w:ind w:left="0" w:right="0" w:firstLine="0"/>
        <w:jc w:val="both"/>
      </w:pPr>
      <w:r>
        <w:rPr>
          <w:rFonts w:ascii="Palatino Linotype" w:hAnsi="Palatino Linotype" w:eastAsia="Palatino Linotype" w:cs="Palatino Linotype"/>
          <w:b w:val="0"/>
          <w:i w:val="0"/>
          <w:sz w:val="24"/>
        </w:rPr>
        <w:t>* Corresponding author: name@institution.edu; ORCID: 0000-0000-0000-0000</w:t>
      </w:r>
    </w:p>
    <w:p>
      <w:pPr>
        <w:spacing w:before="240" w:after="120" w:lineRule="auto" w:line="360"/>
        <w:ind w:left="0" w:right="0" w:firstLine="0"/>
        <w:jc w:val="center"/>
      </w:pPr>
      <w:r>
        <w:rPr>
          <w:rFonts w:ascii="Palatino Linotype" w:hAnsi="Palatino Linotype" w:eastAsia="Palatino Linotype" w:cs="Palatino Linotype"/>
          <w:b/>
          <w:i w:val="0"/>
          <w:color w:val="0D2B28"/>
          <w:sz w:val="28"/>
        </w:rPr>
        <w:t>Abstract</w:t>
      </w:r>
    </w:p>
    <w:p>
      <w:pPr>
        <w:spacing w:before="0" w:after="120" w:lineRule="auto" w:line="360"/>
        <w:ind w:left="0" w:right="0" w:firstLine="0"/>
        <w:jc w:val="left"/>
      </w:pPr>
      <w:r>
        <w:rPr>
          <w:rFonts w:ascii="Palatino Linotype" w:hAnsi="Palatino Linotype" w:eastAsia="Palatino Linotype" w:cs="Palatino Linotype"/>
          <w:b w:val="0"/>
          <w:i/>
          <w:color w:val="5A6870"/>
          <w:sz w:val="24"/>
        </w:rPr>
        <w:t>150–300 слов. Фон → вопрос → методы → результаты → вывод. Без ссылок и без выдуманных чисел.</w:t>
      </w:r>
    </w:p>
    <w:p>
      <w:pPr>
        <w:spacing w:before="0" w:after="200" w:lineRule="auto" w:line="360"/>
        <w:ind w:left="0" w:right="0" w:firstLine="709"/>
        <w:jc w:val="both"/>
      </w:pPr>
      <w:r>
        <w:rPr>
          <w:rFonts w:ascii="Palatino Linotype" w:hAnsi="Palatino Linotype" w:eastAsia="Palatino Linotype" w:cs="Palatino Linotype"/>
          <w:b w:val="0"/>
          <w:i/>
          <w:color w:val="5A6870"/>
          <w:sz w:val="28"/>
        </w:rPr>
        <w:t>[Write the abstract here.]</w:t>
      </w:r>
    </w:p>
    <w:p>
      <w:pPr>
        <w:spacing w:before="0" w:after="40" w:lineRule="auto" w:line="360"/>
        <w:ind w:left="0" w:right="0" w:firstLine="0"/>
        <w:jc w:val="left"/>
      </w:pPr>
      <w:r>
        <w:rPr>
          <w:rFonts w:ascii="Palatino Linotype" w:hAnsi="Palatino Linotype" w:eastAsia="Palatino Linotype" w:cs="Palatino Linotype"/>
          <w:b/>
          <w:i w:val="0"/>
          <w:color w:val="0D2B28"/>
          <w:sz w:val="28"/>
        </w:rPr>
        <w:t>Keywords</w:t>
      </w:r>
    </w:p>
    <w:p>
      <w:pPr>
        <w:spacing w:before="0" w:after="120" w:lineRule="auto" w:line="360"/>
        <w:ind w:left="0" w:right="0" w:firstLine="0"/>
        <w:jc w:val="left"/>
      </w:pPr>
      <w:r>
        <w:rPr>
          <w:rFonts w:ascii="Palatino Linotype" w:hAnsi="Palatino Linotype" w:eastAsia="Palatino Linotype" w:cs="Palatino Linotype"/>
          <w:b w:val="0"/>
          <w:i/>
          <w:color w:val="5A6870"/>
          <w:sz w:val="24"/>
        </w:rPr>
        <w:t>3–8 ключевых слов через точку с запятой.</w:t>
      </w:r>
    </w:p>
    <w:p>
      <w:pPr>
        <w:spacing w:before="0" w:after="240" w:lineRule="auto" w:line="360"/>
        <w:ind w:left="0" w:right="0" w:firstLine="0"/>
        <w:jc w:val="both"/>
      </w:pPr>
      <w:r>
        <w:rPr>
          <w:rFonts w:ascii="Palatino Linotype" w:hAnsi="Palatino Linotype" w:eastAsia="Palatino Linotype" w:cs="Palatino Linotype"/>
          <w:b w:val="0"/>
          <w:i w:val="0"/>
          <w:sz w:val="28"/>
        </w:rPr>
        <w:t>keyword1; keyword2; keyword3; keyword4</w:t>
      </w:r>
    </w:p>
    <w:p>
      <w:pPr>
        <w:spacing w:before="240" w:after="120" w:lineRule="auto" w:line="360"/>
        <w:ind w:left="0" w:right="0" w:firstLine="0"/>
        <w:jc w:val="center"/>
      </w:pPr>
      <w:r>
        <w:rPr>
          <w:rFonts w:ascii="Palatino Linotype" w:hAnsi="Palatino Linotype" w:eastAsia="Palatino Linotype" w:cs="Palatino Linotype"/>
          <w:b/>
          <w:i w:val="0"/>
          <w:color w:val="0D2B28"/>
          <w:sz w:val="28"/>
        </w:rPr>
        <w:t>1. Introduction</w:t>
      </w:r>
    </w:p>
    <w:p>
      <w:pPr>
        <w:spacing w:before="0" w:after="120" w:lineRule="auto" w:line="360"/>
        <w:ind w:left="0" w:right="0" w:firstLine="0"/>
        <w:jc w:val="left"/>
      </w:pPr>
      <w:r>
        <w:rPr>
          <w:rFonts w:ascii="Palatino Linotype" w:hAnsi="Palatino Linotype" w:eastAsia="Palatino Linotype" w:cs="Palatino Linotype"/>
          <w:b w:val="0"/>
          <w:i/>
          <w:color w:val="5A6870"/>
          <w:sz w:val="24"/>
        </w:rPr>
        <w:t>Контекст, пробел в знаниях, цель/гипотеза. В конце — чёткая цель исследования.</w:t>
      </w:r>
    </w:p>
    <w:p>
      <w:pPr>
        <w:spacing w:before="0" w:after="160" w:lineRule="auto" w:line="360"/>
        <w:ind w:left="0" w:right="0" w:firstLine="709"/>
        <w:jc w:val="both"/>
      </w:pPr>
      <w:r>
        <w:rPr>
          <w:rFonts w:ascii="Palatino Linotype" w:hAnsi="Palatino Linotype" w:eastAsia="Palatino Linotype" w:cs="Palatino Linotype"/>
          <w:b w:val="0"/>
          <w:i/>
          <w:color w:val="5A6870"/>
          <w:sz w:val="28"/>
        </w:rPr>
        <w:t>[Introduction text.]</w:t>
      </w:r>
    </w:p>
    <w:p>
      <w:pPr>
        <w:spacing w:before="240" w:after="120" w:lineRule="auto" w:line="360"/>
        <w:ind w:left="0" w:right="0" w:firstLine="0"/>
        <w:jc w:val="center"/>
      </w:pPr>
      <w:r>
        <w:rPr>
          <w:rFonts w:ascii="Palatino Linotype" w:hAnsi="Palatino Linotype" w:eastAsia="Palatino Linotype" w:cs="Palatino Linotype"/>
          <w:b/>
          <w:i w:val="0"/>
          <w:color w:val="0D2B28"/>
          <w:sz w:val="28"/>
        </w:rPr>
        <w:t>2. Materials and Methods</w:t>
      </w:r>
    </w:p>
    <w:p>
      <w:pPr>
        <w:spacing w:before="0" w:after="120" w:lineRule="auto" w:line="360"/>
        <w:ind w:left="0" w:right="0" w:firstLine="0"/>
        <w:jc w:val="left"/>
      </w:pPr>
      <w:r>
        <w:rPr>
          <w:rFonts w:ascii="Palatino Linotype" w:hAnsi="Palatino Linotype" w:eastAsia="Palatino Linotype" w:cs="Palatino Linotype"/>
          <w:b w:val="0"/>
          <w:i/>
          <w:color w:val="5A6870"/>
          <w:sz w:val="24"/>
        </w:rPr>
        <w:t>Дизайн, материалы, протоколы, статистика (тесты, ПО и версии), репликаты, критерии исключения.</w:t>
      </w:r>
    </w:p>
    <w:p>
      <w:pPr>
        <w:spacing w:before="0" w:after="120" w:lineRule="auto" w:line="360"/>
        <w:ind w:left="0" w:right="0" w:firstLine="709"/>
        <w:jc w:val="both"/>
      </w:pPr>
      <w:r>
        <w:rPr>
          <w:rFonts w:ascii="Palatino Linotype" w:hAnsi="Palatino Linotype" w:eastAsia="Palatino Linotype" w:cs="Palatino Linotype"/>
          <w:b w:val="0"/>
          <w:i/>
          <w:color w:val="5A6870"/>
          <w:sz w:val="28"/>
        </w:rPr>
        <w:t>[Methods text.]</w:t>
      </w:r>
    </w:p>
    <w:p>
      <w:pPr>
        <w:spacing w:before="160" w:after="80" w:lineRule="auto" w:line="360"/>
        <w:ind w:left="0" w:right="0" w:firstLine="0"/>
        <w:jc w:val="left"/>
      </w:pPr>
      <w:r>
        <w:rPr>
          <w:rFonts w:ascii="Palatino Linotype" w:hAnsi="Palatino Linotype" w:eastAsia="Palatino Linotype" w:cs="Palatino Linotype"/>
          <w:b/>
          <w:i w:val="0"/>
          <w:color w:val="0D2B28"/>
          <w:sz w:val="24"/>
        </w:rPr>
        <w:t>Table 1. Example — sample sizes and groups (replace with your data)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spacing w:before="0" w:after="40" w:lineRule="auto" w:line="276"/>
              <w:ind w:left="0" w:right="0" w:firstLine="0"/>
              <w:jc w:val="left"/>
            </w:pPr>
            <w:r/>
            <w:r>
              <w:rPr>
                <w:rFonts w:ascii="Palatino Linotype" w:hAnsi="Palatino Linotype" w:eastAsia="Palatino Linotype" w:cs="Palatino Linotype"/>
                <w:b/>
                <w:i w:val="0"/>
                <w:sz w:val="22"/>
              </w:rPr>
              <w:t>Group</w:t>
            </w:r>
          </w:p>
        </w:tc>
        <w:tc>
          <w:tcPr>
            <w:tcW w:type="dxa" w:w="2339"/>
          </w:tcPr>
          <w:p>
            <w:pPr>
              <w:spacing w:before="0" w:after="40" w:lineRule="auto" w:line="276"/>
              <w:ind w:left="0" w:right="0" w:firstLine="0"/>
              <w:jc w:val="left"/>
            </w:pPr>
            <w:r/>
            <w:r>
              <w:rPr>
                <w:rFonts w:ascii="Palatino Linotype" w:hAnsi="Palatino Linotype" w:eastAsia="Palatino Linotype" w:cs="Palatino Linotype"/>
                <w:b/>
                <w:i w:val="0"/>
                <w:sz w:val="22"/>
              </w:rPr>
              <w:t>n (biological)</w:t>
            </w:r>
          </w:p>
        </w:tc>
        <w:tc>
          <w:tcPr>
            <w:tcW w:type="dxa" w:w="2339"/>
          </w:tcPr>
          <w:p>
            <w:pPr>
              <w:spacing w:before="0" w:after="40" w:lineRule="auto" w:line="276"/>
              <w:ind w:left="0" w:right="0" w:firstLine="0"/>
              <w:jc w:val="left"/>
            </w:pPr>
            <w:r/>
            <w:r>
              <w:rPr>
                <w:rFonts w:ascii="Palatino Linotype" w:hAnsi="Palatino Linotype" w:eastAsia="Palatino Linotype" w:cs="Palatino Linotype"/>
                <w:b/>
                <w:i w:val="0"/>
                <w:sz w:val="22"/>
              </w:rPr>
              <w:t>Treatment</w:t>
            </w:r>
          </w:p>
        </w:tc>
        <w:tc>
          <w:tcPr>
            <w:tcW w:type="dxa" w:w="2339"/>
          </w:tcPr>
          <w:p>
            <w:pPr>
              <w:spacing w:before="0" w:after="40" w:lineRule="auto" w:line="276"/>
              <w:ind w:left="0" w:right="0" w:firstLine="0"/>
              <w:jc w:val="left"/>
            </w:pPr>
            <w:r/>
            <w:r>
              <w:rPr>
                <w:rFonts w:ascii="Palatino Linotype" w:hAnsi="Palatino Linotype" w:eastAsia="Palatino Linotype" w:cs="Palatino Linotype"/>
                <w:b/>
                <w:i w:val="0"/>
                <w:sz w:val="22"/>
              </w:rPr>
              <w:t>Endpoint</w:t>
            </w:r>
          </w:p>
        </w:tc>
      </w:tr>
      <w:tr>
        <w:tc>
          <w:tcPr>
            <w:tcW w:type="dxa" w:w="2339"/>
          </w:tcPr>
          <w:p>
            <w:pPr>
              <w:spacing w:before="0" w:after="40" w:lineRule="auto" w:line="276"/>
              <w:ind w:left="0" w:right="0" w:firstLine="0"/>
              <w:jc w:val="left"/>
            </w:pPr>
            <w:r/>
            <w:r>
              <w:rPr>
                <w:rFonts w:ascii="Palatino Linotype" w:hAnsi="Palatino Linotype" w:eastAsia="Palatino Linotype" w:cs="Palatino Linotype"/>
                <w:b w:val="0"/>
                <w:i w:val="0"/>
                <w:sz w:val="22"/>
              </w:rPr>
              <w:t>Control</w:t>
            </w:r>
          </w:p>
        </w:tc>
        <w:tc>
          <w:tcPr>
            <w:tcW w:type="dxa" w:w="2339"/>
          </w:tcPr>
          <w:p>
            <w:pPr>
              <w:spacing w:before="0" w:after="40" w:lineRule="auto" w:line="276"/>
              <w:ind w:left="0" w:right="0" w:firstLine="0"/>
              <w:jc w:val="left"/>
            </w:pPr>
            <w:r/>
            <w:r>
              <w:rPr>
                <w:rFonts w:ascii="Palatino Linotype" w:hAnsi="Palatino Linotype" w:eastAsia="Palatino Linotype" w:cs="Palatino Linotype"/>
                <w:b w:val="0"/>
                <w:i w:val="0"/>
                <w:sz w:val="22"/>
              </w:rPr>
              <w:t>[n]</w:t>
            </w:r>
          </w:p>
        </w:tc>
        <w:tc>
          <w:tcPr>
            <w:tcW w:type="dxa" w:w="2339"/>
          </w:tcPr>
          <w:p>
            <w:pPr>
              <w:spacing w:before="0" w:after="40" w:lineRule="auto" w:line="276"/>
              <w:ind w:left="0" w:right="0" w:firstLine="0"/>
              <w:jc w:val="left"/>
            </w:pPr>
            <w:r/>
            <w:r>
              <w:rPr>
                <w:rFonts w:ascii="Palatino Linotype" w:hAnsi="Palatino Linotype" w:eastAsia="Palatino Linotype" w:cs="Palatino Linotype"/>
                <w:b w:val="0"/>
                <w:i w:val="0"/>
                <w:sz w:val="22"/>
              </w:rPr>
              <w:t>[none / vehicle]</w:t>
            </w:r>
          </w:p>
        </w:tc>
        <w:tc>
          <w:tcPr>
            <w:tcW w:type="dxa" w:w="2339"/>
          </w:tcPr>
          <w:p>
            <w:pPr>
              <w:spacing w:before="0" w:after="40" w:lineRule="auto" w:line="276"/>
              <w:ind w:left="0" w:right="0" w:firstLine="0"/>
              <w:jc w:val="left"/>
            </w:pPr>
            <w:r/>
            <w:r>
              <w:rPr>
                <w:rFonts w:ascii="Palatino Linotype" w:hAnsi="Palatino Linotype" w:eastAsia="Palatino Linotype" w:cs="Palatino Linotype"/>
                <w:b w:val="0"/>
                <w:i w:val="0"/>
                <w:sz w:val="22"/>
              </w:rPr>
              <w:t>[primary endpoint]</w:t>
            </w:r>
          </w:p>
        </w:tc>
      </w:tr>
      <w:tr>
        <w:tc>
          <w:tcPr>
            <w:tcW w:type="dxa" w:w="2339"/>
          </w:tcPr>
          <w:p>
            <w:pPr>
              <w:spacing w:before="0" w:after="40" w:lineRule="auto" w:line="276"/>
              <w:ind w:left="0" w:right="0" w:firstLine="0"/>
              <w:jc w:val="left"/>
            </w:pPr>
            <w:r/>
            <w:r>
              <w:rPr>
                <w:rFonts w:ascii="Palatino Linotype" w:hAnsi="Palatino Linotype" w:eastAsia="Palatino Linotype" w:cs="Palatino Linotype"/>
                <w:b w:val="0"/>
                <w:i w:val="0"/>
                <w:sz w:val="22"/>
              </w:rPr>
              <w:t>Treatment A</w:t>
            </w:r>
          </w:p>
        </w:tc>
        <w:tc>
          <w:tcPr>
            <w:tcW w:type="dxa" w:w="2339"/>
          </w:tcPr>
          <w:p>
            <w:pPr>
              <w:spacing w:before="0" w:after="40" w:lineRule="auto" w:line="276"/>
              <w:ind w:left="0" w:right="0" w:firstLine="0"/>
              <w:jc w:val="left"/>
            </w:pPr>
            <w:r/>
            <w:r>
              <w:rPr>
                <w:rFonts w:ascii="Palatino Linotype" w:hAnsi="Palatino Linotype" w:eastAsia="Palatino Linotype" w:cs="Palatino Linotype"/>
                <w:b w:val="0"/>
                <w:i w:val="0"/>
                <w:sz w:val="22"/>
              </w:rPr>
              <w:t>[n]</w:t>
            </w:r>
          </w:p>
        </w:tc>
        <w:tc>
          <w:tcPr>
            <w:tcW w:type="dxa" w:w="2339"/>
          </w:tcPr>
          <w:p>
            <w:pPr>
              <w:spacing w:before="0" w:after="40" w:lineRule="auto" w:line="276"/>
              <w:ind w:left="0" w:right="0" w:firstLine="0"/>
              <w:jc w:val="left"/>
            </w:pPr>
            <w:r/>
            <w:r>
              <w:rPr>
                <w:rFonts w:ascii="Palatino Linotype" w:hAnsi="Palatino Linotype" w:eastAsia="Palatino Linotype" w:cs="Palatino Linotype"/>
                <w:b w:val="0"/>
                <w:i w:val="0"/>
                <w:sz w:val="22"/>
              </w:rPr>
              <w:t>[dose / condition]</w:t>
            </w:r>
          </w:p>
        </w:tc>
        <w:tc>
          <w:tcPr>
            <w:tcW w:type="dxa" w:w="2339"/>
          </w:tcPr>
          <w:p>
            <w:pPr>
              <w:spacing w:before="0" w:after="40" w:lineRule="auto" w:line="276"/>
              <w:ind w:left="0" w:right="0" w:firstLine="0"/>
              <w:jc w:val="left"/>
            </w:pPr>
            <w:r/>
            <w:r>
              <w:rPr>
                <w:rFonts w:ascii="Palatino Linotype" w:hAnsi="Palatino Linotype" w:eastAsia="Palatino Linotype" w:cs="Palatino Linotype"/>
                <w:b w:val="0"/>
                <w:i w:val="0"/>
                <w:sz w:val="22"/>
              </w:rPr>
              <w:t>[primary endpoint]</w:t>
            </w:r>
          </w:p>
        </w:tc>
      </w:tr>
      <w:tr>
        <w:tc>
          <w:tcPr>
            <w:tcW w:type="dxa" w:w="2339"/>
          </w:tcPr>
          <w:p>
            <w:pPr>
              <w:spacing w:before="0" w:after="40" w:lineRule="auto" w:line="276"/>
              <w:ind w:left="0" w:right="0" w:firstLine="0"/>
              <w:jc w:val="left"/>
            </w:pPr>
            <w:r/>
            <w:r>
              <w:rPr>
                <w:rFonts w:ascii="Palatino Linotype" w:hAnsi="Palatino Linotype" w:eastAsia="Palatino Linotype" w:cs="Palatino Linotype"/>
                <w:b w:val="0"/>
                <w:i w:val="0"/>
                <w:sz w:val="22"/>
              </w:rPr>
              <w:t>Treatment B</w:t>
            </w:r>
          </w:p>
        </w:tc>
        <w:tc>
          <w:tcPr>
            <w:tcW w:type="dxa" w:w="2339"/>
          </w:tcPr>
          <w:p>
            <w:pPr>
              <w:spacing w:before="0" w:after="40" w:lineRule="auto" w:line="276"/>
              <w:ind w:left="0" w:right="0" w:firstLine="0"/>
              <w:jc w:val="left"/>
            </w:pPr>
            <w:r/>
            <w:r>
              <w:rPr>
                <w:rFonts w:ascii="Palatino Linotype" w:hAnsi="Palatino Linotype" w:eastAsia="Palatino Linotype" w:cs="Palatino Linotype"/>
                <w:b w:val="0"/>
                <w:i w:val="0"/>
                <w:sz w:val="22"/>
              </w:rPr>
              <w:t>[n]</w:t>
            </w:r>
          </w:p>
        </w:tc>
        <w:tc>
          <w:tcPr>
            <w:tcW w:type="dxa" w:w="2339"/>
          </w:tcPr>
          <w:p>
            <w:pPr>
              <w:spacing w:before="0" w:after="40" w:lineRule="auto" w:line="276"/>
              <w:ind w:left="0" w:right="0" w:firstLine="0"/>
              <w:jc w:val="left"/>
            </w:pPr>
            <w:r/>
            <w:r>
              <w:rPr>
                <w:rFonts w:ascii="Palatino Linotype" w:hAnsi="Palatino Linotype" w:eastAsia="Palatino Linotype" w:cs="Palatino Linotype"/>
                <w:b w:val="0"/>
                <w:i w:val="0"/>
                <w:sz w:val="22"/>
              </w:rPr>
              <w:t>[dose / condition]</w:t>
            </w:r>
          </w:p>
        </w:tc>
        <w:tc>
          <w:tcPr>
            <w:tcW w:type="dxa" w:w="2339"/>
          </w:tcPr>
          <w:p>
            <w:pPr>
              <w:spacing w:before="0" w:after="40" w:lineRule="auto" w:line="276"/>
              <w:ind w:left="0" w:right="0" w:firstLine="0"/>
              <w:jc w:val="left"/>
            </w:pPr>
            <w:r/>
            <w:r>
              <w:rPr>
                <w:rFonts w:ascii="Palatino Linotype" w:hAnsi="Palatino Linotype" w:eastAsia="Palatino Linotype" w:cs="Palatino Linotype"/>
                <w:b w:val="0"/>
                <w:i w:val="0"/>
                <w:sz w:val="22"/>
              </w:rPr>
              <w:t>[primary endpoint]</w:t>
            </w:r>
          </w:p>
        </w:tc>
      </w:tr>
    </w:tbl>
    <w:p>
      <w:pPr>
        <w:spacing w:before="0" w:after="120" w:lineRule="auto" w:line="360"/>
        <w:ind w:left="0" w:right="0" w:firstLine="0"/>
        <w:jc w:val="left"/>
      </w:pPr>
      <w:r>
        <w:rPr>
          <w:rFonts w:ascii="Palatino Linotype" w:hAnsi="Palatino Linotype" w:eastAsia="Palatino Linotype" w:cs="Palatino Linotype"/>
          <w:b w:val="0"/>
          <w:i/>
          <w:color w:val="5A6870"/>
          <w:sz w:val="24"/>
        </w:rPr>
        <w:t>Замените числа и подписи своими данными. Не оставляйте вымышленные значения в финальной подаче.</w:t>
      </w:r>
    </w:p>
    <w:p>
      <w:pPr>
        <w:spacing w:before="240" w:after="120" w:lineRule="auto" w:line="360"/>
        <w:ind w:left="0" w:right="0" w:firstLine="0"/>
        <w:jc w:val="center"/>
      </w:pPr>
      <w:r>
        <w:rPr>
          <w:rFonts w:ascii="Palatino Linotype" w:hAnsi="Palatino Linotype" w:eastAsia="Palatino Linotype" w:cs="Palatino Linotype"/>
          <w:b/>
          <w:i w:val="0"/>
          <w:color w:val="0D2B28"/>
          <w:sz w:val="28"/>
        </w:rPr>
        <w:t>3. Results</w:t>
      </w:r>
    </w:p>
    <w:p>
      <w:pPr>
        <w:spacing w:before="0" w:after="120" w:lineRule="auto" w:line="360"/>
        <w:ind w:left="0" w:right="0" w:firstLine="0"/>
        <w:jc w:val="left"/>
      </w:pPr>
      <w:r>
        <w:rPr>
          <w:rFonts w:ascii="Palatino Linotype" w:hAnsi="Palatino Linotype" w:eastAsia="Palatino Linotype" w:cs="Palatino Linotype"/>
          <w:b w:val="0"/>
          <w:i/>
          <w:color w:val="5A6870"/>
          <w:sz w:val="24"/>
        </w:rPr>
        <w:t>Факты и измерения. Для Negative/Null Results — оценки эффектов, CI и мощность, если применимо.</w:t>
      </w:r>
    </w:p>
    <w:p>
      <w:pPr>
        <w:spacing w:before="0" w:after="120" w:lineRule="auto" w:line="360"/>
        <w:ind w:left="0" w:right="0" w:firstLine="709"/>
        <w:jc w:val="both"/>
      </w:pPr>
      <w:r>
        <w:rPr>
          <w:rFonts w:ascii="Palatino Linotype" w:hAnsi="Palatino Linotype" w:eastAsia="Palatino Linotype" w:cs="Palatino Linotype"/>
          <w:b w:val="0"/>
          <w:i/>
          <w:color w:val="5A6870"/>
          <w:sz w:val="28"/>
        </w:rPr>
        <w:t>[Results text. Refer to Figure 1 and Table 1.]</w:t>
      </w:r>
    </w:p>
    <w:p>
      <w:pPr>
        <w:spacing w:before="160" w:after="80" w:lineRule="auto" w:line="36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-placehol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Rule="auto" w:line="360"/>
        <w:ind w:left="0" w:right="0" w:firstLine="0"/>
        <w:jc w:val="left"/>
      </w:pPr>
      <w:r>
        <w:rPr>
          <w:rFonts w:ascii="Palatino Linotype" w:hAnsi="Palatino Linotype" w:eastAsia="Palatino Linotype" w:cs="Palatino Linotype"/>
          <w:b/>
          <w:i w:val="0"/>
          <w:color w:val="0D2B28"/>
          <w:sz w:val="24"/>
        </w:rPr>
        <w:t>Figure 1. [Short title of the figure]</w:t>
      </w:r>
    </w:p>
    <w:p>
      <w:pPr>
        <w:spacing w:before="0" w:after="120" w:lineRule="auto" w:line="360"/>
        <w:ind w:left="0" w:right="0" w:firstLine="0"/>
        <w:jc w:val="left"/>
      </w:pPr>
      <w:r>
        <w:rPr>
          <w:rFonts w:ascii="Palatino Linotype" w:hAnsi="Palatino Linotype" w:eastAsia="Palatino Linotype" w:cs="Palatino Linotype"/>
          <w:b w:val="0"/>
          <w:i/>
          <w:color w:val="5A6870"/>
          <w:sz w:val="24"/>
        </w:rPr>
        <w:t>Замените картинку своим файлом (TIFF/PNG ≥ 300 dpi). Не публикуйте шаблонную заглушку как данные.</w:t>
      </w:r>
    </w:p>
    <w:p>
      <w:pPr>
        <w:spacing w:before="160" w:after="80" w:lineRule="auto" w:line="360"/>
        <w:ind w:left="0" w:right="0" w:firstLine="0"/>
        <w:jc w:val="left"/>
      </w:pPr>
      <w:r>
        <w:rPr>
          <w:rFonts w:ascii="Palatino Linotype" w:hAnsi="Palatino Linotype" w:eastAsia="Palatino Linotype" w:cs="Palatino Linotype"/>
          <w:b/>
          <w:i w:val="0"/>
          <w:color w:val="0D2B28"/>
          <w:sz w:val="24"/>
        </w:rPr>
        <w:t>Table 2. Example — summary statistics (replace)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spacing w:before="0" w:after="40" w:lineRule="auto" w:line="276"/>
              <w:ind w:left="0" w:right="0" w:firstLine="0"/>
              <w:jc w:val="left"/>
            </w:pPr>
            <w:r/>
            <w:r>
              <w:rPr>
                <w:rFonts w:ascii="Palatino Linotype" w:hAnsi="Palatino Linotype" w:eastAsia="Palatino Linotype" w:cs="Palatino Linotype"/>
                <w:b/>
                <w:i w:val="0"/>
                <w:sz w:val="22"/>
              </w:rPr>
              <w:t>Variable</w:t>
            </w:r>
          </w:p>
        </w:tc>
        <w:tc>
          <w:tcPr>
            <w:tcW w:type="dxa" w:w="2339"/>
          </w:tcPr>
          <w:p>
            <w:pPr>
              <w:spacing w:before="0" w:after="40" w:lineRule="auto" w:line="276"/>
              <w:ind w:left="0" w:right="0" w:firstLine="0"/>
              <w:jc w:val="left"/>
            </w:pPr>
            <w:r/>
            <w:r>
              <w:rPr>
                <w:rFonts w:ascii="Palatino Linotype" w:hAnsi="Palatino Linotype" w:eastAsia="Palatino Linotype" w:cs="Palatino Linotype"/>
                <w:b/>
                <w:i w:val="0"/>
                <w:sz w:val="22"/>
              </w:rPr>
              <w:t>Mean ± SD</w:t>
            </w:r>
          </w:p>
        </w:tc>
        <w:tc>
          <w:tcPr>
            <w:tcW w:type="dxa" w:w="2339"/>
          </w:tcPr>
          <w:p>
            <w:pPr>
              <w:spacing w:before="0" w:after="40" w:lineRule="auto" w:line="276"/>
              <w:ind w:left="0" w:right="0" w:firstLine="0"/>
              <w:jc w:val="left"/>
            </w:pPr>
            <w:r/>
            <w:r>
              <w:rPr>
                <w:rFonts w:ascii="Palatino Linotype" w:hAnsi="Palatino Linotype" w:eastAsia="Palatino Linotype" w:cs="Palatino Linotype"/>
                <w:b/>
                <w:i w:val="0"/>
                <w:sz w:val="22"/>
              </w:rPr>
              <w:t>95% CI</w:t>
            </w:r>
          </w:p>
        </w:tc>
        <w:tc>
          <w:tcPr>
            <w:tcW w:type="dxa" w:w="2339"/>
          </w:tcPr>
          <w:p>
            <w:pPr>
              <w:spacing w:before="0" w:after="40" w:lineRule="auto" w:line="276"/>
              <w:ind w:left="0" w:right="0" w:firstLine="0"/>
              <w:jc w:val="left"/>
            </w:pPr>
            <w:r/>
            <w:r>
              <w:rPr>
                <w:rFonts w:ascii="Palatino Linotype" w:hAnsi="Palatino Linotype" w:eastAsia="Palatino Linotype" w:cs="Palatino Linotype"/>
                <w:b/>
                <w:i w:val="0"/>
                <w:sz w:val="22"/>
              </w:rPr>
              <w:t>p-value</w:t>
            </w:r>
          </w:p>
        </w:tc>
      </w:tr>
      <w:tr>
        <w:tc>
          <w:tcPr>
            <w:tcW w:type="dxa" w:w="2339"/>
          </w:tcPr>
          <w:p>
            <w:pPr>
              <w:spacing w:before="0" w:after="40" w:lineRule="auto" w:line="276"/>
              <w:ind w:left="0" w:right="0" w:firstLine="0"/>
              <w:jc w:val="left"/>
            </w:pPr>
            <w:r/>
            <w:r>
              <w:rPr>
                <w:rFonts w:ascii="Palatino Linotype" w:hAnsi="Palatino Linotype" w:eastAsia="Palatino Linotype" w:cs="Palatino Linotype"/>
                <w:b w:val="0"/>
                <w:i w:val="0"/>
                <w:sz w:val="22"/>
              </w:rPr>
              <w:t>[Outcome 1]</w:t>
            </w:r>
          </w:p>
        </w:tc>
        <w:tc>
          <w:tcPr>
            <w:tcW w:type="dxa" w:w="2339"/>
          </w:tcPr>
          <w:p>
            <w:pPr>
              <w:spacing w:before="0" w:after="40" w:lineRule="auto" w:line="276"/>
              <w:ind w:left="0" w:right="0" w:firstLine="0"/>
              <w:jc w:val="left"/>
            </w:pPr>
            <w:r/>
            <w:r>
              <w:rPr>
                <w:rFonts w:ascii="Palatino Linotype" w:hAnsi="Palatino Linotype" w:eastAsia="Palatino Linotype" w:cs="Palatino Linotype"/>
                <w:b w:val="0"/>
                <w:i w:val="0"/>
                <w:sz w:val="22"/>
              </w:rPr>
              <w:t>[x ± s]</w:t>
            </w:r>
          </w:p>
        </w:tc>
        <w:tc>
          <w:tcPr>
            <w:tcW w:type="dxa" w:w="2339"/>
          </w:tcPr>
          <w:p>
            <w:pPr>
              <w:spacing w:before="0" w:after="40" w:lineRule="auto" w:line="276"/>
              <w:ind w:left="0" w:right="0" w:firstLine="0"/>
              <w:jc w:val="left"/>
            </w:pPr>
            <w:r/>
            <w:r>
              <w:rPr>
                <w:rFonts w:ascii="Palatino Linotype" w:hAnsi="Palatino Linotype" w:eastAsia="Palatino Linotype" w:cs="Palatino Linotype"/>
                <w:b w:val="0"/>
                <w:i w:val="0"/>
                <w:sz w:val="22"/>
              </w:rPr>
              <w:t>[low–high]</w:t>
            </w:r>
          </w:p>
        </w:tc>
        <w:tc>
          <w:tcPr>
            <w:tcW w:type="dxa" w:w="2339"/>
          </w:tcPr>
          <w:p>
            <w:pPr>
              <w:spacing w:before="0" w:after="40" w:lineRule="auto" w:line="276"/>
              <w:ind w:left="0" w:right="0" w:firstLine="0"/>
              <w:jc w:val="left"/>
            </w:pPr>
            <w:r/>
            <w:r>
              <w:rPr>
                <w:rFonts w:ascii="Palatino Linotype" w:hAnsi="Palatino Linotype" w:eastAsia="Palatino Linotype" w:cs="Palatino Linotype"/>
                <w:b w:val="0"/>
                <w:i w:val="0"/>
                <w:sz w:val="22"/>
              </w:rPr>
              <w:t>[p]</w:t>
            </w:r>
          </w:p>
        </w:tc>
      </w:tr>
      <w:tr>
        <w:tc>
          <w:tcPr>
            <w:tcW w:type="dxa" w:w="2339"/>
          </w:tcPr>
          <w:p>
            <w:pPr>
              <w:spacing w:before="0" w:after="40" w:lineRule="auto" w:line="276"/>
              <w:ind w:left="0" w:right="0" w:firstLine="0"/>
              <w:jc w:val="left"/>
            </w:pPr>
            <w:r/>
            <w:r>
              <w:rPr>
                <w:rFonts w:ascii="Palatino Linotype" w:hAnsi="Palatino Linotype" w:eastAsia="Palatino Linotype" w:cs="Palatino Linotype"/>
                <w:b w:val="0"/>
                <w:i w:val="0"/>
                <w:sz w:val="22"/>
              </w:rPr>
              <w:t>[Outcome 2]</w:t>
            </w:r>
          </w:p>
        </w:tc>
        <w:tc>
          <w:tcPr>
            <w:tcW w:type="dxa" w:w="2339"/>
          </w:tcPr>
          <w:p>
            <w:pPr>
              <w:spacing w:before="0" w:after="40" w:lineRule="auto" w:line="276"/>
              <w:ind w:left="0" w:right="0" w:firstLine="0"/>
              <w:jc w:val="left"/>
            </w:pPr>
            <w:r/>
            <w:r>
              <w:rPr>
                <w:rFonts w:ascii="Palatino Linotype" w:hAnsi="Palatino Linotype" w:eastAsia="Palatino Linotype" w:cs="Palatino Linotype"/>
                <w:b w:val="0"/>
                <w:i w:val="0"/>
                <w:sz w:val="22"/>
              </w:rPr>
              <w:t>[x ± s]</w:t>
            </w:r>
          </w:p>
        </w:tc>
        <w:tc>
          <w:tcPr>
            <w:tcW w:type="dxa" w:w="2339"/>
          </w:tcPr>
          <w:p>
            <w:pPr>
              <w:spacing w:before="0" w:after="40" w:lineRule="auto" w:line="276"/>
              <w:ind w:left="0" w:right="0" w:firstLine="0"/>
              <w:jc w:val="left"/>
            </w:pPr>
            <w:r/>
            <w:r>
              <w:rPr>
                <w:rFonts w:ascii="Palatino Linotype" w:hAnsi="Palatino Linotype" w:eastAsia="Palatino Linotype" w:cs="Palatino Linotype"/>
                <w:b w:val="0"/>
                <w:i w:val="0"/>
                <w:sz w:val="22"/>
              </w:rPr>
              <w:t>[low–high]</w:t>
            </w:r>
          </w:p>
        </w:tc>
        <w:tc>
          <w:tcPr>
            <w:tcW w:type="dxa" w:w="2339"/>
          </w:tcPr>
          <w:p>
            <w:pPr>
              <w:spacing w:before="0" w:after="40" w:lineRule="auto" w:line="276"/>
              <w:ind w:left="0" w:right="0" w:firstLine="0"/>
              <w:jc w:val="left"/>
            </w:pPr>
            <w:r/>
            <w:r>
              <w:rPr>
                <w:rFonts w:ascii="Palatino Linotype" w:hAnsi="Palatino Linotype" w:eastAsia="Palatino Linotype" w:cs="Palatino Linotype"/>
                <w:b w:val="0"/>
                <w:i w:val="0"/>
                <w:sz w:val="22"/>
              </w:rPr>
              <w:t>[p]</w:t>
            </w:r>
          </w:p>
        </w:tc>
      </w:tr>
    </w:tbl>
    <w:p>
      <w:pPr>
        <w:spacing w:before="0" w:after="120" w:lineRule="auto" w:line="360"/>
        <w:ind w:left="0" w:right="0" w:firstLine="0"/>
        <w:jc w:val="left"/>
      </w:pPr>
      <w:r>
        <w:rPr>
          <w:rFonts w:ascii="Palatino Linotype" w:hAnsi="Palatino Linotype" w:eastAsia="Palatino Linotype" w:cs="Palatino Linotype"/>
          <w:b w:val="0"/>
          <w:i/>
          <w:color w:val="5A6870"/>
          <w:sz w:val="24"/>
        </w:rPr>
        <w:t>Замените числа и подписи своими данными. Не оставляйте вымышленные значения в финальной подаче.</w:t>
      </w:r>
    </w:p>
    <w:p>
      <w:pPr>
        <w:spacing w:before="160" w:after="80" w:lineRule="auto" w:line="36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-placehold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Rule="auto" w:line="360"/>
        <w:ind w:left="0" w:right="0" w:firstLine="0"/>
        <w:jc w:val="left"/>
      </w:pPr>
      <w:r>
        <w:rPr>
          <w:rFonts w:ascii="Palatino Linotype" w:hAnsi="Palatino Linotype" w:eastAsia="Palatino Linotype" w:cs="Palatino Linotype"/>
          <w:b/>
          <w:i w:val="0"/>
          <w:color w:val="0D2B28"/>
          <w:sz w:val="24"/>
        </w:rPr>
        <w:t>Figure 2. [Short title of the second figure]</w:t>
      </w:r>
    </w:p>
    <w:p>
      <w:pPr>
        <w:spacing w:before="0" w:after="120" w:lineRule="auto" w:line="360"/>
        <w:ind w:left="0" w:right="0" w:firstLine="0"/>
        <w:jc w:val="left"/>
      </w:pPr>
      <w:r>
        <w:rPr>
          <w:rFonts w:ascii="Palatino Linotype" w:hAnsi="Palatino Linotype" w:eastAsia="Palatino Linotype" w:cs="Palatino Linotype"/>
          <w:b w:val="0"/>
          <w:i/>
          <w:color w:val="5A6870"/>
          <w:sz w:val="24"/>
        </w:rPr>
        <w:t>Второй пример рисунка. Удалите, если не нужен.</w:t>
      </w:r>
    </w:p>
    <w:p>
      <w:pPr>
        <w:spacing w:before="240" w:after="120" w:lineRule="auto" w:line="360"/>
        <w:ind w:left="0" w:right="0" w:firstLine="0"/>
        <w:jc w:val="center"/>
      </w:pPr>
      <w:r>
        <w:rPr>
          <w:rFonts w:ascii="Palatino Linotype" w:hAnsi="Palatino Linotype" w:eastAsia="Palatino Linotype" w:cs="Palatino Linotype"/>
          <w:b/>
          <w:i w:val="0"/>
          <w:color w:val="0D2B28"/>
          <w:sz w:val="28"/>
        </w:rPr>
        <w:t>4. Discussion</w:t>
      </w:r>
    </w:p>
    <w:p>
      <w:pPr>
        <w:spacing w:before="0" w:after="120" w:lineRule="auto" w:line="360"/>
        <w:ind w:left="0" w:right="0" w:firstLine="0"/>
        <w:jc w:val="left"/>
      </w:pPr>
      <w:r>
        <w:rPr>
          <w:rFonts w:ascii="Palatino Linotype" w:hAnsi="Palatino Linotype" w:eastAsia="Palatino Linotype" w:cs="Palatino Linotype"/>
          <w:b w:val="0"/>
          <w:i/>
          <w:color w:val="5A6870"/>
          <w:sz w:val="24"/>
        </w:rPr>
        <w:t>Интерпретация, сравнение с литературой, ограничения. Не усиливайте выводы сверх данных.</w:t>
      </w:r>
    </w:p>
    <w:p>
      <w:pPr>
        <w:spacing w:before="0" w:after="160" w:lineRule="auto" w:line="360"/>
        <w:ind w:left="0" w:right="0" w:firstLine="709"/>
        <w:jc w:val="both"/>
      </w:pPr>
      <w:r>
        <w:rPr>
          <w:rFonts w:ascii="Palatino Linotype" w:hAnsi="Palatino Linotype" w:eastAsia="Palatino Linotype" w:cs="Palatino Linotype"/>
          <w:b w:val="0"/>
          <w:i/>
          <w:color w:val="5A6870"/>
          <w:sz w:val="28"/>
        </w:rPr>
        <w:t>[Discussion text.]</w:t>
      </w:r>
    </w:p>
    <w:p>
      <w:pPr>
        <w:spacing w:before="240" w:after="120" w:lineRule="auto" w:line="360"/>
        <w:ind w:left="0" w:right="0" w:firstLine="0"/>
        <w:jc w:val="center"/>
      </w:pPr>
      <w:r>
        <w:rPr>
          <w:rFonts w:ascii="Palatino Linotype" w:hAnsi="Palatino Linotype" w:eastAsia="Palatino Linotype" w:cs="Palatino Linotype"/>
          <w:b/>
          <w:i w:val="0"/>
          <w:color w:val="0D2B28"/>
          <w:sz w:val="28"/>
        </w:rPr>
        <w:t>5. Conclusions</w:t>
      </w:r>
    </w:p>
    <w:p>
      <w:pPr>
        <w:spacing w:before="0" w:after="120" w:lineRule="auto" w:line="360"/>
        <w:ind w:left="0" w:right="0" w:firstLine="0"/>
        <w:jc w:val="left"/>
      </w:pPr>
      <w:r>
        <w:rPr>
          <w:rFonts w:ascii="Palatino Linotype" w:hAnsi="Palatino Linotype" w:eastAsia="Palatino Linotype" w:cs="Palatino Linotype"/>
          <w:b w:val="0"/>
          <w:i/>
          <w:color w:val="5A6870"/>
          <w:sz w:val="24"/>
        </w:rPr>
        <w:t>2–5 предложений строго по результатам. Без новых данных.</w:t>
      </w:r>
    </w:p>
    <w:p>
      <w:pPr>
        <w:spacing w:before="0" w:after="200" w:lineRule="auto" w:line="360"/>
        <w:ind w:left="0" w:right="0" w:firstLine="709"/>
        <w:jc w:val="both"/>
      </w:pPr>
      <w:r>
        <w:rPr>
          <w:rFonts w:ascii="Palatino Linotype" w:hAnsi="Palatino Linotype" w:eastAsia="Palatino Linotype" w:cs="Palatino Linotype"/>
          <w:b w:val="0"/>
          <w:i/>
          <w:color w:val="5A6870"/>
          <w:sz w:val="28"/>
        </w:rPr>
        <w:t>[Conclusions text.]</w:t>
      </w:r>
    </w:p>
    <w:p>
      <w:pPr>
        <w:spacing w:before="240" w:after="120" w:lineRule="auto" w:line="360"/>
        <w:ind w:left="0" w:right="0" w:firstLine="0"/>
        <w:jc w:val="center"/>
      </w:pPr>
      <w:r>
        <w:rPr>
          <w:rFonts w:ascii="Palatino Linotype" w:hAnsi="Palatino Linotype" w:eastAsia="Palatino Linotype" w:cs="Palatino Linotype"/>
          <w:b/>
          <w:i w:val="0"/>
          <w:color w:val="0D2B28"/>
          <w:sz w:val="28"/>
        </w:rPr>
        <w:t>Author Contributions (CRediT)</w:t>
      </w:r>
    </w:p>
    <w:p>
      <w:pPr>
        <w:spacing w:before="0" w:after="120" w:lineRule="auto" w:line="360"/>
        <w:ind w:left="0" w:right="0" w:firstLine="0"/>
        <w:jc w:val="left"/>
      </w:pPr>
      <w:r>
        <w:rPr>
          <w:rFonts w:ascii="Palatino Linotype" w:hAnsi="Palatino Linotype" w:eastAsia="Palatino Linotype" w:cs="Palatino Linotype"/>
          <w:b w:val="0"/>
          <w:i/>
          <w:color w:val="5A6870"/>
          <w:sz w:val="24"/>
        </w:rPr>
        <w:t>Вклад по CRediT.</w:t>
      </w:r>
    </w:p>
    <w:p>
      <w:pPr>
        <w:spacing w:before="0" w:after="120" w:lineRule="auto" w:line="360"/>
        <w:ind w:left="0" w:right="0" w:firstLine="709"/>
        <w:jc w:val="both"/>
      </w:pPr>
      <w:r>
        <w:rPr>
          <w:rFonts w:ascii="Palatino Linotype" w:hAnsi="Palatino Linotype" w:eastAsia="Palatino Linotype" w:cs="Palatino Linotype"/>
          <w:b w:val="0"/>
          <w:i/>
          <w:color w:val="5A6870"/>
          <w:sz w:val="24"/>
        </w:rPr>
        <w:t>[Author Contributions (CRediT) — replace this placeholder.]</w:t>
      </w:r>
    </w:p>
    <w:p>
      <w:pPr>
        <w:spacing w:before="240" w:after="120" w:lineRule="auto" w:line="360"/>
        <w:ind w:left="0" w:right="0" w:firstLine="0"/>
        <w:jc w:val="center"/>
      </w:pPr>
      <w:r>
        <w:rPr>
          <w:rFonts w:ascii="Palatino Linotype" w:hAnsi="Palatino Linotype" w:eastAsia="Palatino Linotype" w:cs="Palatino Linotype"/>
          <w:b/>
          <w:i w:val="0"/>
          <w:color w:val="0D2B28"/>
          <w:sz w:val="28"/>
        </w:rPr>
        <w:t>Funding</w:t>
      </w:r>
    </w:p>
    <w:p>
      <w:pPr>
        <w:spacing w:before="0" w:after="120" w:lineRule="auto" w:line="360"/>
        <w:ind w:left="0" w:right="0" w:firstLine="0"/>
        <w:jc w:val="left"/>
      </w:pPr>
      <w:r>
        <w:rPr>
          <w:rFonts w:ascii="Palatino Linotype" w:hAnsi="Palatino Linotype" w:eastAsia="Palatino Linotype" w:cs="Palatino Linotype"/>
          <w:b w:val="0"/>
          <w:i/>
          <w:color w:val="5A6870"/>
          <w:sz w:val="24"/>
        </w:rPr>
        <w:t>Гранты с номерами — или отсутствие внешнего финансирования.</w:t>
      </w:r>
    </w:p>
    <w:p>
      <w:pPr>
        <w:spacing w:before="0" w:after="120" w:lineRule="auto" w:line="360"/>
        <w:ind w:left="0" w:right="0" w:firstLine="709"/>
        <w:jc w:val="both"/>
      </w:pPr>
      <w:r>
        <w:rPr>
          <w:rFonts w:ascii="Palatino Linotype" w:hAnsi="Palatino Linotype" w:eastAsia="Palatino Linotype" w:cs="Palatino Linotype"/>
          <w:b w:val="0"/>
          <w:i/>
          <w:color w:val="5A6870"/>
          <w:sz w:val="24"/>
        </w:rPr>
        <w:t>[Funding — replace this placeholder.]</w:t>
      </w:r>
    </w:p>
    <w:p>
      <w:pPr>
        <w:spacing w:before="240" w:after="120" w:lineRule="auto" w:line="360"/>
        <w:ind w:left="0" w:right="0" w:firstLine="0"/>
        <w:jc w:val="center"/>
      </w:pPr>
      <w:r>
        <w:rPr>
          <w:rFonts w:ascii="Palatino Linotype" w:hAnsi="Palatino Linotype" w:eastAsia="Palatino Linotype" w:cs="Palatino Linotype"/>
          <w:b/>
          <w:i w:val="0"/>
          <w:color w:val="0D2B28"/>
          <w:sz w:val="28"/>
        </w:rPr>
        <w:t>Institutional Review Board Statement</w:t>
      </w:r>
    </w:p>
    <w:p>
      <w:pPr>
        <w:spacing w:before="0" w:after="120" w:lineRule="auto" w:line="360"/>
        <w:ind w:left="0" w:right="0" w:firstLine="0"/>
        <w:jc w:val="left"/>
      </w:pPr>
      <w:r>
        <w:rPr>
          <w:rFonts w:ascii="Palatino Linotype" w:hAnsi="Palatino Linotype" w:eastAsia="Palatino Linotype" w:cs="Palatino Linotype"/>
          <w:b w:val="0"/>
          <w:i/>
          <w:color w:val="5A6870"/>
          <w:sz w:val="24"/>
        </w:rPr>
        <w:t>Этическое одобрение или Not applicable.</w:t>
      </w:r>
    </w:p>
    <w:p>
      <w:pPr>
        <w:spacing w:before="0" w:after="120" w:lineRule="auto" w:line="360"/>
        <w:ind w:left="0" w:right="0" w:firstLine="709"/>
        <w:jc w:val="both"/>
      </w:pPr>
      <w:r>
        <w:rPr>
          <w:rFonts w:ascii="Palatino Linotype" w:hAnsi="Palatino Linotype" w:eastAsia="Palatino Linotype" w:cs="Palatino Linotype"/>
          <w:b w:val="0"/>
          <w:i/>
          <w:color w:val="5A6870"/>
          <w:sz w:val="24"/>
        </w:rPr>
        <w:t>[Institutional Review Board Statement — replace this placeholder.]</w:t>
      </w:r>
    </w:p>
    <w:p>
      <w:pPr>
        <w:spacing w:before="240" w:after="120" w:lineRule="auto" w:line="360"/>
        <w:ind w:left="0" w:right="0" w:firstLine="0"/>
        <w:jc w:val="center"/>
      </w:pPr>
      <w:r>
        <w:rPr>
          <w:rFonts w:ascii="Palatino Linotype" w:hAnsi="Palatino Linotype" w:eastAsia="Palatino Linotype" w:cs="Palatino Linotype"/>
          <w:b/>
          <w:i w:val="0"/>
          <w:color w:val="0D2B28"/>
          <w:sz w:val="28"/>
        </w:rPr>
        <w:t>Informed Consent Statement</w:t>
      </w:r>
    </w:p>
    <w:p>
      <w:pPr>
        <w:spacing w:before="0" w:after="120" w:lineRule="auto" w:line="360"/>
        <w:ind w:left="0" w:right="0" w:firstLine="0"/>
        <w:jc w:val="left"/>
      </w:pPr>
      <w:r>
        <w:rPr>
          <w:rFonts w:ascii="Palatino Linotype" w:hAnsi="Palatino Linotype" w:eastAsia="Palatino Linotype" w:cs="Palatino Linotype"/>
          <w:b w:val="0"/>
          <w:i/>
          <w:color w:val="5A6870"/>
          <w:sz w:val="24"/>
        </w:rPr>
        <w:t>Согласие или Not applicable.</w:t>
      </w:r>
    </w:p>
    <w:p>
      <w:pPr>
        <w:spacing w:before="0" w:after="120" w:lineRule="auto" w:line="360"/>
        <w:ind w:left="0" w:right="0" w:firstLine="709"/>
        <w:jc w:val="both"/>
      </w:pPr>
      <w:r>
        <w:rPr>
          <w:rFonts w:ascii="Palatino Linotype" w:hAnsi="Palatino Linotype" w:eastAsia="Palatino Linotype" w:cs="Palatino Linotype"/>
          <w:b w:val="0"/>
          <w:i/>
          <w:color w:val="5A6870"/>
          <w:sz w:val="24"/>
        </w:rPr>
        <w:t>[Informed Consent Statement — replace this placeholder.]</w:t>
      </w:r>
    </w:p>
    <w:p>
      <w:pPr>
        <w:spacing w:before="240" w:after="120" w:lineRule="auto" w:line="360"/>
        <w:ind w:left="0" w:right="0" w:firstLine="0"/>
        <w:jc w:val="center"/>
      </w:pPr>
      <w:r>
        <w:rPr>
          <w:rFonts w:ascii="Palatino Linotype" w:hAnsi="Palatino Linotype" w:eastAsia="Palatino Linotype" w:cs="Palatino Linotype"/>
          <w:b/>
          <w:i w:val="0"/>
          <w:color w:val="0D2B28"/>
          <w:sz w:val="28"/>
        </w:rPr>
        <w:t>Data Availability Statement</w:t>
      </w:r>
    </w:p>
    <w:p>
      <w:pPr>
        <w:spacing w:before="0" w:after="120" w:lineRule="auto" w:line="360"/>
        <w:ind w:left="0" w:right="0" w:firstLine="0"/>
        <w:jc w:val="left"/>
      </w:pPr>
      <w:r>
        <w:rPr>
          <w:rFonts w:ascii="Palatino Linotype" w:hAnsi="Palatino Linotype" w:eastAsia="Palatino Linotype" w:cs="Palatino Linotype"/>
          <w:b w:val="0"/>
          <w:i/>
          <w:color w:val="5A6870"/>
          <w:sz w:val="24"/>
        </w:rPr>
        <w:t>Репозиторий / по запросу / в статье.</w:t>
      </w:r>
    </w:p>
    <w:p>
      <w:pPr>
        <w:spacing w:before="0" w:after="120" w:lineRule="auto" w:line="360"/>
        <w:ind w:left="0" w:right="0" w:firstLine="709"/>
        <w:jc w:val="both"/>
      </w:pPr>
      <w:r>
        <w:rPr>
          <w:rFonts w:ascii="Palatino Linotype" w:hAnsi="Palatino Linotype" w:eastAsia="Palatino Linotype" w:cs="Palatino Linotype"/>
          <w:b w:val="0"/>
          <w:i/>
          <w:color w:val="5A6870"/>
          <w:sz w:val="24"/>
        </w:rPr>
        <w:t>[Data Availability Statement — replace this placeholder.]</w:t>
      </w:r>
    </w:p>
    <w:p>
      <w:pPr>
        <w:spacing w:before="240" w:after="120" w:lineRule="auto" w:line="360"/>
        <w:ind w:left="0" w:right="0" w:firstLine="0"/>
        <w:jc w:val="center"/>
      </w:pPr>
      <w:r>
        <w:rPr>
          <w:rFonts w:ascii="Palatino Linotype" w:hAnsi="Palatino Linotype" w:eastAsia="Palatino Linotype" w:cs="Palatino Linotype"/>
          <w:b/>
          <w:i w:val="0"/>
          <w:color w:val="0D2B28"/>
          <w:sz w:val="28"/>
        </w:rPr>
        <w:t>Code Availability Statement</w:t>
      </w:r>
    </w:p>
    <w:p>
      <w:pPr>
        <w:spacing w:before="0" w:after="120" w:lineRule="auto" w:line="360"/>
        <w:ind w:left="0" w:right="0" w:firstLine="0"/>
        <w:jc w:val="left"/>
      </w:pPr>
      <w:r>
        <w:rPr>
          <w:rFonts w:ascii="Palatino Linotype" w:hAnsi="Palatino Linotype" w:eastAsia="Palatino Linotype" w:cs="Palatino Linotype"/>
          <w:b w:val="0"/>
          <w:i/>
          <w:color w:val="5A6870"/>
          <w:sz w:val="24"/>
        </w:rPr>
        <w:t>Ссылка, версия, лицензия — или Not applicable.</w:t>
      </w:r>
    </w:p>
    <w:p>
      <w:pPr>
        <w:spacing w:before="0" w:after="120" w:lineRule="auto" w:line="360"/>
        <w:ind w:left="0" w:right="0" w:firstLine="709"/>
        <w:jc w:val="both"/>
      </w:pPr>
      <w:r>
        <w:rPr>
          <w:rFonts w:ascii="Palatino Linotype" w:hAnsi="Palatino Linotype" w:eastAsia="Palatino Linotype" w:cs="Palatino Linotype"/>
          <w:b w:val="0"/>
          <w:i/>
          <w:color w:val="5A6870"/>
          <w:sz w:val="24"/>
        </w:rPr>
        <w:t>[Code Availability Statement — replace this placeholder.]</w:t>
      </w:r>
    </w:p>
    <w:p>
      <w:pPr>
        <w:spacing w:before="240" w:after="120" w:lineRule="auto" w:line="360"/>
        <w:ind w:left="0" w:right="0" w:firstLine="0"/>
        <w:jc w:val="center"/>
      </w:pPr>
      <w:r>
        <w:rPr>
          <w:rFonts w:ascii="Palatino Linotype" w:hAnsi="Palatino Linotype" w:eastAsia="Palatino Linotype" w:cs="Palatino Linotype"/>
          <w:b/>
          <w:i w:val="0"/>
          <w:color w:val="0D2B28"/>
          <w:sz w:val="28"/>
        </w:rPr>
        <w:t>Conflicts of Interest</w:t>
      </w:r>
    </w:p>
    <w:p>
      <w:pPr>
        <w:spacing w:before="0" w:after="120" w:lineRule="auto" w:line="360"/>
        <w:ind w:left="0" w:right="0" w:firstLine="0"/>
        <w:jc w:val="left"/>
      </w:pPr>
      <w:r>
        <w:rPr>
          <w:rFonts w:ascii="Palatino Linotype" w:hAnsi="Palatino Linotype" w:eastAsia="Palatino Linotype" w:cs="Palatino Linotype"/>
          <w:b w:val="0"/>
          <w:i/>
          <w:color w:val="5A6870"/>
          <w:sz w:val="24"/>
        </w:rPr>
        <w:t>Раскрытие или отсутствие конфликтов.</w:t>
      </w:r>
    </w:p>
    <w:p>
      <w:pPr>
        <w:spacing w:before="0" w:after="120" w:lineRule="auto" w:line="360"/>
        <w:ind w:left="0" w:right="0" w:firstLine="709"/>
        <w:jc w:val="both"/>
      </w:pPr>
      <w:r>
        <w:rPr>
          <w:rFonts w:ascii="Palatino Linotype" w:hAnsi="Palatino Linotype" w:eastAsia="Palatino Linotype" w:cs="Palatino Linotype"/>
          <w:b w:val="0"/>
          <w:i/>
          <w:color w:val="5A6870"/>
          <w:sz w:val="24"/>
        </w:rPr>
        <w:t>[Conflicts of Interest — replace this placeholder.]</w:t>
      </w:r>
    </w:p>
    <w:p>
      <w:pPr>
        <w:spacing w:before="240" w:after="120" w:lineRule="auto" w:line="360"/>
        <w:ind w:left="0" w:right="0" w:firstLine="0"/>
        <w:jc w:val="center"/>
      </w:pPr>
      <w:r>
        <w:rPr>
          <w:rFonts w:ascii="Palatino Linotype" w:hAnsi="Palatino Linotype" w:eastAsia="Palatino Linotype" w:cs="Palatino Linotype"/>
          <w:b/>
          <w:i w:val="0"/>
          <w:color w:val="0D2B28"/>
          <w:sz w:val="28"/>
        </w:rPr>
        <w:t>Acknowledgments</w:t>
      </w:r>
    </w:p>
    <w:p>
      <w:pPr>
        <w:spacing w:before="0" w:after="120" w:lineRule="auto" w:line="360"/>
        <w:ind w:left="0" w:right="0" w:firstLine="0"/>
        <w:jc w:val="left"/>
      </w:pPr>
      <w:r>
        <w:rPr>
          <w:rFonts w:ascii="Palatino Linotype" w:hAnsi="Palatino Linotype" w:eastAsia="Palatino Linotype" w:cs="Palatino Linotype"/>
          <w:b w:val="0"/>
          <w:i/>
          <w:color w:val="5A6870"/>
          <w:sz w:val="24"/>
        </w:rPr>
        <w:t>По желанию.</w:t>
      </w:r>
    </w:p>
    <w:p>
      <w:pPr>
        <w:spacing w:before="0" w:after="120" w:lineRule="auto" w:line="360"/>
        <w:ind w:left="0" w:right="0" w:firstLine="709"/>
        <w:jc w:val="both"/>
      </w:pPr>
      <w:r>
        <w:rPr>
          <w:rFonts w:ascii="Palatino Linotype" w:hAnsi="Palatino Linotype" w:eastAsia="Palatino Linotype" w:cs="Palatino Linotype"/>
          <w:b w:val="0"/>
          <w:i/>
          <w:color w:val="5A6870"/>
          <w:sz w:val="24"/>
        </w:rPr>
        <w:t>[Acknowledgments — replace this placeholder.]</w:t>
      </w:r>
    </w:p>
    <w:p>
      <w:pPr>
        <w:spacing w:before="240" w:after="120" w:lineRule="auto" w:line="360"/>
        <w:ind w:left="0" w:right="0" w:firstLine="0"/>
        <w:jc w:val="center"/>
      </w:pPr>
      <w:r>
        <w:rPr>
          <w:rFonts w:ascii="Palatino Linotype" w:hAnsi="Palatino Linotype" w:eastAsia="Palatino Linotype" w:cs="Palatino Linotype"/>
          <w:b/>
          <w:i w:val="0"/>
          <w:color w:val="0D2B28"/>
          <w:sz w:val="28"/>
        </w:rPr>
        <w:t>Use of Generative AI</w:t>
      </w:r>
    </w:p>
    <w:p>
      <w:pPr>
        <w:spacing w:before="0" w:after="120" w:lineRule="auto" w:line="360"/>
        <w:ind w:left="0" w:right="0" w:firstLine="0"/>
        <w:jc w:val="left"/>
      </w:pPr>
      <w:r>
        <w:rPr>
          <w:rFonts w:ascii="Palatino Linotype" w:hAnsi="Palatino Linotype" w:eastAsia="Palatino Linotype" w:cs="Palatino Linotype"/>
          <w:b w:val="0"/>
          <w:i/>
          <w:color w:val="5A6870"/>
          <w:sz w:val="24"/>
        </w:rPr>
        <w:t>Раскрытие ИИ или None.</w:t>
      </w:r>
    </w:p>
    <w:p>
      <w:pPr>
        <w:spacing w:before="0" w:after="120" w:lineRule="auto" w:line="360"/>
        <w:ind w:left="0" w:right="0" w:firstLine="709"/>
        <w:jc w:val="both"/>
      </w:pPr>
      <w:r>
        <w:rPr>
          <w:rFonts w:ascii="Palatino Linotype" w:hAnsi="Palatino Linotype" w:eastAsia="Palatino Linotype" w:cs="Palatino Linotype"/>
          <w:b w:val="0"/>
          <w:i/>
          <w:color w:val="5A6870"/>
          <w:sz w:val="24"/>
        </w:rPr>
        <w:t>[Use of Generative AI — replace this placeholder.]</w:t>
      </w:r>
    </w:p>
    <w:p>
      <w:pPr>
        <w:spacing w:before="240" w:after="120" w:lineRule="auto" w:line="360"/>
        <w:ind w:left="0" w:right="0" w:firstLine="0"/>
        <w:jc w:val="center"/>
      </w:pPr>
      <w:r>
        <w:rPr>
          <w:rFonts w:ascii="Palatino Linotype" w:hAnsi="Palatino Linotype" w:eastAsia="Palatino Linotype" w:cs="Palatino Linotype"/>
          <w:b/>
          <w:i w:val="0"/>
          <w:color w:val="0D2B28"/>
          <w:sz w:val="28"/>
        </w:rPr>
        <w:t>References</w:t>
      </w:r>
    </w:p>
    <w:p>
      <w:pPr>
        <w:spacing w:before="0" w:after="120" w:lineRule="auto" w:line="360"/>
        <w:ind w:left="0" w:right="0" w:firstLine="0"/>
        <w:jc w:val="left"/>
      </w:pPr>
      <w:r>
        <w:rPr>
          <w:rFonts w:ascii="Palatino Linotype" w:hAnsi="Palatino Linotype" w:eastAsia="Palatino Linotype" w:cs="Palatino Linotype"/>
          <w:b w:val="0"/>
          <w:i/>
          <w:color w:val="5A6870"/>
          <w:sz w:val="24"/>
        </w:rPr>
        <w:t>Нумерованный список. DOI только реальные. Оформление — единый стиль журнала (Vancouver / ГОСТ Р 7.0.5 — по указанию редакции).</w:t>
      </w:r>
    </w:p>
    <w:p>
      <w:pPr>
        <w:spacing w:before="0" w:after="240" w:lineRule="auto" w:line="360"/>
        <w:ind w:left="0" w:right="0" w:firstLine="0"/>
        <w:jc w:val="both"/>
      </w:pPr>
      <w:r>
        <w:rPr>
          <w:rFonts w:ascii="Palatino Linotype" w:hAnsi="Palatino Linotype" w:eastAsia="Palatino Linotype" w:cs="Palatino Linotype"/>
          <w:b w:val="0"/>
          <w:i w:val="0"/>
          <w:sz w:val="24"/>
        </w:rPr>
        <w:t>1. Author, A.B.; Author, C.D. Title of the article. Journal Name Year, Volume, Article number. https://doi.org/xx.xxxx/xxxxx</w:t>
        <w:br/>
        <w:t>2. Author, E.F. Book Title; Publisher: City, Country, Year; pp. 1–10.</w:t>
      </w:r>
    </w:p>
    <w:p>
      <w:pPr>
        <w:spacing w:before="160" w:after="0" w:lineRule="auto" w:line="360"/>
        <w:ind w:left="0" w:right="0" w:firstLine="0"/>
        <w:jc w:val="both"/>
      </w:pPr>
      <w:r>
        <w:rPr>
          <w:rFonts w:ascii="Palatino Linotype" w:hAnsi="Palatino Linotype" w:eastAsia="Palatino Linotype" w:cs="Palatino Linotype"/>
          <w:b w:val="0"/>
          <w:i/>
          <w:color w:val="5A6870"/>
          <w:sz w:val="20"/>
        </w:rPr>
        <w:t>BSM editorial note: submission and peer review are free; APC is charged only after acceptance. This file is a structural GOST-oriented template (Palatino Linotype), not a published article.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 w:lineRule="auto" w:line="240"/>
      <w:ind w:left="0" w:right="0" w:firstLine="0"/>
      <w:jc w:val="center"/>
    </w:pPr>
    <w:r/>
    <w:r>
      <w:rPr>
        <w:rFonts w:ascii="Palatino Linotype" w:hAnsi="Palatino Linotype" w:eastAsia="Palatino Linotype" w:cs="Palatino Linotype"/>
        <w:b w:val="0"/>
        <w:i w:val="0"/>
        <w:color w:val="5A6870"/>
        <w:sz w:val="18"/>
      </w:rPr>
      <w:t xml:space="preserve">BSM  ·  стр. </w:t>
    </w:r>
    <w:r>
      <w:rPr>
        <w:rFonts w:ascii="Palatino Linotype" w:hAnsi="Palatino Linotype" w:eastAsia="Palatino Linotype" w:cs="Palatino Linotype"/>
        <w:b w:val="0"/>
        <w:i w:val="0"/>
        <w:color w:val="5A687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Rule="auto" w:line="240"/>
      <w:ind w:left="0" w:right="0" w:firstLine="0"/>
      <w:jc w:val="left"/>
      <w:pBdr>
        <w:bottom w:val="single" w:sz="6" w:space="4" w:color="0D2B28"/>
      </w:pBdr>
    </w:pPr>
    <w:r/>
    <w:r>
      <w:rPr>
        <w:rFonts w:ascii="Palatino Linotype" w:hAnsi="Palatino Linotype" w:eastAsia="Palatino Linotype" w:cs="Palatino Linotype"/>
        <w:b w:val="0"/>
        <w:i w:val="0"/>
        <w:color w:val="5A6870"/>
        <w:sz w:val="18"/>
      </w:rPr>
      <w:t>Biological Systems and Methods (BSM)  ·  An International Journal of Experimental and Computational Biosciences  ·  Manuscript template (GOST)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/>
      <w:ind w:firstLine="709"/>
    </w:pPr>
    <w:rPr>
      <w:rFonts w:ascii="Palatino Linotype" w:hAnsi="Palatino Linotype" w:eastAsia="Palatino Linotype" w:cs="Palatino Linotype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