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B5215">
      <w:pPr>
        <w:jc w:val="center"/>
        <w:rPr>
          <w:sz w:val="28"/>
          <w:szCs w:val="28"/>
        </w:rPr>
      </w:pPr>
      <w:bookmarkStart w:id="0" w:name="_63g498tlxx5d" w:colFirst="0" w:colLast="0"/>
      <w:bookmarkEnd w:id="0"/>
      <w:bookmarkStart w:id="1" w:name="_obfymc45s5tm" w:colFirst="0" w:colLast="0"/>
      <w:bookmarkEnd w:id="1"/>
      <w:r>
        <w:rPr>
          <w:sz w:val="28"/>
          <w:szCs w:val="28"/>
        </w:rPr>
        <w:t>Министерство образования и науки РФ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Пермский национальный исследовательский политехнический университет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Электротехнический факультет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Кафедра информационных технологий и автоматизированных систем</w:t>
      </w:r>
    </w:p>
    <w:p w14:paraId="180F8978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</w:p>
    <w:p w14:paraId="076C3DC4">
      <w:pPr>
        <w:jc w:val="center"/>
        <w:rPr>
          <w:rFonts w:hint="default"/>
          <w:b/>
          <w:sz w:val="28"/>
          <w:szCs w:val="28"/>
          <w:lang w:val="ru-RU"/>
        </w:rPr>
      </w:pPr>
      <w:r>
        <w:rPr>
          <w:rFonts w:hint="default"/>
          <w:b/>
          <w:sz w:val="28"/>
          <w:szCs w:val="28"/>
          <w:lang w:val="ru-RU"/>
        </w:rPr>
        <w:t>Объектно-ориентированное программирование</w:t>
      </w:r>
    </w:p>
    <w:p w14:paraId="0635B812">
      <w:pPr>
        <w:jc w:val="center"/>
        <w:rPr>
          <w:rFonts w:hint="default"/>
          <w:b/>
          <w:sz w:val="28"/>
          <w:szCs w:val="28"/>
          <w:lang w:val="ru-RU"/>
        </w:rPr>
      </w:pPr>
    </w:p>
    <w:p w14:paraId="4FAC93CD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Лабораторная работа № 1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Тема: «</w:t>
      </w:r>
      <w:r>
        <w:rPr>
          <w:rFonts w:hint="default"/>
          <w:b/>
          <w:sz w:val="28"/>
          <w:szCs w:val="28"/>
        </w:rPr>
        <w:t>Выполнение простой программы. Типы данных. Организация ввода и вывода данных</w:t>
      </w:r>
      <w:r>
        <w:rPr>
          <w:b/>
          <w:sz w:val="28"/>
          <w:szCs w:val="28"/>
        </w:rPr>
        <w:t>»</w:t>
      </w:r>
      <w:r>
        <w:rPr>
          <w:b/>
          <w:sz w:val="28"/>
          <w:szCs w:val="28"/>
        </w:rPr>
        <w:br w:type="textWrapping"/>
      </w:r>
    </w:p>
    <w:p w14:paraId="21815F5D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</w:p>
    <w:p w14:paraId="7B1A8710">
      <w:pPr>
        <w:rPr>
          <w:sz w:val="28"/>
          <w:szCs w:val="28"/>
        </w:rPr>
      </w:pPr>
    </w:p>
    <w:p w14:paraId="61B6A69E">
      <w:pPr>
        <w:rPr>
          <w:sz w:val="28"/>
          <w:szCs w:val="28"/>
        </w:rPr>
      </w:pPr>
      <w:bookmarkStart w:id="11" w:name="_GoBack"/>
      <w:bookmarkEnd w:id="11"/>
    </w:p>
    <w:p w14:paraId="7ED7AC0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jc w:val="right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Выполнил: студент группы </w:t>
      </w:r>
      <w:r>
        <w:rPr>
          <w:sz w:val="28"/>
          <w:szCs w:val="28"/>
          <w:lang w:val="ru-RU"/>
        </w:rPr>
        <w:t>ИВТ</w:t>
      </w:r>
      <w:r>
        <w:rPr>
          <w:rFonts w:hint="default"/>
          <w:sz w:val="28"/>
          <w:szCs w:val="28"/>
          <w:lang w:val="ru-RU"/>
        </w:rPr>
        <w:t>-25-2Б</w:t>
      </w:r>
    </w:p>
    <w:p w14:paraId="499D6064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right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Дасаева Арина Равильевна</w:t>
      </w:r>
    </w:p>
    <w:p w14:paraId="5A6A4C24">
      <w:pPr>
        <w:wordWrap w:val="0"/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Проверил: </w:t>
      </w:r>
      <w:r>
        <w:rPr>
          <w:sz w:val="28"/>
          <w:szCs w:val="28"/>
          <w:lang w:val="ru-RU"/>
        </w:rPr>
        <w:t>ст</w:t>
      </w:r>
      <w:r>
        <w:rPr>
          <w:rFonts w:hint="default"/>
          <w:sz w:val="28"/>
          <w:szCs w:val="28"/>
          <w:lang w:val="ru-RU"/>
        </w:rPr>
        <w:t>.пр. Варенцов Д.А.</w:t>
      </w:r>
    </w:p>
    <w:p w14:paraId="6C0BE8C9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</w:p>
    <w:p w14:paraId="22ADA8EB">
      <w:pPr>
        <w:jc w:val="center"/>
        <w:rPr>
          <w:sz w:val="28"/>
          <w:szCs w:val="28"/>
        </w:rPr>
      </w:pPr>
      <w:r>
        <w:rPr>
          <w:sz w:val="28"/>
          <w:szCs w:val="28"/>
        </w:rPr>
        <w:t>г. Пермь – 2026</w:t>
      </w:r>
    </w:p>
    <w:p w14:paraId="3C64C961">
      <w:r>
        <w:br w:type="page"/>
      </w:r>
    </w:p>
    <w:p w14:paraId="7AA312A2">
      <w:pPr>
        <w:jc w:val="center"/>
      </w:pPr>
    </w:p>
    <w:p w14:paraId="00000018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1. Цель работы</w:t>
      </w:r>
    </w:p>
    <w:p w14:paraId="000000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Организация ввода и вывода данных. Вычисление выражений простых типов с использованием стандартной библиотеки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Math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для вычисления математических функций. Организация тестирования программы с проверкой достаточности тестов.</w:t>
      </w:r>
    </w:p>
    <w:p w14:paraId="0000001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2" w:name="_1ep83cohb7fa" w:colFirst="0" w:colLast="0"/>
      <w:bookmarkEnd w:id="2"/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2. Постановка задачи</w:t>
      </w:r>
    </w:p>
    <w:p w14:paraId="000000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Вариант 8.</w:t>
      </w: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1D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2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Задача 1.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Найти значения выражений:</w:t>
      </w:r>
    </w:p>
    <w:p w14:paraId="0000001E">
      <w:pPr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4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n / m++</w:t>
      </w:r>
    </w:p>
    <w:p w14:paraId="0000001F">
      <w:pPr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4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m++ &lt; --n</w:t>
      </w:r>
    </w:p>
    <w:p w14:paraId="00000020">
      <w:pPr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4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(m / n)++ &lt; n / m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Определить, при каких исходных данных выражение не может быть вычислено, и выдать сообщение об ошибке.</w:t>
      </w:r>
    </w:p>
    <w:p w14:paraId="00000021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2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Задача 2.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Записать выражение, зависящее от координат точки $X$ и $Y$ и принимающее значение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TRUE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, если точка принадлежит заштрихованной области, и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FALSE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, если не принадлежит.</w:t>
      </w:r>
    </w:p>
    <w:p w14:paraId="00000022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2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Задача 3.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Вычислить значение выражения, используя различные вещественные типы данных (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float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и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double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) для значений a = 1000, b = 0.0001.</w:t>
      </w:r>
    </w:p>
    <w:p w14:paraId="0000002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3" w:name="_lxm16mohvix9" w:colFirst="0" w:colLast="0"/>
      <w:bookmarkEnd w:id="3"/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3. Анализ и алгоритм решения</w:t>
      </w:r>
    </w:p>
    <w:p w14:paraId="00000024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2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Входные данные: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вещественные числа n, m, x (для задачи 1); вещественные координаты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pointX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,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pointY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(для задачи 2); вещественные константы a, b (для задачи 3).</w:t>
      </w:r>
    </w:p>
    <w:p w14:paraId="00000025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2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Выходные данные: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результаты вычисления выражений и логических операций, логическое значение принадлежности точки области, результаты вычисления выражений типа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float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и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double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.</w:t>
      </w:r>
    </w:p>
    <w:p w14:paraId="0000002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4" w:name="_nn97fat7apu5" w:colFirst="0" w:colLast="0"/>
      <w:bookmarkEnd w:id="4"/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Словесный алгоритм</w:t>
      </w:r>
    </w:p>
    <w:p w14:paraId="00000027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Запросить у пользователя ввод переменных (x, n, m,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pointX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,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pointY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) с консоли.</w:t>
      </w:r>
    </w:p>
    <w:p w14:paraId="00000028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Проверить корректность ввода чисел с помощью метода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TryParse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.</w:t>
      </w:r>
    </w:p>
    <w:p w14:paraId="00000029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Выполнить проверку входных данных на предмет исключительных ситуаций (деление на ноль).</w:t>
      </w:r>
    </w:p>
    <w:p w14:paraId="0000002A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Произвести вычисления математических формул с помощью отдельных функций.</w:t>
      </w:r>
    </w:p>
    <w:p w14:paraId="0000002B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Вывести полученные результаты в консоль.</w:t>
      </w:r>
    </w:p>
    <w:p w14:paraId="0000002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" w:name="_pjtjw68sa8po" w:colFirst="0" w:colLast="0"/>
      <w:bookmarkEnd w:id="5"/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Классы входных данных</w:t>
      </w:r>
    </w:p>
    <w:p w14:paraId="000000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Числа с плавающей точкой (положительные, отрицательные), ноль, некорректный ввод (строки и символы).</w:t>
      </w:r>
    </w:p>
    <w:p w14:paraId="0000002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6" w:name="_kafea2ntyd9" w:colFirst="0" w:colLast="0"/>
      <w:bookmarkEnd w:id="6"/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Исключительные ситуации</w:t>
      </w:r>
    </w:p>
    <w:p w14:paraId="000000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Деление на ноль в задаче 1 (если m = 0, либо n = 0 для третьего выражения) – выводится сообщение об ошибке деления; ввод нечисловых данных – выводится сообщение об ошибке ввода и происходит выход.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Третье выражение (m/n)++ &lt; n/m вызывает синтаксическую ошибку языка C# (нельзя применить операцию инкремента к результату операции деления), поэтому операция заменена на эквивалентное допустимое вычисление через промежуточную переменную midRes.</w:t>
      </w:r>
    </w:p>
    <w:p w14:paraId="0000003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7" w:name="_unvygzy40j" w:colFirst="0" w:colLast="0"/>
      <w:bookmarkEnd w:id="7"/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4. Проектирование</w:t>
      </w:r>
    </w:p>
    <w:p w14:paraId="000000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Для обеспечения требования разделения интерфейса и бизнес-логики программа спроектирована следующим образом:</w:t>
      </w:r>
    </w:p>
    <w:p w14:paraId="000000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Ввод исходных данных и вывод результатов пользователю (интерфейс) осуществляется последовательно в главной функции Main. Для выполнения громоздких математических расчетов (бизнес-логика) созданы отдельные изолированные функции, которые только принимают параметры и возвращают результат:</w:t>
      </w:r>
    </w:p>
    <w:p w14:paraId="000000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37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CalculateFormula(double x)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: вычисление 4-го математического выражения;</w:t>
      </w:r>
    </w:p>
    <w:p w14:paraId="00000038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CheckPoint(double pointX, double pointY)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: проверка принадлежности точки заданной области;</w:t>
      </w:r>
    </w:p>
    <w:p w14:paraId="00000039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CalcFloat(float a, float b)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и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CalcDouble(double a, double b)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: вычисление выражений с использованием типов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float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и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double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соответственно.</w:t>
      </w:r>
    </w:p>
    <w:p w14:paraId="0000003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8" w:name="_xi4o28qdxy85" w:colFirst="0" w:colLast="0"/>
      <w:bookmarkEnd w:id="8"/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5. Код программы</w:t>
      </w:r>
    </w:p>
    <w:p w14:paraId="000000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using System;</w:t>
      </w:r>
    </w:p>
    <w:p w14:paraId="000000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using static System.Math;</w:t>
      </w:r>
    </w:p>
    <w:p w14:paraId="000000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namespace Dasaeva_Lab1_Var8</w:t>
      </w:r>
    </w:p>
    <w:p w14:paraId="000000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{</w:t>
      </w:r>
    </w:p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internal class Program</w:t>
      </w:r>
    </w:p>
    <w:p w14:paraId="000000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{</w:t>
      </w:r>
    </w:p>
    <w:p w14:paraId="000000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static void Main(string[] args)</w:t>
      </w:r>
    </w:p>
    <w:p w14:paraId="000000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{</w:t>
      </w:r>
    </w:p>
    <w:p w14:paraId="000000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Console.WriteLine("ЗАДАЧА 1");</w:t>
      </w:r>
    </w:p>
    <w:p w14:paraId="000000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Console.Write("Введите x: ");</w:t>
      </w: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double x;</w:t>
      </w:r>
    </w:p>
    <w:p w14:paraId="00000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if (!double.TryParse(Console.ReadLine(), out x))</w:t>
      </w:r>
    </w:p>
    <w:p w14:paraId="000000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{</w:t>
      </w:r>
    </w:p>
    <w:p w14:paraId="000000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Console.WriteLine("Ошибка ввода!!!! Вы ввели не число.");</w:t>
      </w:r>
    </w:p>
    <w:p w14:paraId="000000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return;</w:t>
      </w:r>
    </w:p>
    <w:p w14:paraId="000000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}</w:t>
      </w:r>
    </w:p>
    <w:p w14:paraId="000000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Console.Write("Введите n: ");</w:t>
      </w:r>
    </w:p>
    <w:p w14:paraId="000000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double n;</w:t>
      </w:r>
    </w:p>
    <w:p w14:paraId="000000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if (!double.TryParse(Console.ReadLine(), out n)) return;</w:t>
      </w:r>
    </w:p>
    <w:p w14:paraId="000000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Console.Write("Введите m: ");</w:t>
      </w:r>
    </w:p>
    <w:p w14:paraId="000000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double m;</w:t>
      </w:r>
    </w:p>
    <w:p w14:paraId="000000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if (!double.TryParse(Console.ReadLine(), out m)) return;</w:t>
      </w:r>
    </w:p>
    <w:p w14:paraId="000000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if (m == 0.0)</w:t>
      </w:r>
    </w:p>
    <w:p w14:paraId="0000006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{</w:t>
      </w:r>
    </w:p>
    <w:p w14:paraId="000000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Console.WriteLine("Ошибка деления на 0!");</w:t>
      </w:r>
    </w:p>
    <w:p w14:paraId="000000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}</w:t>
      </w:r>
    </w:p>
    <w:p w14:paraId="000000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else</w:t>
      </w:r>
    </w:p>
    <w:p w14:paraId="000000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{</w:t>
      </w:r>
    </w:p>
    <w:p w14:paraId="000000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double result1 = n / m++;</w:t>
      </w:r>
    </w:p>
    <w:p w14:paraId="000000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Console.WriteLine($"Результат операции 1: {result1}");</w:t>
      </w:r>
    </w:p>
    <w:p w14:paraId="000000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Console.WriteLine($"Значения после операции: n = {n}, m = {m}");</w:t>
      </w:r>
    </w:p>
    <w:p w14:paraId="000000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}</w:t>
      </w:r>
    </w:p>
    <w:p w14:paraId="000000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bool isLess = m++ &lt; --n;</w:t>
      </w:r>
    </w:p>
    <w:p w14:paraId="000000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Console.WriteLine($"Результат операции 2: {isLess}");</w:t>
      </w:r>
    </w:p>
    <w:p w14:paraId="000000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Console.WriteLine($"Значения после операции: m = {m} n = {n}");</w:t>
      </w:r>
    </w:p>
    <w:p w14:paraId="000000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if (n == 0.0 || m == 0.0)</w:t>
      </w:r>
    </w:p>
    <w:p w14:paraId="000000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|---|</w:t>
      </w:r>
    </w:p>
    <w:p w14:paraId="000000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Console.WriteLine("Ошибка деления на 0!");</w:t>
      </w:r>
    </w:p>
    <w:p w14:paraId="000000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}</w:t>
      </w:r>
    </w:p>
    <w:p w14:paraId="000000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else</w:t>
      </w:r>
    </w:p>
    <w:p w14:paraId="000000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{</w:t>
      </w:r>
    </w:p>
    <w:p w14:paraId="000000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double midRes = m / n;</w:t>
      </w:r>
    </w:p>
    <w:p w14:paraId="000000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bool isLess2 = midRes++ &lt; n / m;</w:t>
      </w:r>
    </w:p>
    <w:p w14:paraId="000000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Console.WriteLine($"Результат операции 3: {isLess2}");</w:t>
      </w:r>
    </w:p>
    <w:p w14:paraId="000000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Console.WriteLine($"Значения после операции: m = {m} n = {n}");</w:t>
      </w:r>
    </w:p>
    <w:p w14:paraId="000000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}</w:t>
      </w:r>
    </w:p>
    <w:p w14:paraId="000000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double result4 = CalculateFormula(x);</w:t>
      </w:r>
    </w:p>
    <w:p w14:paraId="000000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Console.WriteLine($"Результат операции 4: {result4}");</w:t>
      </w:r>
    </w:p>
    <w:p w14:paraId="000000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Console.WriteLine($"Значения после операции: x = {x} \n");</w:t>
      </w:r>
    </w:p>
    <w:p w14:paraId="000000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Console.WriteLine("ЗАДАЧА 2!!!!!");</w:t>
      </w:r>
    </w:p>
    <w:p w14:paraId="000000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Console.Write("Введите координату x: ");</w:t>
      </w:r>
    </w:p>
    <w:p w14:paraId="000000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double pointX;</w:t>
      </w:r>
    </w:p>
    <w:p w14:paraId="000000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if (!double.TryParse(Console.ReadLine(), out pointX))</w:t>
      </w:r>
    </w:p>
    <w:p w14:paraId="000000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{</w:t>
      </w:r>
    </w:p>
    <w:p w14:paraId="000000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Console.WriteLine("Ошибка ввода!!!! Вы ввели не число.");</w:t>
      </w:r>
    </w:p>
    <w:p w14:paraId="000000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    return;</w:t>
      </w:r>
    </w:p>
    <w:p w14:paraId="000000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}</w:t>
      </w:r>
    </w:p>
    <w:p w14:paraId="000000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Console.Write("Введите координату y: ");</w:t>
      </w:r>
    </w:p>
    <w:p w14:paraId="000000A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double pointY = Convert.ToDouble(Console.ReadLine());</w:t>
      </w:r>
    </w:p>
    <w:p w14:paraId="000000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bool isPointInside = CheckPoint(pointX, pointY);</w:t>
      </w:r>
    </w:p>
    <w:p w14:paraId="000000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Console.WriteLine($"Результат: {isPointInside}\n");</w:t>
      </w:r>
    </w:p>
    <w:p w14:paraId="000000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Console.WriteLine("ЗАДАЧА 3");</w:t>
      </w:r>
    </w:p>
    <w:p w14:paraId="000000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Console.WriteLine("Подставим в формулу значения типа float");</w:t>
      </w:r>
    </w:p>
    <w:p w14:paraId="000000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float aFloat = 1000f;</w:t>
      </w:r>
    </w:p>
    <w:p w14:paraId="000000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float bFloat = 0.0001f;</w:t>
      </w:r>
    </w:p>
    <w:p w14:paraId="000000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float result6 = CalcFloat(aFloat, bFloat);</w:t>
      </w:r>
    </w:p>
    <w:p w14:paraId="000000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Console.WriteLine($"Результат вычислений: {result6}");</w:t>
      </w:r>
    </w:p>
    <w:p w14:paraId="000000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Console.WriteLine("Подставим в формулу значения типа double");</w:t>
      </w:r>
    </w:p>
    <w:p w14:paraId="000000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double aDouble = 1000;</w:t>
      </w:r>
    </w:p>
    <w:p w14:paraId="000000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double bDouble = 0.0001;</w:t>
      </w:r>
    </w:p>
    <w:p w14:paraId="000000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double result7 = CalcDouble(aDouble, bDouble);</w:t>
      </w:r>
    </w:p>
    <w:p w14:paraId="000000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Console.WriteLine($"Результат вычислений: {result7}");</w:t>
      </w:r>
    </w:p>
    <w:p w14:paraId="000000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Console.WriteLine("\nВывод: Тип float имеет меньший объем памяти для хранения знаков после запятой. При операциях с очень большими (a = 1000) и очень малыми (b = 0.0001) числами одновременно, малые доли отбрасываются, что приводит к искажению ответа. Тип double обладает двойной точностью и вычисляет формулу без потери данных.");</w:t>
      </w:r>
    </w:p>
    <w:p w14:paraId="000000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}</w:t>
      </w:r>
    </w:p>
    <w:p w14:paraId="000000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static double CalculateFormula(double x)</w:t>
      </w:r>
    </w:p>
    <w:p w14:paraId="000000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{</w:t>
      </w:r>
    </w:p>
    <w:p w14:paraId="000000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return Sqrt(Abs(Pow(x, 3) - 1)) - 7 * Pow(Cos(Pow(Pow(x, 4) + x, 1.0 / 3.0)), 3);</w:t>
      </w:r>
    </w:p>
    <w:p w14:paraId="000000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}</w:t>
      </w:r>
    </w:p>
    <w:p w14:paraId="000000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static bool CheckPoint(double pointX, double pointY)</w:t>
      </w:r>
    </w:p>
    <w:p w14:paraId="000000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{</w:t>
      </w:r>
    </w:p>
    <w:p w14:paraId="000000D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return (Pow(pointX, 2) + Pow(pointY, 2) &lt;= 4 &amp;&amp; Abs(pointY) &lt;= 2 - pointX);</w:t>
      </w:r>
    </w:p>
    <w:p w14:paraId="000000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}</w:t>
      </w:r>
    </w:p>
    <w:p w14:paraId="000000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static float CalcFloat(float a, float b)</w:t>
      </w:r>
    </w:p>
    <w:p w14:paraId="000000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{</w:t>
      </w:r>
    </w:p>
    <w:p w14:paraId="000000E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return ((float)Pow(a + b, 3) - (float)Pow(a, 3)) / (float)(Pow(b, 3) + 3 * a * (float)Pow(b, 2) + 3 * (float)Pow(a, 2) * b);</w:t>
      </w:r>
    </w:p>
    <w:p w14:paraId="000000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}</w:t>
      </w:r>
    </w:p>
    <w:p w14:paraId="000000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static double CalcDouble(double a, double b)</w:t>
      </w:r>
    </w:p>
    <w:p w14:paraId="000000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{</w:t>
      </w:r>
    </w:p>
    <w:p w14:paraId="000000E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return (Pow(a + b, 3) - Pow(a, 3)) / (Pow(b, 3) + 3 * a * Pow(b, 2) + 3 * Pow(a, 2) * b);</w:t>
      </w:r>
    </w:p>
    <w:p w14:paraId="000000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}</w:t>
      </w:r>
    </w:p>
    <w:p w14:paraId="000000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}</w:t>
      </w:r>
    </w:p>
    <w:p w14:paraId="000000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}</w:t>
      </w:r>
    </w:p>
    <w:p w14:paraId="2B788A3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bookmarkStart w:id="9" w:name="_omgshf3q5h4m" w:colFirst="0" w:colLast="0"/>
      <w:bookmarkEnd w:id="9"/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6. Тесты</w:t>
      </w:r>
    </w:p>
    <w:p w14:paraId="000000F2">
      <w:pPr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br w:type="page"/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8"/>
        <w:gridCol w:w="2024"/>
        <w:gridCol w:w="1391"/>
        <w:gridCol w:w="1736"/>
        <w:gridCol w:w="1736"/>
        <w:gridCol w:w="1474"/>
      </w:tblGrid>
      <w:tr w14:paraId="70F2E9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FEF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№ теста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A02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Класс эквивалентности (Описание)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32D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Входные данные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B17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6B2C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653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Статус</w:t>
            </w:r>
          </w:p>
        </w:tc>
      </w:tr>
      <w:tr w14:paraId="1755DFB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FD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4DF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Нормальные положительные числа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E955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x = 2</w:t>
            </w:r>
          </w:p>
          <w:p w14:paraId="4EA29C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</w:p>
          <w:p w14:paraId="75B9182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n = 10</w:t>
            </w:r>
          </w:p>
          <w:p w14:paraId="58E24C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49C293E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m = 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E116F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Рез 1: 5</w:t>
            </w:r>
          </w:p>
          <w:p w14:paraId="01E6BE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</w:p>
          <w:p w14:paraId="308428AE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Рез 2: True</w:t>
            </w:r>
          </w:p>
          <w:p w14:paraId="5B7B16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5F329850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Рез 3: True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A185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Рез 1: 5</w:t>
            </w:r>
          </w:p>
          <w:p w14:paraId="6FF18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</w:p>
          <w:p w14:paraId="7ADD3890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Рез 2: True</w:t>
            </w:r>
          </w:p>
          <w:p w14:paraId="236611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0EFDC5D2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Рез 3: True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9E60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Пройден</w:t>
            </w:r>
          </w:p>
        </w:tc>
      </w:tr>
      <w:tr w14:paraId="7464D9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29A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0C7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Нормальные отрицательные числа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61B9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x = -1</w:t>
            </w:r>
          </w:p>
          <w:p w14:paraId="6A0293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</w:p>
          <w:p w14:paraId="00A1339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n = -10</w:t>
            </w:r>
          </w:p>
          <w:p w14:paraId="278C89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01B8F78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m = -2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ACB3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Рез 1: 5</w:t>
            </w:r>
          </w:p>
          <w:p w14:paraId="34D400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</w:p>
          <w:p w14:paraId="01B34FC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Рез 2: False</w:t>
            </w:r>
          </w:p>
          <w:p w14:paraId="39C5BC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061C02F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Рез 3: False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E6E94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Рез 1: 5</w:t>
            </w:r>
          </w:p>
          <w:p w14:paraId="3CC548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</w:p>
          <w:p w14:paraId="0C7E703B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Рез 2: False</w:t>
            </w:r>
          </w:p>
          <w:p w14:paraId="41A2E9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1A59C7F6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Рез 3: False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8A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Пройден</w:t>
            </w:r>
          </w:p>
        </w:tc>
      </w:tr>
      <w:tr w14:paraId="61F992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8A8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20B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Исключительная ситуация (деление на ноль в 1-м выражении)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0046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x = 1</w:t>
            </w:r>
          </w:p>
          <w:p w14:paraId="22C5A8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</w:p>
          <w:p w14:paraId="387BDEC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n = 5</w:t>
            </w:r>
          </w:p>
          <w:p w14:paraId="58153B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37B6997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m = 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578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Вывод: «Ошибка деления на 0!»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CBAC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Вывод: «Ошибка деления на 0!»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1A8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Пройден</w:t>
            </w:r>
          </w:p>
        </w:tc>
      </w:tr>
      <w:tr w14:paraId="14FC90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1F5E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66B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Исключительная ситуация (деление на ноль в 3-м выражении)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9B5E3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x = 1</w:t>
            </w:r>
          </w:p>
          <w:p w14:paraId="63BB7B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</w:p>
          <w:p w14:paraId="0216830D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n = 0</w:t>
            </w:r>
          </w:p>
          <w:p w14:paraId="72108F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1C4C2BD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  <w:bdr w:val="none" w:color="auto" w:sz="0" w:space="0"/>
              </w:rPr>
              <w:t>m = 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421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Вывод: «Ошибка деления на 0!»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CB1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Вывод: «Ошибка деления на 0!»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791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222222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Пройден</w:t>
            </w:r>
          </w:p>
        </w:tc>
      </w:tr>
    </w:tbl>
    <w:p w14:paraId="7F7BB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default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br w:type="page"/>
      </w:r>
    </w:p>
    <w:p w14:paraId="0E722895">
      <w:pPr>
        <w:rPr>
          <w:rFonts w:hint="default"/>
          <w:rtl w:val="0"/>
        </w:rPr>
      </w:pPr>
    </w:p>
    <w:p w14:paraId="2D2AC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Ind w:w="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"/>
        <w:gridCol w:w="2275"/>
        <w:gridCol w:w="1351"/>
        <w:gridCol w:w="1651"/>
        <w:gridCol w:w="1660"/>
        <w:gridCol w:w="1454"/>
      </w:tblGrid>
      <w:tr w14:paraId="7726A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32D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№ теста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66B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Класс эквивалентности (Описание)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506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Входные данные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969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1CA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6A2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Статус</w:t>
            </w:r>
          </w:p>
        </w:tc>
      </w:tr>
      <w:tr w14:paraId="0FBDB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81E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C7CC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Внутренняя точка области (нормальные условия)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46240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  <w:bdr w:val="none" w:color="auto" w:sz="0" w:space="0"/>
              </w:rPr>
              <w:t>pointX = 0.5</w:t>
            </w:r>
          </w:p>
          <w:p w14:paraId="12FC13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</w:p>
          <w:p w14:paraId="19555200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  <w:bdr w:val="none" w:color="auto" w:sz="0" w:space="0"/>
              </w:rPr>
              <w:t>pointY = 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16C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EBA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1D98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Пройден</w:t>
            </w:r>
          </w:p>
        </w:tc>
      </w:tr>
      <w:tr w14:paraId="3739E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E94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C016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Точка на границе (граничное значение)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1CFD8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  <w:bdr w:val="none" w:color="auto" w:sz="0" w:space="0"/>
              </w:rPr>
              <w:t>pointX = 2</w:t>
            </w:r>
          </w:p>
          <w:p w14:paraId="1340FF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</w:p>
          <w:p w14:paraId="775D4370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  <w:bdr w:val="none" w:color="auto" w:sz="0" w:space="0"/>
              </w:rPr>
              <w:t>pointY =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D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79DF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59A3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Пройден</w:t>
            </w:r>
          </w:p>
        </w:tc>
      </w:tr>
      <w:tr w14:paraId="11775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464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365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Точка вне области (нарушено условие окружности)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609253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  <w:bdr w:val="none" w:color="auto" w:sz="0" w:space="0"/>
              </w:rPr>
              <w:t>pointX = -2</w:t>
            </w:r>
          </w:p>
          <w:p w14:paraId="181566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</w:p>
          <w:p w14:paraId="39D8A0DA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  <w:bdr w:val="none" w:color="auto" w:sz="0" w:space="0"/>
              </w:rPr>
              <w:t>pointY =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F0E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75E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28D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Пройден</w:t>
            </w:r>
          </w:p>
        </w:tc>
      </w:tr>
      <w:tr w14:paraId="34F27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F8F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03A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Точка вне области (нарушено условие прямых)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52F65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  <w:bdr w:val="none" w:color="auto" w:sz="0" w:space="0"/>
              </w:rPr>
              <w:t>pointX = 3</w:t>
            </w:r>
          </w:p>
          <w:p w14:paraId="654D50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</w:p>
          <w:p w14:paraId="78E4555F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  <w:bdr w:val="none" w:color="auto" w:sz="0" w:space="0"/>
              </w:rPr>
              <w:t>pointY =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A77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6850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5F9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Пройден</w:t>
            </w:r>
          </w:p>
        </w:tc>
      </w:tr>
      <w:tr w14:paraId="4EEC4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75BC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A44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Точка с отрицательным Y внутри области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DBD92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  <w:bdr w:val="none" w:color="auto" w:sz="0" w:space="0"/>
              </w:rPr>
              <w:t>pointX = 0</w:t>
            </w:r>
          </w:p>
          <w:p w14:paraId="1820D7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</w:p>
          <w:p w14:paraId="1392F6A7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  <w:bdr w:val="none" w:color="auto" w:sz="0" w:space="0"/>
              </w:rPr>
              <w:t>pointY = -1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63C7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C5F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ECB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color w:val="000000"/>
                <w:kern w:val="0"/>
                <w:sz w:val="28"/>
                <w:szCs w:val="28"/>
                <w:bdr w:val="none" w:color="1F1F1F" w:sz="0" w:space="0"/>
                <w:lang w:val="en-US" w:eastAsia="zh-CN" w:bidi="ar"/>
              </w:rPr>
              <w:t>Пройден</w:t>
            </w:r>
          </w:p>
        </w:tc>
      </w:tr>
    </w:tbl>
    <w:p w14:paraId="141E0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DB841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000010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0" w:name="_orgdm0oaa5vv" w:colFirst="0" w:colLast="0"/>
      <w:bookmarkEnd w:id="10"/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7. Вывод</w:t>
      </w:r>
    </w:p>
    <w:p w14:paraId="000001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 ходе выполнения лабораторной работы были освоены принципы организации ввода и вывода данных в консольном приложении C#. Произведено вычисление математических выражений с использованием библиотеки Math. Программа спроектирована с учетом разделения интерфейса и бизнес-логики: ввод-вывод реализован в методе Main, а математические расчеты вынесены в обособленные методы. Тестирование подтвердило корректную обработку исключительных ситуаций.</w:t>
      </w:r>
    </w:p>
    <w:sectPr>
      <w:pgSz w:w="11909" w:h="16834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90CE144-966A-48D9-8DC4-D8F98EA2A07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C831B64-D27C-40C3-92F7-4B8D47FDEB3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71A708D-00B2-4434-8C6A-F116EE1327B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CE953A3-ECCA-496C-9A7E-8F744F3065B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C17EE06-733A-4004-A02B-6292BD62D076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9C8D3B40-3D46-449F-8A38-E6B440AC7DC4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45B6CCE8-C783-4B2F-9424-EC435BBB8B1F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E3A0286B-727D-4CBF-BDE9-521179A885B5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3AE04F24-2336-415A-A6CA-2F06EC5D42B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5843B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00" w:lineRule="auto"/>
    </w:pPr>
    <w:rPr>
      <w:color w:val="222222"/>
      <w:sz w:val="24"/>
      <w:szCs w:val="24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 w:line="276" w:lineRule="auto"/>
    </w:pPr>
    <w:rPr>
      <w:rFonts w:ascii="Times New Roman" w:hAnsi="Times New Roman" w:eastAsia="Times New Roman" w:cs="Times New Roman"/>
      <w:b/>
      <w:bCs/>
      <w:color w:val="11111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 w:line="276" w:lineRule="auto"/>
    </w:pPr>
    <w:rPr>
      <w:rFonts w:ascii="Times New Roman" w:hAnsi="Times New Roman" w:eastAsia="Times New Roman" w:cs="Times New Roman"/>
      <w:b/>
      <w:bCs/>
      <w:color w:val="222222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Times New Roman" w:hAnsi="Times New Roman" w:eastAsia="Times New Roman" w:cs="Times New Roman"/>
      <w:b/>
      <w:bCs/>
      <w:color w:val="333333"/>
      <w:sz w:val="24"/>
      <w:szCs w:val="24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 w:line="276" w:lineRule="auto"/>
    </w:pPr>
    <w:rPr>
      <w:rFonts w:ascii="Times New Roman" w:hAnsi="Times New Roman" w:eastAsia="Times New Roman" w:cs="Times New Roman"/>
      <w:b/>
      <w:bCs/>
      <w:color w:val="111111"/>
      <w:sz w:val="32"/>
      <w:szCs w:val="32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 w:line="276" w:lineRule="auto"/>
    </w:pPr>
    <w:rPr>
      <w:rFonts w:ascii="Times New Roman" w:hAnsi="Times New Roman" w:eastAsia="Times New Roman" w:cs="Times New Roman"/>
      <w:color w:val="444444"/>
      <w:sz w:val="24"/>
      <w:szCs w:val="24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uiPriority w:val="0"/>
    <w:tblPr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top"/>
    </w:tcPr>
    <w:tblStylePr w:type="firstRow">
      <w:rPr>
        <w:rFonts w:ascii="Times New Roman" w:hAnsi="Times New Roman" w:eastAsia="Times New Roman" w:cs="Times New Roman"/>
        <w:b/>
        <w:bCs/>
        <w:i w:val="0"/>
        <w:iCs w:val="0"/>
        <w:color w:val="111111"/>
        <w:sz w:val="22"/>
        <w:szCs w:val="22"/>
      </w:rPr>
      <w:tcPr>
        <w:shd w:val="clear" w:color="auto" w:fill="F5F5F7"/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968</Words>
  <Characters>6285</Characters>
  <TotalTime>2</TotalTime>
  <ScaleCrop>false</ScaleCrop>
  <LinksUpToDate>false</LinksUpToDate>
  <CharactersWithSpaces>8090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2026-09-25T21:07:00Z</dcterms:created>
  <dc:creator>Пользователь</dc:creator>
  <cp:lastModifiedBy>Арина Дасаева</cp:lastModifiedBy>
  <dcterms:modified xsi:type="dcterms:W3CDTF">2026-09-25T21:25:51Z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eyJoZGlkIjoiZGZlYzk3NGZkZjRlMjBlOTAzMWIxNmYzNjc4YTU1ZDAiLCJ1c2VySWQiOiI4NDI0OTMwNjU5OTQifQ==</vt:lpwstr>
  </property>
  <property fmtid="{D5CDD505-2E9C-101B-9397-08002B2CF9AE}" pid="3" name="KSOProductBuildVer">
    <vt:lpwstr>1049-12.1.0.28485</vt:lpwstr>
  </property>
  <property fmtid="{D5CDD505-2E9C-101B-9397-08002B2CF9AE}" pid="4" name="ICV">
    <vt:lpwstr>A2EA72457CC6427CACB63C720B12510F_12</vt:lpwstr>
  </property>
</Properties>
</file>