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某某宗女修修炼手札MOD攻略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开局选择</w:t>
      </w:r>
      <w:r>
        <w:rPr>
          <w:rFonts w:hint="eastAsia"/>
          <w:color w:val="C00000"/>
          <w:lang w:val="en-US" w:eastAsia="zh-CN"/>
        </w:rPr>
        <w:t>天生妖孽</w:t>
      </w:r>
      <w:r>
        <w:rPr>
          <w:rFonts w:hint="eastAsia"/>
          <w:lang w:val="en-US" w:eastAsia="zh-CN"/>
        </w:rPr>
        <w:t>可以开启合欢宗送道侣的剧情。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开局选择</w:t>
      </w:r>
      <w:r>
        <w:rPr>
          <w:rFonts w:hint="eastAsia"/>
          <w:color w:val="C00000"/>
          <w:lang w:val="en-US" w:eastAsia="zh-CN"/>
        </w:rPr>
        <w:t>魔族新娘</w:t>
      </w:r>
      <w:r>
        <w:rPr>
          <w:rFonts w:hint="eastAsia"/>
          <w:lang w:val="en-US" w:eastAsia="zh-CN"/>
        </w:rPr>
        <w:t>可以开启魔域魔尊剧情。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开局选择</w:t>
      </w:r>
      <w:r>
        <w:rPr>
          <w:rFonts w:hint="eastAsia"/>
          <w:color w:val="C00000"/>
          <w:lang w:val="en-US" w:eastAsia="zh-CN"/>
        </w:rPr>
        <w:t>剑修</w:t>
      </w:r>
      <w:r>
        <w:rPr>
          <w:rFonts w:hint="eastAsia"/>
          <w:lang w:val="en-US" w:eastAsia="zh-CN"/>
        </w:rPr>
        <w:t>可以更快开启万剑山剑尊的剧情。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首次结夫妻可以获得</w:t>
      </w:r>
      <w:r>
        <w:rPr>
          <w:rFonts w:hint="eastAsia"/>
          <w:color w:val="C00000"/>
          <w:lang w:val="en-US" w:eastAsia="zh-CN"/>
        </w:rPr>
        <w:t>魂契</w:t>
      </w:r>
      <w:r>
        <w:rPr>
          <w:rFonts w:hint="eastAsia"/>
          <w:lang w:val="en-US" w:eastAsia="zh-CN"/>
        </w:rPr>
        <w:t>的气运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对应境界送红色剑修功法：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练气：打开城镇有50%几率触发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筑基：大地图修炼有50%几率触发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结晶：结束副本有50%几率触发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金丹：打开任意宗门有50%几率触发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具灵：打开酒馆有50%几率触发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元婴：大地图采矿有50%几率触发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以下需要打开宗门触发的内容如果不能正常触发，是官方mod工具的bug，本mod为开源，可以重设复制一下奇遇，有80%概率可以临时解除bug。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开局可以用修改器开一下全图，以免有的宗门没有刷出来。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选择天生妖孽可以开启开局送各境界还魂丹一颗。*（不要拿去酒娘亲，给了也不吃）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开局第一个副本后会跳出专属剧情和任务，打开合欢宗宗门触发送剑，再打开触发送师兄好感剧情。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触发“仙酒”buff在大地图移动可以触发离鸢离落仙人兄弟初遇剧情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万剑山剑尊苏玄传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初遇：身上装备</w:t>
      </w:r>
      <w:r>
        <w:rPr>
          <w:rFonts w:hint="eastAsia"/>
          <w:color w:val="C00000"/>
          <w:lang w:val="en-US" w:eastAsia="zh-CN"/>
        </w:rPr>
        <w:t>至少一本剑修</w:t>
      </w:r>
      <w:r>
        <w:rPr>
          <w:rFonts w:hint="eastAsia"/>
          <w:lang w:val="en-US" w:eastAsia="zh-CN"/>
        </w:rPr>
        <w:t>功法在大地图修炼</w:t>
      </w:r>
    </w:p>
    <w:p>
      <w:pPr>
        <w:numPr>
          <w:ilvl w:val="0"/>
          <w:numId w:val="1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重遇：触发初遇后打开万剑山宗门，可以触发重遇，送天道筑基材料。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练剑：触发重遇后，打开万剑山宗门，可以触发练剑副本，第一次打赢获得剑尊配剑破天剑，可以每2个月重复打，之后会掉符合玩家境界的心法。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练剑赢2次：打开大地图会触发好感剧情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上一个剧情2个月后：打开大地图会触发好感剧情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合欢宗妖女专属剧情：上一个剧情发生后，在大地图行走有50%几率触发。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合欢宗妖女专属剧情2：上一个剧情发生后，在赤幽州行走有50%几率触发。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元阳：上一个剧情发生2个月后，在大地图行走百分之百触发。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初遇后，隔10年会给你加一次破天剑意气运，如果加入万剑山，可以直接获得永久破天剑意气运。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修仙世家家主慕尧卿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初遇：在城镇消费过灵石后，打开城镇有80%几率触发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重遇：触发初遇2个月后，打开酒馆，有50%几率触发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送钱+金蝉：包里钱少于100万，触发过酒馆剧情2月后，打开城镇有50%概率触发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送升元婴材料：玩家达到具灵境，触发过初遇，打开城镇有70%概率触发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合欢宗妖女专属剧情1：获得金蝉后，打开任意城镇，有50%几率触发。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合欢宗妖女专属剧情2：触发合欢宗妖女专属剧情1后，离开战斗副本前有50%几率触发。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元阳：触发专属剧情2后，打开酒馆触发。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凌霄宗掌门公孙懿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初遇：打开在暮仙州的任意城镇有80%几率触发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剧情1：触发过初遇后，在暮仙州移动有50%几率触发。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剧情2：触发过剧情1后，打开暮仙州城镇有50%几率触发。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剧情3：触发过剧情2后，在暮仙州移动有30%几率触发，需要移动到公孙懿洞府触发后续剧情。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合欢宗妖女专属剧情1：触发过剧情3的后，移动到公孙懿洞府触发。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合欢宗妖女专属剧情2：触发过上个剧情的三个月后，在暮仙州移动会收到邀请，移动到公孙懿洞府触发。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十万大山妖王夏候明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初遇：在地图上的十万大山行走有30%概率碰上事件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剧情1：初遇事件正确触发后6个月，在大地图行走百分之百触发猫的报恩剧情1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剧情2：初遇事件正确触发后12个月，在大地图行走百分之百触发猫的报恩剧情2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剧情3：初遇事件正确触发后18个月，在大地图行走百分之百触发，送升具灵境材料。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合欢宗妖女专属剧情1：发生剧情1后，打开十万大山宗门触发。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合欢宗妖女专属剧情2：发生专属剧情1后，在永恒冰原移动有50%几率触发。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元阳：触发过妖女剧情2后，在迷途荒漠中移动有50%几率触发。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合欢宗宗主虚允诚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初遇：触发过救闻人七七剧情，加入合欢宗后，打开合欢宗触发。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当长老：当上合欢宗的长老后，打开合欢宗触发。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当大长老：当上合欢宗的大长老后，打开合欢宗触发。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送金丹材料：达到结晶境后打开合欢宗触发。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当宗主：当上宗主后，原宗主会变为大长老，大地图走一步可以触发后续副本剧情，副本送专属坐骑。（进行宗主挑战前需要和虚允诚成为</w:t>
      </w:r>
      <w:r>
        <w:rPr>
          <w:rFonts w:hint="eastAsia"/>
          <w:color w:val="C00000"/>
          <w:lang w:val="en-US" w:eastAsia="zh-CN"/>
        </w:rPr>
        <w:t>好友</w:t>
      </w:r>
      <w:r>
        <w:rPr>
          <w:rFonts w:hint="eastAsia"/>
          <w:lang w:val="en-US" w:eastAsia="zh-CN"/>
        </w:rPr>
        <w:t>的状态，不然你当宗主之后他就不会留在合欢宗了，会查无此人的）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副本剧情顺利通过后，在永宁洲大地图闲逛有50%几率收到虚允诚的邀约，可以去他的草屋触发剧情。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邀约草屋剧情触发后，到打开任意酒馆，有60%几率触发合欢宗人聚众事件，结束后可以去虚允诚的草屋触发后续剧情。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元阳：</w:t>
      </w:r>
      <w:bookmarkStart w:id="0" w:name="_GoBack"/>
      <w:bookmarkEnd w:id="0"/>
      <w:r>
        <w:rPr>
          <w:rFonts w:hint="eastAsia"/>
          <w:lang w:val="en-US" w:eastAsia="zh-CN"/>
        </w:rPr>
        <w:t>上一个剧情触发后，虚允诚和玩家是道侣的话，大地图走一步会触发去城镇的剧情，完成之后回到虚允诚的草屋可以触发后续剧情。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大自在殿佛子相湛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初遇：</w:t>
      </w:r>
      <w:r>
        <w:rPr>
          <w:rFonts w:hint="eastAsia"/>
          <w:color w:val="C00000"/>
          <w:lang w:val="en-US" w:eastAsia="zh-CN"/>
        </w:rPr>
        <w:t>魔道值大于正道值，成功逃脱副本</w:t>
      </w:r>
      <w:r>
        <w:rPr>
          <w:rFonts w:hint="eastAsia"/>
          <w:lang w:val="en-US" w:eastAsia="zh-CN"/>
        </w:rPr>
        <w:t>后，有50%概率触发。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念经：触发过初遇后，打开大自在殿触发，可以触发4次，一个月一次。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送经书：触发念经2次后，打开大自在殿触发。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不见：触发念经4次后，打开大自在殿触发。可以触发3次，一个月一次。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送果子：触发不见1次后，打开大自在殿触发。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送经书+抢佛珠：触发不见2次后，打开大自在殿触发。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合欢宗妖女专属剧情1：获得佛珠后，打开大自在殿触发。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合欢宗妖女专属剧情2：触发过7后，打开大自在殿触发。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妙音门门主淳于玄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初遇：在大地图上有灵气爆发的地方经过触发。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听曲：背包中有初遇给的门票，去暮仙州的妙音门可以触发听曲，可以加buff与好感。一个月一次。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重遇：在大地图上有金石爆发的地方经过会触发。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星机阁阁主祝仲舒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初遇：堪舆大于等于2次后，在大地图堪舆有50%几率遇到购买事件，一共可以购买5次。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剧情1：购买过3次后，在大地图堪舆触发。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剧情2：购买过5次后，在大地图堪舆触发。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送符：触发过剧情2后，在大地图堪舆触发，一共可以触发3次。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符篆：送符触发3次后，在大地图堪舆触发。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剧情3：堪舆过30次后，在大地图堪舆触发。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送衣服：触发过剧情1后，去星机阁触发。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合欢宗妖女专属剧情1：移动到大地图上风水大于10小于100的格子有50%概率触发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9.合欢宗妖女专属剧情2：触发上个剧情后，打开酒馆有50%几率触发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药王谷谷主林不占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初遇：在大地图经过药草爆发处有50%概率触发。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试药1：初遇后，学习过霓裳草药谱，大地图走一格触发。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试药2+送秘药：试药1选择正确后，学习过太玄松茸药谱后，大地图走一格触发。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魔域魔尊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初遇：开局选择魔族新娘气运，死一次，或者战斗失败会触发。建议可以打剑尊失败，或者打三足乌失败触发。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相处1：触发过初遇后，（学习了很多功法后）心力交瘁buff上身时，大地图走一步会触发。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剧情234：触发过相处1后，体力，灵力，健康低于50%时，大地图走一步触发。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魔尊之约he：触发过初遇后，在暮仙州的魔尊之约副本打开，打赢后送定情信物。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魔尊之约be：触发过初遇后，如果系统抓取不到魔尊（元魂消散或者消失了之类的），在暮仙州的魔尊之约副本打开，打赢后触发。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MOD宗门bug奇遇不能触发的重设方法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在游戏自带的模组编辑器中点击本地模组，选择模组后右上角有模组目录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1" name="图片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点开模组目录后，</w:t>
      </w:r>
      <w:r>
        <w:rPr>
          <w:rFonts w:hint="eastAsia"/>
          <w:highlight w:val="yellow"/>
          <w:lang w:val="en-US" w:eastAsia="zh-CN"/>
        </w:rPr>
        <w:t>跳回上一个文件夹</w:t>
      </w:r>
      <w:r>
        <w:rPr>
          <w:rFonts w:hint="eastAsia"/>
          <w:lang w:val="en-US" w:eastAsia="zh-CN"/>
        </w:rPr>
        <w:t>，把debug和ModProject两个文件夹都复制在自己新建的文件夹中。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427480"/>
            <wp:effectExtent l="0" t="0" r="1905" b="5080"/>
            <wp:docPr id="2" name="图片 2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highlight w:val="none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在模组编辑器中的制作模组左上角更改目录，改成你复制了内容的文件夹的</w:t>
      </w:r>
      <w:r>
        <w:rPr>
          <w:rFonts w:hint="eastAsia"/>
          <w:highlight w:val="yellow"/>
          <w:lang w:val="en-US" w:eastAsia="zh-CN"/>
        </w:rPr>
        <w:t>上一个文件夹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（例如你存在d盘mod文件夹里，这边目录就要选择d盘才能读取出，选择mod文件夹就读取不出）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478280"/>
            <wp:effectExtent l="0" t="0" r="4445" b="0"/>
            <wp:docPr id="3" name="图片 3" descr="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4.点击编辑，点击创建奇遇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361690"/>
            <wp:effectExtent l="0" t="0" r="0" b="6350"/>
            <wp:docPr id="4" name="图片 4" descr="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5.找到你不能触发的奇遇，点击添加奇遇出现一个空白的奇遇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796540"/>
            <wp:effectExtent l="0" t="0" r="1270" b="7620"/>
            <wp:docPr id="5" name="图片 5" descr="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6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选中不能触发的奇遇，ctrl+c复制，选中空白的那个，ctrl+v粘贴一下。就复制成功了。点击上面的奇遇触发条件，看一下之前那个的，设置一个一样的即可。（不设置也行，就是没有这个条件也能触发了）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028950"/>
            <wp:effectExtent l="0" t="0" r="0" b="3810"/>
            <wp:docPr id="6" name="图片 6" descr="7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77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保存一下项目。然后在本地模组中导入你刚才制作的内容的debug文件夹里的Mod_xxxx文件夹就可以了。玩的时候勾选这个，取消之前那个的勾选。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054985"/>
            <wp:effectExtent l="0" t="0" r="6350" b="8255"/>
            <wp:docPr id="7" name="图片 7" descr="99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999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19458"/>
    <w:multiLevelType w:val="singleLevel"/>
    <w:tmpl w:val="812194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A36BF7"/>
    <w:multiLevelType w:val="singleLevel"/>
    <w:tmpl w:val="A6A36BF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E92C1D1"/>
    <w:multiLevelType w:val="singleLevel"/>
    <w:tmpl w:val="DE92C1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FEC663E"/>
    <w:multiLevelType w:val="singleLevel"/>
    <w:tmpl w:val="EFEC663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C316700"/>
    <w:multiLevelType w:val="singleLevel"/>
    <w:tmpl w:val="0C3167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3366CB7"/>
    <w:multiLevelType w:val="singleLevel"/>
    <w:tmpl w:val="13366CB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B03E87E"/>
    <w:multiLevelType w:val="singleLevel"/>
    <w:tmpl w:val="1B03E8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FD935BF"/>
    <w:multiLevelType w:val="singleLevel"/>
    <w:tmpl w:val="1FD935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B24B832"/>
    <w:multiLevelType w:val="singleLevel"/>
    <w:tmpl w:val="2B24B83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74CB8C4"/>
    <w:multiLevelType w:val="singleLevel"/>
    <w:tmpl w:val="474CB8C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77CD547"/>
    <w:multiLevelType w:val="singleLevel"/>
    <w:tmpl w:val="777CD547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0"/>
  </w:num>
  <w:num w:numId="5">
    <w:abstractNumId w:val="1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VkMmI0MWFlMmYxZDAzZTJhY2ViYjUwOGFiMmU3M2MifQ=="/>
  </w:docVars>
  <w:rsids>
    <w:rsidRoot w:val="68D03AD1"/>
    <w:rsid w:val="08483C79"/>
    <w:rsid w:val="0A396332"/>
    <w:rsid w:val="0C1869EE"/>
    <w:rsid w:val="0D5263F7"/>
    <w:rsid w:val="17463BEB"/>
    <w:rsid w:val="1ED37684"/>
    <w:rsid w:val="21374CD0"/>
    <w:rsid w:val="29542197"/>
    <w:rsid w:val="299A146B"/>
    <w:rsid w:val="30B11C7D"/>
    <w:rsid w:val="37737BF7"/>
    <w:rsid w:val="4B5B30B8"/>
    <w:rsid w:val="4DC25C6A"/>
    <w:rsid w:val="546E7D01"/>
    <w:rsid w:val="558D7DA4"/>
    <w:rsid w:val="55EC7130"/>
    <w:rsid w:val="632771C7"/>
    <w:rsid w:val="68D03AD1"/>
    <w:rsid w:val="6E3B04B8"/>
    <w:rsid w:val="6FBC6443"/>
    <w:rsid w:val="7EC1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2871</Words>
  <Characters>3009</Characters>
  <Lines>0</Lines>
  <Paragraphs>0</Paragraphs>
  <TotalTime>2808</TotalTime>
  <ScaleCrop>false</ScaleCrop>
  <LinksUpToDate>false</LinksUpToDate>
  <CharactersWithSpaces>3009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2022-10-06T20:38:00Z</dcterms:created>
  <dc:creator>锡歆</dc:creator>
  <cp:lastModifiedBy>锡歆</cp:lastModifiedBy>
  <dcterms:modified xsi:type="dcterms:W3CDTF">2022-11-01T23:24:22Z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630E46F9370F422C883F979DB1EE65FA</vt:lpwstr>
  </property>
</Properties>
</file>