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79D" w:rsidRPr="004478E0" w:rsidRDefault="007F079D" w:rsidP="007F079D">
      <w:pPr>
        <w:pStyle w:val="1"/>
        <w:jc w:val="center"/>
        <w:rPr>
          <w:rFonts w:ascii="Times New Roman" w:hAnsi="Times New Roman" w:cs="Times New Roman"/>
          <w:color w:val="0D0D0D" w:themeColor="text1" w:themeTint="F2"/>
        </w:rPr>
      </w:pPr>
      <w:bookmarkStart w:id="0" w:name="_Toc41101240"/>
      <w:r w:rsidRPr="004478E0">
        <w:rPr>
          <w:rFonts w:ascii="Times New Roman" w:hAnsi="Times New Roman" w:cs="Times New Roman"/>
          <w:color w:val="0D0D0D" w:themeColor="text1" w:themeTint="F2"/>
        </w:rPr>
        <w:t>Литература</w:t>
      </w:r>
      <w:bookmarkEnd w:id="0"/>
    </w:p>
    <w:p w:rsidR="007F079D" w:rsidRPr="004478E0" w:rsidRDefault="007F079D" w:rsidP="007F07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78E0">
        <w:rPr>
          <w:rFonts w:ascii="Times New Roman" w:hAnsi="Times New Roman" w:cs="Times New Roman"/>
          <w:sz w:val="28"/>
          <w:szCs w:val="28"/>
        </w:rPr>
        <w:t xml:space="preserve">ГОСТ </w:t>
      </w:r>
      <w:proofErr w:type="gramStart"/>
      <w:r w:rsidRPr="004478E0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4478E0">
        <w:rPr>
          <w:rFonts w:ascii="Times New Roman" w:hAnsi="Times New Roman" w:cs="Times New Roman"/>
          <w:sz w:val="28"/>
          <w:szCs w:val="28"/>
        </w:rPr>
        <w:t xml:space="preserve"> 53620-2009 Информационно-коммуникационные технологии в образовании. Электронные образовательные ресурсы. Общие положения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F079D" w:rsidRPr="00B90E5C" w:rsidRDefault="007F079D" w:rsidP="007F07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78E0">
        <w:rPr>
          <w:rFonts w:ascii="Times New Roman" w:hAnsi="Times New Roman" w:cs="Times New Roman"/>
          <w:sz w:val="28"/>
          <w:szCs w:val="28"/>
        </w:rPr>
        <w:t>Муцурова</w:t>
      </w:r>
      <w:proofErr w:type="spellEnd"/>
      <w:r w:rsidRPr="004478E0">
        <w:rPr>
          <w:rFonts w:ascii="Times New Roman" w:hAnsi="Times New Roman" w:cs="Times New Roman"/>
          <w:sz w:val="28"/>
          <w:szCs w:val="28"/>
        </w:rPr>
        <w:t xml:space="preserve"> З. М. Сущность и классификация электронных образовательных ресурсов // МНКО.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478E0">
        <w:rPr>
          <w:rFonts w:ascii="Times New Roman" w:hAnsi="Times New Roman" w:cs="Times New Roman"/>
          <w:sz w:val="28"/>
          <w:szCs w:val="28"/>
        </w:rPr>
        <w:t xml:space="preserve">2015. 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B90E5C">
        <w:rPr>
          <w:rFonts w:ascii="Times New Roman" w:hAnsi="Times New Roman" w:cs="Times New Roman"/>
          <w:sz w:val="28"/>
          <w:szCs w:val="28"/>
        </w:rPr>
        <w:t xml:space="preserve">№2 (51). </w:t>
      </w:r>
    </w:p>
    <w:p w:rsidR="007F079D" w:rsidRPr="004478E0" w:rsidRDefault="007F079D" w:rsidP="007F07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78E0">
        <w:rPr>
          <w:rFonts w:ascii="Times New Roman" w:hAnsi="Times New Roman" w:cs="Times New Roman"/>
          <w:sz w:val="28"/>
          <w:szCs w:val="28"/>
        </w:rPr>
        <w:t xml:space="preserve">ГОСТ </w:t>
      </w:r>
      <w:proofErr w:type="gramStart"/>
      <w:r w:rsidRPr="004478E0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4478E0">
        <w:rPr>
          <w:rFonts w:ascii="Times New Roman" w:hAnsi="Times New Roman" w:cs="Times New Roman"/>
          <w:sz w:val="28"/>
          <w:szCs w:val="28"/>
        </w:rPr>
        <w:t xml:space="preserve"> 52657-2006 Информационно-коммуникационные технологии в образовании. </w:t>
      </w:r>
      <w:proofErr w:type="gramStart"/>
      <w:r w:rsidRPr="004478E0">
        <w:rPr>
          <w:rFonts w:ascii="Times New Roman" w:hAnsi="Times New Roman" w:cs="Times New Roman"/>
          <w:sz w:val="28"/>
          <w:szCs w:val="28"/>
        </w:rPr>
        <w:t>Образовательные</w:t>
      </w:r>
      <w:proofErr w:type="gramEnd"/>
      <w:r w:rsidRPr="004478E0">
        <w:rPr>
          <w:rFonts w:ascii="Times New Roman" w:hAnsi="Times New Roman" w:cs="Times New Roman"/>
          <w:sz w:val="28"/>
          <w:szCs w:val="28"/>
        </w:rPr>
        <w:t xml:space="preserve"> интернет-порталы федерального уровня. Рубрикация информационных ресурсов (с Поправкой)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F079D" w:rsidRPr="004478E0" w:rsidRDefault="007F079D" w:rsidP="007F07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78E0">
        <w:rPr>
          <w:rFonts w:ascii="Times New Roman" w:hAnsi="Times New Roman" w:cs="Times New Roman"/>
          <w:sz w:val="28"/>
          <w:szCs w:val="28"/>
        </w:rPr>
        <w:t>Витченко</w:t>
      </w:r>
      <w:proofErr w:type="spellEnd"/>
      <w:r w:rsidRPr="004478E0">
        <w:rPr>
          <w:rFonts w:ascii="Times New Roman" w:hAnsi="Times New Roman" w:cs="Times New Roman"/>
          <w:sz w:val="28"/>
          <w:szCs w:val="28"/>
        </w:rPr>
        <w:t xml:space="preserve"> О.В.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478E0">
        <w:rPr>
          <w:rFonts w:ascii="Times New Roman" w:hAnsi="Times New Roman" w:cs="Times New Roman"/>
          <w:sz w:val="28"/>
          <w:szCs w:val="28"/>
        </w:rPr>
        <w:t>нтерактивность как одно из основных требований к современным электронным образовательным ресурсам // Международный журнал экспериментального образова</w:t>
      </w:r>
      <w:r>
        <w:rPr>
          <w:rFonts w:ascii="Times New Roman" w:hAnsi="Times New Roman" w:cs="Times New Roman"/>
          <w:sz w:val="28"/>
          <w:szCs w:val="28"/>
        </w:rPr>
        <w:t>ния. – 2013. – № 4. – С. 66-68.</w:t>
      </w:r>
    </w:p>
    <w:p w:rsidR="007F079D" w:rsidRPr="004478E0" w:rsidRDefault="007F079D" w:rsidP="007F07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78E0">
        <w:rPr>
          <w:rFonts w:ascii="Times New Roman" w:hAnsi="Times New Roman" w:cs="Times New Roman"/>
          <w:sz w:val="28"/>
          <w:szCs w:val="28"/>
        </w:rPr>
        <w:t>Ежик И. Г. Научно-методическое обеспечение учебного информационного взаимодействия в группе на базе интерактивных электронных образовательных ресурсов: на примере обучения курсантов английскому языку в военном вузе: диссертация ... кандидата педагогических наук</w:t>
      </w:r>
      <w:proofErr w:type="gramStart"/>
      <w:r w:rsidRPr="004478E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478E0">
        <w:rPr>
          <w:rFonts w:ascii="Times New Roman" w:hAnsi="Times New Roman" w:cs="Times New Roman"/>
          <w:sz w:val="28"/>
          <w:szCs w:val="28"/>
        </w:rPr>
        <w:t xml:space="preserve"> 13.00.02 / Ежик Ирина Григорьевна; [Место защиты: Ин-т информатизации образования Рос</w:t>
      </w:r>
      <w:proofErr w:type="gramStart"/>
      <w:r w:rsidRPr="004478E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4478E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478E0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4478E0">
        <w:rPr>
          <w:rFonts w:ascii="Times New Roman" w:hAnsi="Times New Roman" w:cs="Times New Roman"/>
          <w:sz w:val="28"/>
          <w:szCs w:val="28"/>
        </w:rPr>
        <w:t>кад. образования].- Москва, 2013.- 158 с.: ил. РГБ ОД, 61 14-13/45</w:t>
      </w:r>
    </w:p>
    <w:p w:rsidR="007F079D" w:rsidRPr="004478E0" w:rsidRDefault="007F079D" w:rsidP="007F07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78E0">
        <w:rPr>
          <w:rFonts w:ascii="Times New Roman" w:hAnsi="Times New Roman" w:cs="Times New Roman"/>
          <w:sz w:val="28"/>
          <w:szCs w:val="28"/>
        </w:rPr>
        <w:t>Осин А.В. Электронные образовательные ресурсы нового поколения: открытые образовательные модульные мультимедиа системы // В сб. науч. ст. "</w:t>
      </w:r>
      <w:proofErr w:type="gramStart"/>
      <w:r w:rsidRPr="004478E0">
        <w:rPr>
          <w:rFonts w:ascii="Times New Roman" w:hAnsi="Times New Roman" w:cs="Times New Roman"/>
          <w:sz w:val="28"/>
          <w:szCs w:val="28"/>
        </w:rPr>
        <w:t>Интернет-порталы</w:t>
      </w:r>
      <w:proofErr w:type="gramEnd"/>
      <w:r w:rsidRPr="004478E0">
        <w:rPr>
          <w:rFonts w:ascii="Times New Roman" w:hAnsi="Times New Roman" w:cs="Times New Roman"/>
          <w:sz w:val="28"/>
          <w:szCs w:val="28"/>
        </w:rPr>
        <w:t xml:space="preserve">: содержание и технологии". Выпуск 4 / </w:t>
      </w:r>
      <w:proofErr w:type="spellStart"/>
      <w:r w:rsidRPr="004478E0">
        <w:rPr>
          <w:rFonts w:ascii="Times New Roman" w:hAnsi="Times New Roman" w:cs="Times New Roman"/>
          <w:sz w:val="28"/>
          <w:szCs w:val="28"/>
        </w:rPr>
        <w:t>Редкол</w:t>
      </w:r>
      <w:proofErr w:type="spellEnd"/>
      <w:r w:rsidRPr="004478E0">
        <w:rPr>
          <w:rFonts w:ascii="Times New Roman" w:hAnsi="Times New Roman" w:cs="Times New Roman"/>
          <w:sz w:val="28"/>
          <w:szCs w:val="28"/>
        </w:rPr>
        <w:t>.: А.Н. Тихонов (пред.) и др.; ФГУ ГНИИ ИТТ "</w:t>
      </w:r>
      <w:proofErr w:type="spellStart"/>
      <w:r w:rsidRPr="004478E0">
        <w:rPr>
          <w:rFonts w:ascii="Times New Roman" w:hAnsi="Times New Roman" w:cs="Times New Roman"/>
          <w:sz w:val="28"/>
          <w:szCs w:val="28"/>
        </w:rPr>
        <w:t>Информика</w:t>
      </w:r>
      <w:proofErr w:type="spellEnd"/>
      <w:r w:rsidRPr="004478E0">
        <w:rPr>
          <w:rFonts w:ascii="Times New Roman" w:hAnsi="Times New Roman" w:cs="Times New Roman"/>
          <w:sz w:val="28"/>
          <w:szCs w:val="28"/>
        </w:rPr>
        <w:t>". - М.: Просвещение, 2007. - С. 12-29.</w:t>
      </w:r>
    </w:p>
    <w:p w:rsidR="007F079D" w:rsidRPr="004478E0" w:rsidRDefault="007F079D" w:rsidP="007F07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78E0">
        <w:rPr>
          <w:rFonts w:ascii="Times New Roman" w:hAnsi="Times New Roman" w:cs="Times New Roman"/>
          <w:sz w:val="28"/>
          <w:szCs w:val="28"/>
        </w:rPr>
        <w:t>Шарабайко</w:t>
      </w:r>
      <w:proofErr w:type="spellEnd"/>
      <w:r w:rsidRPr="004478E0">
        <w:rPr>
          <w:rFonts w:ascii="Times New Roman" w:hAnsi="Times New Roman" w:cs="Times New Roman"/>
          <w:sz w:val="28"/>
          <w:szCs w:val="28"/>
        </w:rPr>
        <w:t xml:space="preserve">, О.Г.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78E0">
        <w:rPr>
          <w:rFonts w:ascii="Times New Roman" w:hAnsi="Times New Roman" w:cs="Times New Roman"/>
          <w:sz w:val="28"/>
          <w:szCs w:val="28"/>
        </w:rPr>
        <w:t xml:space="preserve">Интерактивные электронные образовательные ресурсы: теоретический аспект / О.Г. </w:t>
      </w:r>
      <w:proofErr w:type="spellStart"/>
      <w:r w:rsidRPr="004478E0">
        <w:rPr>
          <w:rFonts w:ascii="Times New Roman" w:hAnsi="Times New Roman" w:cs="Times New Roman"/>
          <w:sz w:val="28"/>
          <w:szCs w:val="28"/>
        </w:rPr>
        <w:t>Шарабайко</w:t>
      </w:r>
      <w:proofErr w:type="spellEnd"/>
      <w:r w:rsidRPr="004478E0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Pr="004478E0">
        <w:rPr>
          <w:rFonts w:ascii="Times New Roman" w:hAnsi="Times New Roman" w:cs="Times New Roman"/>
          <w:sz w:val="28"/>
          <w:szCs w:val="28"/>
        </w:rPr>
        <w:t>Весц</w:t>
      </w:r>
      <w:proofErr w:type="gramStart"/>
      <w:r w:rsidRPr="004478E0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4478E0">
        <w:rPr>
          <w:rFonts w:ascii="Times New Roman" w:hAnsi="Times New Roman" w:cs="Times New Roman"/>
          <w:sz w:val="28"/>
          <w:szCs w:val="28"/>
        </w:rPr>
        <w:t xml:space="preserve"> БДПУ. – 2015. – № 3, Сер. 1 – С. 22-26.</w:t>
      </w:r>
    </w:p>
    <w:p w:rsidR="007F079D" w:rsidRDefault="007F079D" w:rsidP="007F07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78E0">
        <w:rPr>
          <w:rFonts w:ascii="Times New Roman" w:hAnsi="Times New Roman" w:cs="Times New Roman"/>
          <w:sz w:val="28"/>
          <w:szCs w:val="28"/>
        </w:rPr>
        <w:t xml:space="preserve">Синицын Игорь Сергеевич Применение интерактивных карт при изучении регионального компонента школьного географического образования // Ярославский педагогический вестник. 2017. №2. </w:t>
      </w:r>
    </w:p>
    <w:p w:rsidR="007F079D" w:rsidRPr="004478E0" w:rsidRDefault="007F079D" w:rsidP="007F07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78E0">
        <w:rPr>
          <w:rFonts w:ascii="Times New Roman" w:hAnsi="Times New Roman" w:cs="Times New Roman"/>
          <w:sz w:val="28"/>
          <w:szCs w:val="28"/>
        </w:rPr>
        <w:t xml:space="preserve">Сироткина А. С., Гусева Е. Н. </w:t>
      </w:r>
      <w:r>
        <w:rPr>
          <w:rFonts w:ascii="Times New Roman" w:hAnsi="Times New Roman" w:cs="Times New Roman"/>
          <w:sz w:val="28"/>
          <w:szCs w:val="28"/>
        </w:rPr>
        <w:t>Ц</w:t>
      </w:r>
      <w:r w:rsidRPr="004478E0">
        <w:rPr>
          <w:rFonts w:ascii="Times New Roman" w:hAnsi="Times New Roman" w:cs="Times New Roman"/>
          <w:sz w:val="28"/>
          <w:szCs w:val="28"/>
        </w:rPr>
        <w:t>ифровые образовательные ресурсы содержательной линии</w:t>
      </w:r>
      <w:r>
        <w:rPr>
          <w:rFonts w:ascii="Times New Roman" w:hAnsi="Times New Roman" w:cs="Times New Roman"/>
          <w:sz w:val="28"/>
          <w:szCs w:val="28"/>
        </w:rPr>
        <w:t xml:space="preserve"> «М</w:t>
      </w:r>
      <w:r w:rsidRPr="004478E0">
        <w:rPr>
          <w:rFonts w:ascii="Times New Roman" w:hAnsi="Times New Roman" w:cs="Times New Roman"/>
          <w:sz w:val="28"/>
          <w:szCs w:val="28"/>
        </w:rPr>
        <w:t>оделирование и формализация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478E0">
        <w:rPr>
          <w:rFonts w:ascii="Times New Roman" w:hAnsi="Times New Roman" w:cs="Times New Roman"/>
          <w:sz w:val="28"/>
          <w:szCs w:val="28"/>
        </w:rPr>
        <w:t xml:space="preserve"> //Сборник избранных статей по материалам научных конференций ГНИИ" </w:t>
      </w:r>
      <w:proofErr w:type="spellStart"/>
      <w:r w:rsidRPr="004478E0">
        <w:rPr>
          <w:rFonts w:ascii="Times New Roman" w:hAnsi="Times New Roman" w:cs="Times New Roman"/>
          <w:sz w:val="28"/>
          <w:szCs w:val="28"/>
        </w:rPr>
        <w:t>Нацразвитие</w:t>
      </w:r>
      <w:proofErr w:type="spellEnd"/>
      <w:r w:rsidRPr="004478E0">
        <w:rPr>
          <w:rFonts w:ascii="Times New Roman" w:hAnsi="Times New Roman" w:cs="Times New Roman"/>
          <w:sz w:val="28"/>
          <w:szCs w:val="28"/>
        </w:rPr>
        <w:t>". – 2019. – С. 176-180</w:t>
      </w:r>
    </w:p>
    <w:p w:rsidR="007F079D" w:rsidRPr="004478E0" w:rsidRDefault="007F079D" w:rsidP="007F07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78E0">
        <w:rPr>
          <w:rFonts w:ascii="Times New Roman" w:hAnsi="Times New Roman" w:cs="Times New Roman"/>
          <w:sz w:val="28"/>
          <w:szCs w:val="28"/>
        </w:rPr>
        <w:t>ГОСТ 21667-76 Картография. Термины и определения (с Изменением 1, 2)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F079D" w:rsidRPr="004478E0" w:rsidRDefault="007F079D" w:rsidP="007F07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78E0">
        <w:rPr>
          <w:rFonts w:ascii="Times New Roman" w:hAnsi="Times New Roman" w:cs="Times New Roman"/>
          <w:sz w:val="28"/>
          <w:szCs w:val="28"/>
        </w:rPr>
        <w:t xml:space="preserve"> ГОСТ 28441-99 Картография цифровая. Термины и определения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F079D" w:rsidRPr="004478E0" w:rsidRDefault="007F079D" w:rsidP="007F07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78E0">
        <w:rPr>
          <w:rFonts w:ascii="Times New Roman" w:hAnsi="Times New Roman" w:cs="Times New Roman"/>
          <w:sz w:val="28"/>
          <w:szCs w:val="28"/>
        </w:rPr>
        <w:t xml:space="preserve"> ГОСТ </w:t>
      </w:r>
      <w:proofErr w:type="gramStart"/>
      <w:r w:rsidRPr="004478E0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4478E0">
        <w:rPr>
          <w:rFonts w:ascii="Times New Roman" w:hAnsi="Times New Roman" w:cs="Times New Roman"/>
          <w:sz w:val="28"/>
          <w:szCs w:val="28"/>
        </w:rPr>
        <w:t xml:space="preserve"> 50828-95 Геоинформационное картографирование. Пространственные данные, цифровые и электронные карты. Общие требования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F079D" w:rsidRPr="004478E0" w:rsidRDefault="007F079D" w:rsidP="007F07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78E0">
        <w:rPr>
          <w:rFonts w:ascii="Times New Roman" w:hAnsi="Times New Roman" w:cs="Times New Roman"/>
          <w:sz w:val="28"/>
          <w:szCs w:val="28"/>
        </w:rPr>
        <w:lastRenderedPageBreak/>
        <w:t xml:space="preserve"> Дышленко С. Г., Цветков В. Я. Построение трехмерных карт //Образовательные ресурсы и технологии. – 2016. – №. 4 (16).</w:t>
      </w:r>
    </w:p>
    <w:p w:rsidR="007F079D" w:rsidRPr="004478E0" w:rsidRDefault="007F079D" w:rsidP="007F07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78E0">
        <w:rPr>
          <w:rFonts w:ascii="Times New Roman" w:hAnsi="Times New Roman" w:cs="Times New Roman"/>
          <w:sz w:val="28"/>
          <w:szCs w:val="28"/>
        </w:rPr>
        <w:t xml:space="preserve"> Мамедов Г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478E0">
        <w:rPr>
          <w:rFonts w:ascii="Times New Roman" w:hAnsi="Times New Roman" w:cs="Times New Roman"/>
          <w:sz w:val="28"/>
          <w:szCs w:val="28"/>
        </w:rPr>
        <w:t xml:space="preserve"> Ш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478E0">
        <w:rPr>
          <w:rFonts w:ascii="Times New Roman" w:hAnsi="Times New Roman" w:cs="Times New Roman"/>
          <w:sz w:val="28"/>
          <w:szCs w:val="28"/>
        </w:rPr>
        <w:t xml:space="preserve"> Составление интерактивных электронных почвенных карт и карт экологической оценки почв Азербайджана на основе географических информационных систем // Бюллетень науки и практики. –2019. –№3. </w:t>
      </w:r>
    </w:p>
    <w:p w:rsidR="007F079D" w:rsidRPr="004478E0" w:rsidRDefault="007F079D" w:rsidP="007F07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78E0">
        <w:rPr>
          <w:rFonts w:ascii="Times New Roman" w:hAnsi="Times New Roman" w:cs="Times New Roman"/>
          <w:sz w:val="28"/>
          <w:szCs w:val="28"/>
        </w:rPr>
        <w:t>Чекина Е. В. и др. Метод построения маршрутов беспилотного летательного аппарата на интерактивной электронной карте //Информационные технологии интеллектуальной поддержки принятия решений. – 2019. – С. 1-6.</w:t>
      </w:r>
    </w:p>
    <w:p w:rsidR="007F079D" w:rsidRDefault="007F079D" w:rsidP="007F07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08F4">
        <w:rPr>
          <w:rFonts w:ascii="Times New Roman" w:hAnsi="Times New Roman" w:cs="Times New Roman"/>
          <w:sz w:val="28"/>
          <w:szCs w:val="28"/>
        </w:rPr>
        <w:t xml:space="preserve">Журавлев А. А. Представление и популяризация культурно-исторического потенциала территорий национального парка" Мещера" в аспекте применения новых технологий: специфика разработки интерактивной электронной </w:t>
      </w:r>
      <w:proofErr w:type="gramStart"/>
      <w:r w:rsidRPr="00F608F4">
        <w:rPr>
          <w:rFonts w:ascii="Times New Roman" w:hAnsi="Times New Roman" w:cs="Times New Roman"/>
          <w:sz w:val="28"/>
          <w:szCs w:val="28"/>
        </w:rPr>
        <w:t>карты</w:t>
      </w:r>
      <w:proofErr w:type="gramEnd"/>
      <w:r w:rsidRPr="00F608F4">
        <w:rPr>
          <w:rFonts w:ascii="Times New Roman" w:hAnsi="Times New Roman" w:cs="Times New Roman"/>
          <w:sz w:val="28"/>
          <w:szCs w:val="28"/>
        </w:rPr>
        <w:t xml:space="preserve"> //Особо охраняемые природные территории: современное состояние и перспективы развития. – 2018. – С. 276-280.</w:t>
      </w:r>
    </w:p>
    <w:p w:rsidR="007F079D" w:rsidRPr="00053794" w:rsidRDefault="007F079D" w:rsidP="007F07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Мамедов Г.Ш., </w:t>
      </w:r>
      <w:proofErr w:type="spellStart"/>
      <w:r>
        <w:rPr>
          <w:rFonts w:ascii="Times New Roman" w:hAnsi="Times New Roman" w:cs="Times New Roman"/>
          <w:sz w:val="28"/>
          <w:szCs w:val="28"/>
        </w:rPr>
        <w:t>Аскерова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М.М. П</w:t>
      </w:r>
      <w:r w:rsidRPr="004478E0">
        <w:rPr>
          <w:rFonts w:ascii="Times New Roman" w:hAnsi="Times New Roman" w:cs="Times New Roman"/>
          <w:sz w:val="28"/>
          <w:szCs w:val="28"/>
        </w:rPr>
        <w:t>ринципы составления почвенных, экологических и других картографических материалов Азербайджана на основе ГИС // Евразийский Союз Ученых. –2019. –№6-2 (63).</w:t>
      </w:r>
    </w:p>
    <w:p w:rsidR="007F079D" w:rsidRDefault="007F079D" w:rsidP="007F07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5FF4">
        <w:rPr>
          <w:rFonts w:ascii="Times New Roman" w:hAnsi="Times New Roman" w:cs="Times New Roman"/>
          <w:sz w:val="28"/>
          <w:szCs w:val="28"/>
        </w:rPr>
        <w:t>Вильданов</w:t>
      </w:r>
      <w:proofErr w:type="spellEnd"/>
      <w:r w:rsidRPr="00965FF4">
        <w:rPr>
          <w:rFonts w:ascii="Times New Roman" w:hAnsi="Times New Roman" w:cs="Times New Roman"/>
          <w:sz w:val="28"/>
          <w:szCs w:val="28"/>
        </w:rPr>
        <w:t xml:space="preserve"> И. Р., </w:t>
      </w:r>
      <w:proofErr w:type="spellStart"/>
      <w:r w:rsidRPr="00965FF4">
        <w:rPr>
          <w:rFonts w:ascii="Times New Roman" w:hAnsi="Times New Roman" w:cs="Times New Roman"/>
          <w:sz w:val="28"/>
          <w:szCs w:val="28"/>
        </w:rPr>
        <w:t>Гостюхина</w:t>
      </w:r>
      <w:proofErr w:type="spellEnd"/>
      <w:r w:rsidRPr="00965FF4">
        <w:rPr>
          <w:rFonts w:ascii="Times New Roman" w:hAnsi="Times New Roman" w:cs="Times New Roman"/>
          <w:sz w:val="28"/>
          <w:szCs w:val="28"/>
        </w:rPr>
        <w:t xml:space="preserve"> Д. Ф.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965FF4">
        <w:rPr>
          <w:rFonts w:ascii="Times New Roman" w:hAnsi="Times New Roman" w:cs="Times New Roman"/>
          <w:sz w:val="28"/>
          <w:szCs w:val="28"/>
        </w:rPr>
        <w:t xml:space="preserve">равнительный анализ </w:t>
      </w:r>
      <w:r>
        <w:rPr>
          <w:rFonts w:ascii="Times New Roman" w:hAnsi="Times New Roman" w:cs="Times New Roman"/>
          <w:sz w:val="28"/>
          <w:szCs w:val="28"/>
        </w:rPr>
        <w:t>ГИС</w:t>
      </w:r>
      <w:r w:rsidRPr="00965FF4">
        <w:rPr>
          <w:rFonts w:ascii="Times New Roman" w:hAnsi="Times New Roman" w:cs="Times New Roman"/>
          <w:sz w:val="28"/>
          <w:szCs w:val="28"/>
        </w:rPr>
        <w:t>-сервисов для создания интерактивных карт //Заметки ученого. – 2017. – №. 7. – С. 48-50.</w:t>
      </w:r>
    </w:p>
    <w:p w:rsidR="007F079D" w:rsidRPr="009A6814" w:rsidRDefault="007F079D" w:rsidP="007F07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1BE9">
        <w:rPr>
          <w:rFonts w:ascii="Times New Roman" w:hAnsi="Times New Roman" w:cs="Times New Roman"/>
          <w:sz w:val="28"/>
          <w:szCs w:val="28"/>
        </w:rPr>
        <w:t xml:space="preserve">Шарапов Н. Р. Сравнительный анализ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F1BE9">
        <w:rPr>
          <w:rFonts w:ascii="Times New Roman" w:hAnsi="Times New Roman" w:cs="Times New Roman"/>
          <w:sz w:val="28"/>
          <w:szCs w:val="28"/>
        </w:rPr>
        <w:t xml:space="preserve"> наиболее популярных картографических сервисов //Вопросы науки и образования. – 2018. – №. 13 (25).</w:t>
      </w:r>
    </w:p>
    <w:p w:rsidR="007F079D" w:rsidRPr="004478E0" w:rsidRDefault="007F079D" w:rsidP="007F07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2978">
        <w:rPr>
          <w:rFonts w:ascii="Times New Roman" w:hAnsi="Times New Roman" w:cs="Times New Roman"/>
          <w:sz w:val="28"/>
          <w:szCs w:val="28"/>
        </w:rPr>
        <w:t>Кремлев</w:t>
      </w:r>
      <w:proofErr w:type="spellEnd"/>
      <w:r w:rsidRPr="001E2978">
        <w:rPr>
          <w:rFonts w:ascii="Times New Roman" w:hAnsi="Times New Roman" w:cs="Times New Roman"/>
          <w:sz w:val="28"/>
          <w:szCs w:val="28"/>
        </w:rPr>
        <w:t xml:space="preserve"> О. И. Сравнение геоинформационных систем для целей создания тематических карт //Международный научно-исследовательский журнал. – 2016. – №. 1 (43) Часть 2. – С. 116-118.</w:t>
      </w:r>
    </w:p>
    <w:p w:rsidR="007B1E5C" w:rsidRDefault="007B1E5C">
      <w:bookmarkStart w:id="1" w:name="_GoBack"/>
      <w:bookmarkEnd w:id="1"/>
    </w:p>
    <w:sectPr w:rsidR="007B1E5C" w:rsidSect="002C3383">
      <w:pgSz w:w="11906" w:h="16838"/>
      <w:pgMar w:top="1134" w:right="567" w:bottom="1134" w:left="1418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16D80"/>
    <w:multiLevelType w:val="hybridMultilevel"/>
    <w:tmpl w:val="0EECC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8B9"/>
    <w:rsid w:val="002778B9"/>
    <w:rsid w:val="007B1E5C"/>
    <w:rsid w:val="007F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07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07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7F07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07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07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7F0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</dc:creator>
  <cp:keywords/>
  <dc:description/>
  <cp:lastModifiedBy>Арина</cp:lastModifiedBy>
  <cp:revision>2</cp:revision>
  <dcterms:created xsi:type="dcterms:W3CDTF">2020-05-26T23:42:00Z</dcterms:created>
  <dcterms:modified xsi:type="dcterms:W3CDTF">2020-05-26T23:43:00Z</dcterms:modified>
</cp:coreProperties>
</file>