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39E" w:rsidRPr="0016539E" w:rsidRDefault="0016539E" w:rsidP="0016539E">
      <w:pPr>
        <w:shd w:val="clear" w:color="auto" w:fill="C7D4EA"/>
        <w:spacing w:after="0" w:line="240" w:lineRule="auto"/>
        <w:ind w:left="720"/>
        <w:rPr>
          <w:rFonts w:ascii="Times New Roman" w:eastAsia="Times New Roman" w:hAnsi="Times New Roman" w:cs="Times New Roman"/>
          <w:color w:val="000000"/>
          <w:sz w:val="27"/>
          <w:szCs w:val="27"/>
          <w:lang w:eastAsia="ru-RU"/>
        </w:rPr>
      </w:pPr>
      <w:r w:rsidRPr="0016539E">
        <w:rPr>
          <w:rFonts w:ascii="Times New Roman" w:eastAsia="Times New Roman" w:hAnsi="Times New Roman" w:cs="Times New Roman"/>
          <w:b/>
          <w:bCs/>
          <w:color w:val="800080"/>
          <w:sz w:val="27"/>
          <w:szCs w:val="27"/>
          <w:lang w:eastAsia="ru-RU"/>
        </w:rPr>
        <w:t>Логическая функция AND берет один или несколько аргументов. Она выполняет эти аргументы слева направо. Если она встречает аргумент, значение которого NIL, она возвращает NIL, не продолжая вычисления остальных. Если NIL аргументов не встретилось, то возвращается значение последнего аргумента.</w:t>
      </w:r>
    </w:p>
    <w:p w:rsidR="00E409DB" w:rsidRDefault="00E409DB"/>
    <w:p w:rsidR="0016539E" w:rsidRPr="0016539E" w:rsidRDefault="0016539E" w:rsidP="0016539E">
      <w:pPr>
        <w:shd w:val="clear" w:color="auto" w:fill="C7D4EA"/>
        <w:spacing w:after="0" w:line="240" w:lineRule="auto"/>
        <w:ind w:left="720"/>
        <w:rPr>
          <w:rFonts w:ascii="Times New Roman" w:eastAsia="Times New Roman" w:hAnsi="Times New Roman" w:cs="Times New Roman"/>
          <w:color w:val="000000"/>
          <w:sz w:val="27"/>
          <w:szCs w:val="27"/>
          <w:lang w:eastAsia="ru-RU"/>
        </w:rPr>
      </w:pPr>
      <w:r w:rsidRPr="0016539E">
        <w:rPr>
          <w:rFonts w:ascii="Times New Roman" w:eastAsia="Times New Roman" w:hAnsi="Times New Roman" w:cs="Times New Roman"/>
          <w:b/>
          <w:bCs/>
          <w:color w:val="800080"/>
          <w:sz w:val="27"/>
          <w:szCs w:val="27"/>
          <w:lang w:eastAsia="ru-RU"/>
        </w:rPr>
        <w:t>Логическая функция OR берет один или несколько аргументов. Она выполняет эти аргументы слева направо и возвращает значение первого аргумента, который не NIL.</w:t>
      </w:r>
      <w:r w:rsidR="007E3A35" w:rsidRPr="007E3A35">
        <w:rPr>
          <w:rFonts w:ascii="Times New Roman" w:eastAsia="Times New Roman" w:hAnsi="Times New Roman" w:cs="Times New Roman"/>
          <w:b/>
          <w:bCs/>
          <w:color w:val="800080"/>
          <w:sz w:val="27"/>
          <w:szCs w:val="27"/>
          <w:lang w:eastAsia="ru-RU"/>
        </w:rPr>
        <w:t xml:space="preserve"> </w:t>
      </w:r>
      <w:r w:rsidRPr="0016539E">
        <w:rPr>
          <w:rFonts w:ascii="Times New Roman" w:eastAsia="Times New Roman" w:hAnsi="Times New Roman" w:cs="Times New Roman"/>
          <w:b/>
          <w:bCs/>
          <w:color w:val="800080"/>
          <w:sz w:val="27"/>
          <w:szCs w:val="27"/>
          <w:lang w:eastAsia="ru-RU"/>
        </w:rPr>
        <w:t>Если все аргументы OR имеют значение NIL, то OR возвращает NIL.</w:t>
      </w:r>
    </w:p>
    <w:p w:rsidR="0016539E" w:rsidRDefault="0016539E"/>
    <w:p w:rsidR="0016539E" w:rsidRPr="0016539E" w:rsidRDefault="0016539E" w:rsidP="0016539E">
      <w:pPr>
        <w:pStyle w:val="a3"/>
        <w:rPr>
          <w:color w:val="000000"/>
          <w:sz w:val="27"/>
          <w:szCs w:val="27"/>
          <w:lang w:val="en-US"/>
        </w:rPr>
      </w:pPr>
      <w:hyperlink r:id="rId5" w:anchor="minusp" w:history="1">
        <w:proofErr w:type="spellStart"/>
        <w:r w:rsidRPr="0016539E">
          <w:rPr>
            <w:rStyle w:val="a4"/>
            <w:b/>
            <w:bCs/>
            <w:sz w:val="27"/>
            <w:szCs w:val="27"/>
            <w:lang w:val="en-US"/>
          </w:rPr>
          <w:t>minusp</w:t>
        </w:r>
        <w:proofErr w:type="spellEnd"/>
      </w:hyperlink>
      <w:r w:rsidRPr="0016539E">
        <w:rPr>
          <w:color w:val="000000"/>
          <w:sz w:val="27"/>
          <w:szCs w:val="27"/>
          <w:lang w:val="en-US"/>
        </w:rPr>
        <w:t> returns </w:t>
      </w:r>
      <w:hyperlink r:id="rId6" w:anchor="true" w:history="1">
        <w:r w:rsidRPr="0016539E">
          <w:rPr>
            <w:rStyle w:val="a4"/>
            <w:i/>
            <w:iCs/>
            <w:sz w:val="27"/>
            <w:szCs w:val="27"/>
            <w:lang w:val="en-US"/>
          </w:rPr>
          <w:t>true</w:t>
        </w:r>
      </w:hyperlink>
      <w:r w:rsidRPr="0016539E">
        <w:rPr>
          <w:color w:val="000000"/>
          <w:sz w:val="27"/>
          <w:szCs w:val="27"/>
          <w:lang w:val="en-US"/>
        </w:rPr>
        <w:t> if </w:t>
      </w:r>
      <w:r w:rsidRPr="0016539E">
        <w:rPr>
          <w:i/>
          <w:iCs/>
          <w:color w:val="000000"/>
          <w:sz w:val="27"/>
          <w:szCs w:val="27"/>
          <w:lang w:val="en-US"/>
        </w:rPr>
        <w:t>real</w:t>
      </w:r>
      <w:r w:rsidRPr="0016539E">
        <w:rPr>
          <w:color w:val="000000"/>
          <w:sz w:val="27"/>
          <w:szCs w:val="27"/>
          <w:lang w:val="en-US"/>
        </w:rPr>
        <w:t> is less than zero; otherwise, returns </w:t>
      </w:r>
      <w:hyperlink r:id="rId7" w:anchor="false" w:history="1">
        <w:r w:rsidRPr="0016539E">
          <w:rPr>
            <w:rStyle w:val="a4"/>
            <w:i/>
            <w:iCs/>
            <w:sz w:val="27"/>
            <w:szCs w:val="27"/>
            <w:lang w:val="en-US"/>
          </w:rPr>
          <w:t>false</w:t>
        </w:r>
      </w:hyperlink>
      <w:r w:rsidRPr="0016539E">
        <w:rPr>
          <w:color w:val="000000"/>
          <w:sz w:val="27"/>
          <w:szCs w:val="27"/>
          <w:lang w:val="en-US"/>
        </w:rPr>
        <w:t>.</w:t>
      </w:r>
    </w:p>
    <w:p w:rsidR="0016539E" w:rsidRPr="0016539E" w:rsidRDefault="0016539E" w:rsidP="0016539E">
      <w:pPr>
        <w:pStyle w:val="a3"/>
        <w:rPr>
          <w:color w:val="000000"/>
          <w:sz w:val="27"/>
          <w:szCs w:val="27"/>
          <w:lang w:val="en-US"/>
        </w:rPr>
      </w:pPr>
      <w:hyperlink r:id="rId8" w:anchor="plusp" w:history="1">
        <w:proofErr w:type="spellStart"/>
        <w:r w:rsidRPr="0016539E">
          <w:rPr>
            <w:rStyle w:val="a4"/>
            <w:b/>
            <w:bCs/>
            <w:sz w:val="27"/>
            <w:szCs w:val="27"/>
            <w:lang w:val="en-US"/>
          </w:rPr>
          <w:t>plusp</w:t>
        </w:r>
        <w:proofErr w:type="spellEnd"/>
      </w:hyperlink>
      <w:r w:rsidRPr="0016539E">
        <w:rPr>
          <w:color w:val="000000"/>
          <w:sz w:val="27"/>
          <w:szCs w:val="27"/>
          <w:lang w:val="en-US"/>
        </w:rPr>
        <w:t> returns </w:t>
      </w:r>
      <w:hyperlink r:id="rId9" w:anchor="true" w:history="1">
        <w:r w:rsidRPr="0016539E">
          <w:rPr>
            <w:rStyle w:val="a4"/>
            <w:i/>
            <w:iCs/>
            <w:sz w:val="27"/>
            <w:szCs w:val="27"/>
            <w:lang w:val="en-US"/>
          </w:rPr>
          <w:t>true</w:t>
        </w:r>
      </w:hyperlink>
      <w:r w:rsidRPr="0016539E">
        <w:rPr>
          <w:color w:val="000000"/>
          <w:sz w:val="27"/>
          <w:szCs w:val="27"/>
          <w:lang w:val="en-US"/>
        </w:rPr>
        <w:t> if </w:t>
      </w:r>
      <w:r w:rsidRPr="0016539E">
        <w:rPr>
          <w:i/>
          <w:iCs/>
          <w:color w:val="000000"/>
          <w:sz w:val="27"/>
          <w:szCs w:val="27"/>
          <w:lang w:val="en-US"/>
        </w:rPr>
        <w:t>real</w:t>
      </w:r>
      <w:r w:rsidRPr="0016539E">
        <w:rPr>
          <w:color w:val="000000"/>
          <w:sz w:val="27"/>
          <w:szCs w:val="27"/>
          <w:lang w:val="en-US"/>
        </w:rPr>
        <w:t> is greater than zero; otherwise, returns </w:t>
      </w:r>
      <w:hyperlink r:id="rId10" w:anchor="false" w:history="1">
        <w:r w:rsidRPr="0016539E">
          <w:rPr>
            <w:rStyle w:val="a4"/>
            <w:i/>
            <w:iCs/>
            <w:sz w:val="27"/>
            <w:szCs w:val="27"/>
            <w:lang w:val="en-US"/>
          </w:rPr>
          <w:t>false</w:t>
        </w:r>
      </w:hyperlink>
      <w:r w:rsidRPr="0016539E">
        <w:rPr>
          <w:color w:val="000000"/>
          <w:sz w:val="27"/>
          <w:szCs w:val="27"/>
          <w:lang w:val="en-US"/>
        </w:rPr>
        <w:t>.</w:t>
      </w:r>
    </w:p>
    <w:p w:rsidR="0016539E" w:rsidRPr="0016539E" w:rsidRDefault="0016539E" w:rsidP="0016539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16539E">
        <w:rPr>
          <w:rFonts w:ascii="Times New Roman" w:eastAsia="Times New Roman" w:hAnsi="Times New Roman" w:cs="Times New Roman"/>
          <w:b/>
          <w:bCs/>
          <w:color w:val="000000"/>
          <w:sz w:val="27"/>
          <w:szCs w:val="27"/>
          <w:lang w:val="en-US" w:eastAsia="ru-RU"/>
        </w:rPr>
        <w:t>Examples:</w:t>
      </w:r>
    </w:p>
    <w:p w:rsidR="0016539E" w:rsidRPr="0016539E" w:rsidRDefault="0016539E" w:rsidP="0016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6539E">
        <w:rPr>
          <w:rFonts w:ascii="Courier New" w:eastAsia="Times New Roman" w:hAnsi="Courier New" w:cs="Courier New"/>
          <w:color w:val="000000"/>
          <w:sz w:val="20"/>
          <w:szCs w:val="20"/>
          <w:lang w:val="en-US" w:eastAsia="ru-RU"/>
        </w:rPr>
        <w:t xml:space="preserve"> (</w:t>
      </w:r>
      <w:proofErr w:type="spellStart"/>
      <w:r w:rsidRPr="0016539E">
        <w:rPr>
          <w:rFonts w:ascii="Courier New" w:eastAsia="Times New Roman" w:hAnsi="Courier New" w:cs="Courier New"/>
          <w:color w:val="000000"/>
          <w:sz w:val="20"/>
          <w:szCs w:val="20"/>
          <w:lang w:val="en-US" w:eastAsia="ru-RU"/>
        </w:rPr>
        <w:t>minusp</w:t>
      </w:r>
      <w:proofErr w:type="spellEnd"/>
      <w:r w:rsidRPr="0016539E">
        <w:rPr>
          <w:rFonts w:ascii="Courier New" w:eastAsia="Times New Roman" w:hAnsi="Courier New" w:cs="Courier New"/>
          <w:color w:val="000000"/>
          <w:sz w:val="20"/>
          <w:szCs w:val="20"/>
          <w:lang w:val="en-US" w:eastAsia="ru-RU"/>
        </w:rPr>
        <w:t xml:space="preserve"> -1) =&gt;  </w:t>
      </w:r>
      <w:hyperlink r:id="rId11" w:anchor="true" w:history="1">
        <w:r w:rsidRPr="0016539E">
          <w:rPr>
            <w:rFonts w:ascii="Courier New" w:eastAsia="Times New Roman" w:hAnsi="Courier New" w:cs="Courier New"/>
            <w:color w:val="0000FF"/>
            <w:sz w:val="20"/>
            <w:szCs w:val="20"/>
            <w:u w:val="single"/>
            <w:lang w:val="en-US" w:eastAsia="ru-RU"/>
          </w:rPr>
          <w:t>true</w:t>
        </w:r>
      </w:hyperlink>
    </w:p>
    <w:p w:rsidR="0016539E" w:rsidRPr="0016539E" w:rsidRDefault="0016539E" w:rsidP="0016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6539E">
        <w:rPr>
          <w:rFonts w:ascii="Courier New" w:eastAsia="Times New Roman" w:hAnsi="Courier New" w:cs="Courier New"/>
          <w:color w:val="000000"/>
          <w:sz w:val="20"/>
          <w:szCs w:val="20"/>
          <w:lang w:val="en-US" w:eastAsia="ru-RU"/>
        </w:rPr>
        <w:t xml:space="preserve"> (</w:t>
      </w:r>
      <w:proofErr w:type="spellStart"/>
      <w:r w:rsidRPr="0016539E">
        <w:rPr>
          <w:rFonts w:ascii="Courier New" w:eastAsia="Times New Roman" w:hAnsi="Courier New" w:cs="Courier New"/>
          <w:color w:val="000000"/>
          <w:sz w:val="20"/>
          <w:szCs w:val="20"/>
          <w:lang w:val="en-US" w:eastAsia="ru-RU"/>
        </w:rPr>
        <w:t>plusp</w:t>
      </w:r>
      <w:proofErr w:type="spellEnd"/>
      <w:r w:rsidRPr="0016539E">
        <w:rPr>
          <w:rFonts w:ascii="Courier New" w:eastAsia="Times New Roman" w:hAnsi="Courier New" w:cs="Courier New"/>
          <w:color w:val="000000"/>
          <w:sz w:val="20"/>
          <w:szCs w:val="20"/>
          <w:lang w:val="en-US" w:eastAsia="ru-RU"/>
        </w:rPr>
        <w:t xml:space="preserve"> 0) =&gt;  </w:t>
      </w:r>
      <w:hyperlink r:id="rId12" w:anchor="false" w:history="1">
        <w:r w:rsidRPr="0016539E">
          <w:rPr>
            <w:rFonts w:ascii="Courier New" w:eastAsia="Times New Roman" w:hAnsi="Courier New" w:cs="Courier New"/>
            <w:color w:val="0000FF"/>
            <w:sz w:val="20"/>
            <w:szCs w:val="20"/>
            <w:u w:val="single"/>
            <w:lang w:val="en-US" w:eastAsia="ru-RU"/>
          </w:rPr>
          <w:t>false</w:t>
        </w:r>
      </w:hyperlink>
    </w:p>
    <w:p w:rsidR="0016539E" w:rsidRPr="0016539E" w:rsidRDefault="0016539E" w:rsidP="0016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6539E">
        <w:rPr>
          <w:rFonts w:ascii="Courier New" w:eastAsia="Times New Roman" w:hAnsi="Courier New" w:cs="Courier New"/>
          <w:color w:val="000000"/>
          <w:sz w:val="20"/>
          <w:szCs w:val="20"/>
          <w:lang w:val="en-US" w:eastAsia="ru-RU"/>
        </w:rPr>
        <w:t xml:space="preserve"> (</w:t>
      </w:r>
      <w:proofErr w:type="spellStart"/>
      <w:r w:rsidRPr="0016539E">
        <w:rPr>
          <w:rFonts w:ascii="Courier New" w:eastAsia="Times New Roman" w:hAnsi="Courier New" w:cs="Courier New"/>
          <w:color w:val="000000"/>
          <w:sz w:val="20"/>
          <w:szCs w:val="20"/>
          <w:lang w:val="en-US" w:eastAsia="ru-RU"/>
        </w:rPr>
        <w:t>plusp</w:t>
      </w:r>
      <w:proofErr w:type="spellEnd"/>
      <w:r w:rsidRPr="0016539E">
        <w:rPr>
          <w:rFonts w:ascii="Courier New" w:eastAsia="Times New Roman" w:hAnsi="Courier New" w:cs="Courier New"/>
          <w:color w:val="000000"/>
          <w:sz w:val="20"/>
          <w:szCs w:val="20"/>
          <w:lang w:val="en-US" w:eastAsia="ru-RU"/>
        </w:rPr>
        <w:t xml:space="preserve"> least-positive-single-float) =&gt;  </w:t>
      </w:r>
      <w:hyperlink r:id="rId13" w:anchor="true" w:history="1">
        <w:r w:rsidRPr="0016539E">
          <w:rPr>
            <w:rFonts w:ascii="Courier New" w:eastAsia="Times New Roman" w:hAnsi="Courier New" w:cs="Courier New"/>
            <w:color w:val="0000FF"/>
            <w:sz w:val="20"/>
            <w:szCs w:val="20"/>
            <w:u w:val="single"/>
            <w:lang w:val="en-US" w:eastAsia="ru-RU"/>
          </w:rPr>
          <w:t>true</w:t>
        </w:r>
      </w:hyperlink>
    </w:p>
    <w:p w:rsidR="0016539E" w:rsidRDefault="0016539E">
      <w:pPr>
        <w:rPr>
          <w:lang w:val="en-US"/>
        </w:rPr>
      </w:pPr>
    </w:p>
    <w:p w:rsidR="0016539E" w:rsidRPr="0016539E" w:rsidRDefault="0016539E" w:rsidP="0016539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6539E">
        <w:rPr>
          <w:rFonts w:ascii="Times New Roman" w:eastAsia="Times New Roman" w:hAnsi="Times New Roman" w:cs="Times New Roman"/>
          <w:color w:val="000000"/>
          <w:sz w:val="27"/>
          <w:szCs w:val="27"/>
          <w:lang w:eastAsia="ru-RU"/>
        </w:rPr>
        <w:t>В качестве аргументов</w:t>
      </w:r>
      <w:r w:rsidRPr="0016539E">
        <w:rPr>
          <w:rFonts w:ascii="Times New Roman" w:eastAsia="Times New Roman" w:hAnsi="Times New Roman" w:cs="Times New Roman"/>
          <w:b/>
          <w:bCs/>
          <w:color w:val="000000"/>
          <w:sz w:val="27"/>
          <w:szCs w:val="27"/>
          <w:lang w:eastAsia="ru-RU"/>
        </w:rPr>
        <w:t> </w:t>
      </w:r>
      <w:proofErr w:type="gramStart"/>
      <w:r w:rsidRPr="0016539E">
        <w:rPr>
          <w:rFonts w:ascii="Times New Roman" w:eastAsia="Times New Roman" w:hAnsi="Times New Roman" w:cs="Times New Roman"/>
          <w:b/>
          <w:bCs/>
          <w:color w:val="000000"/>
          <w:sz w:val="27"/>
          <w:szCs w:val="27"/>
          <w:lang w:eastAsia="ru-RU"/>
        </w:rPr>
        <w:t>&lt; проверка</w:t>
      </w:r>
      <w:proofErr w:type="gramEnd"/>
      <w:r w:rsidRPr="0016539E">
        <w:rPr>
          <w:rFonts w:ascii="Times New Roman" w:eastAsia="Times New Roman" w:hAnsi="Times New Roman" w:cs="Times New Roman"/>
          <w:b/>
          <w:bCs/>
          <w:color w:val="000000"/>
          <w:sz w:val="27"/>
          <w:szCs w:val="27"/>
          <w:lang w:eastAsia="ru-RU"/>
        </w:rPr>
        <w:t xml:space="preserve"> &gt; </w:t>
      </w:r>
      <w:r w:rsidRPr="0016539E">
        <w:rPr>
          <w:rFonts w:ascii="Times New Roman" w:eastAsia="Times New Roman" w:hAnsi="Times New Roman" w:cs="Times New Roman"/>
          <w:color w:val="000000"/>
          <w:sz w:val="27"/>
          <w:szCs w:val="27"/>
          <w:lang w:eastAsia="ru-RU"/>
        </w:rPr>
        <w:t>и</w:t>
      </w:r>
      <w:r w:rsidRPr="0016539E">
        <w:rPr>
          <w:rFonts w:ascii="Times New Roman" w:eastAsia="Times New Roman" w:hAnsi="Times New Roman" w:cs="Times New Roman"/>
          <w:b/>
          <w:bCs/>
          <w:color w:val="000000"/>
          <w:sz w:val="27"/>
          <w:szCs w:val="27"/>
          <w:lang w:eastAsia="ru-RU"/>
        </w:rPr>
        <w:t> &lt; действие &gt;</w:t>
      </w:r>
      <w:r w:rsidRPr="0016539E">
        <w:rPr>
          <w:rFonts w:ascii="Times New Roman" w:eastAsia="Times New Roman" w:hAnsi="Times New Roman" w:cs="Times New Roman"/>
          <w:color w:val="000000"/>
          <w:sz w:val="27"/>
          <w:szCs w:val="27"/>
          <w:lang w:eastAsia="ru-RU"/>
        </w:rPr>
        <w:t> могут быть произвольные формы.</w:t>
      </w:r>
    </w:p>
    <w:p w:rsidR="0016539E" w:rsidRPr="0016539E" w:rsidRDefault="0016539E" w:rsidP="0016539E">
      <w:pPr>
        <w:spacing w:after="0" w:line="240" w:lineRule="auto"/>
        <w:jc w:val="center"/>
        <w:rPr>
          <w:rFonts w:ascii="Times New Roman" w:eastAsia="Times New Roman" w:hAnsi="Times New Roman" w:cs="Times New Roman"/>
          <w:color w:val="000000"/>
          <w:sz w:val="27"/>
          <w:szCs w:val="27"/>
          <w:lang w:eastAsia="ru-RU"/>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55"/>
      </w:tblGrid>
      <w:tr w:rsidR="0016539E" w:rsidRPr="0016539E" w:rsidTr="0016539E">
        <w:trPr>
          <w:tblCellSpacing w:w="15" w:type="dxa"/>
          <w:jc w:val="center"/>
        </w:trPr>
        <w:tc>
          <w:tcPr>
            <w:tcW w:w="0" w:type="auto"/>
            <w:vAlign w:val="center"/>
            <w:hideMark/>
          </w:tcPr>
          <w:p w:rsidR="0016539E" w:rsidRPr="0016539E" w:rsidRDefault="0016539E" w:rsidP="0016539E">
            <w:pPr>
              <w:spacing w:after="0" w:line="240" w:lineRule="auto"/>
              <w:rPr>
                <w:rFonts w:ascii="Times New Roman" w:eastAsia="Times New Roman" w:hAnsi="Times New Roman" w:cs="Times New Roman"/>
                <w:sz w:val="24"/>
                <w:szCs w:val="24"/>
                <w:lang w:eastAsia="ru-RU"/>
              </w:rPr>
            </w:pPr>
            <w:r w:rsidRPr="0016539E">
              <w:rPr>
                <w:rFonts w:ascii="Times New Roman" w:eastAsia="Times New Roman" w:hAnsi="Times New Roman" w:cs="Times New Roman"/>
                <w:b/>
                <w:bCs/>
                <w:sz w:val="24"/>
                <w:szCs w:val="24"/>
                <w:lang w:eastAsia="ru-RU"/>
              </w:rPr>
              <w:t>Значение COND определяется следующим образом:</w:t>
            </w:r>
          </w:p>
          <w:p w:rsidR="0016539E" w:rsidRPr="0016539E" w:rsidRDefault="0016539E" w:rsidP="001653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6539E">
              <w:rPr>
                <w:rFonts w:ascii="Times New Roman" w:eastAsia="Times New Roman" w:hAnsi="Times New Roman" w:cs="Times New Roman"/>
                <w:sz w:val="24"/>
                <w:szCs w:val="24"/>
                <w:lang w:eastAsia="ru-RU"/>
              </w:rPr>
              <w:t>Выражения </w:t>
            </w:r>
            <w:proofErr w:type="gramStart"/>
            <w:r w:rsidRPr="0016539E">
              <w:rPr>
                <w:rFonts w:ascii="Times New Roman" w:eastAsia="Times New Roman" w:hAnsi="Times New Roman" w:cs="Times New Roman"/>
                <w:b/>
                <w:bCs/>
                <w:sz w:val="24"/>
                <w:szCs w:val="24"/>
                <w:lang w:eastAsia="ru-RU"/>
              </w:rPr>
              <w:t>&lt; проверка</w:t>
            </w:r>
            <w:proofErr w:type="gramEnd"/>
            <w:r w:rsidRPr="0016539E">
              <w:rPr>
                <w:rFonts w:ascii="Times New Roman" w:eastAsia="Times New Roman" w:hAnsi="Times New Roman" w:cs="Times New Roman"/>
                <w:b/>
                <w:bCs/>
                <w:sz w:val="24"/>
                <w:szCs w:val="24"/>
                <w:lang w:eastAsia="ru-RU"/>
              </w:rPr>
              <w:t>-i &gt;</w:t>
            </w:r>
            <w:r w:rsidRPr="0016539E">
              <w:rPr>
                <w:rFonts w:ascii="Times New Roman" w:eastAsia="Times New Roman" w:hAnsi="Times New Roman" w:cs="Times New Roman"/>
                <w:sz w:val="24"/>
                <w:szCs w:val="24"/>
                <w:lang w:eastAsia="ru-RU"/>
              </w:rPr>
              <w:t>, выполняющие роль предикатов вычисляются последовательно, слева направо, до тех пор, пока не встретится выражение, значением которого не является </w:t>
            </w:r>
            <w:r w:rsidRPr="0016539E">
              <w:rPr>
                <w:rFonts w:ascii="Times New Roman" w:eastAsia="Times New Roman" w:hAnsi="Times New Roman" w:cs="Times New Roman"/>
                <w:b/>
                <w:bCs/>
                <w:sz w:val="24"/>
                <w:szCs w:val="24"/>
                <w:lang w:eastAsia="ru-RU"/>
              </w:rPr>
              <w:t>NIL</w:t>
            </w:r>
            <w:r w:rsidRPr="0016539E">
              <w:rPr>
                <w:rFonts w:ascii="Times New Roman" w:eastAsia="Times New Roman" w:hAnsi="Times New Roman" w:cs="Times New Roman"/>
                <w:sz w:val="24"/>
                <w:szCs w:val="24"/>
                <w:lang w:eastAsia="ru-RU"/>
              </w:rPr>
              <w:t>.</w:t>
            </w:r>
          </w:p>
          <w:p w:rsidR="0016539E" w:rsidRPr="0016539E" w:rsidRDefault="0016539E" w:rsidP="001653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6539E">
              <w:rPr>
                <w:rFonts w:ascii="Times New Roman" w:eastAsia="Times New Roman" w:hAnsi="Times New Roman" w:cs="Times New Roman"/>
                <w:sz w:val="24"/>
                <w:szCs w:val="24"/>
                <w:lang w:eastAsia="ru-RU"/>
              </w:rPr>
              <w:t>Вычисляется результирующее выражение, соответствующее этому предикату, и полученное значение возвращается в качестве значения всего предложения </w:t>
            </w:r>
            <w:r w:rsidRPr="0016539E">
              <w:rPr>
                <w:rFonts w:ascii="Times New Roman" w:eastAsia="Times New Roman" w:hAnsi="Times New Roman" w:cs="Times New Roman"/>
                <w:b/>
                <w:bCs/>
                <w:sz w:val="24"/>
                <w:szCs w:val="24"/>
                <w:lang w:eastAsia="ru-RU"/>
              </w:rPr>
              <w:t>COND.</w:t>
            </w:r>
          </w:p>
          <w:p w:rsidR="0016539E" w:rsidRPr="0016539E" w:rsidRDefault="0016539E" w:rsidP="001653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6539E">
              <w:rPr>
                <w:rFonts w:ascii="Times New Roman" w:eastAsia="Times New Roman" w:hAnsi="Times New Roman" w:cs="Times New Roman"/>
                <w:sz w:val="24"/>
                <w:szCs w:val="24"/>
                <w:lang w:eastAsia="ru-RU"/>
              </w:rPr>
              <w:t>Если истинного значения нет, то значением </w:t>
            </w:r>
            <w:r w:rsidRPr="0016539E">
              <w:rPr>
                <w:rFonts w:ascii="Times New Roman" w:eastAsia="Times New Roman" w:hAnsi="Times New Roman" w:cs="Times New Roman"/>
                <w:b/>
                <w:bCs/>
                <w:sz w:val="24"/>
                <w:szCs w:val="24"/>
                <w:lang w:eastAsia="ru-RU"/>
              </w:rPr>
              <w:t>COND</w:t>
            </w:r>
            <w:r w:rsidRPr="0016539E">
              <w:rPr>
                <w:rFonts w:ascii="Times New Roman" w:eastAsia="Times New Roman" w:hAnsi="Times New Roman" w:cs="Times New Roman"/>
                <w:sz w:val="24"/>
                <w:szCs w:val="24"/>
                <w:lang w:eastAsia="ru-RU"/>
              </w:rPr>
              <w:br/>
              <w:t>будет </w:t>
            </w:r>
            <w:r w:rsidRPr="0016539E">
              <w:rPr>
                <w:rFonts w:ascii="Times New Roman" w:eastAsia="Times New Roman" w:hAnsi="Times New Roman" w:cs="Times New Roman"/>
                <w:b/>
                <w:bCs/>
                <w:sz w:val="24"/>
                <w:szCs w:val="24"/>
                <w:lang w:eastAsia="ru-RU"/>
              </w:rPr>
              <w:t>NIL.</w:t>
            </w:r>
          </w:p>
        </w:tc>
      </w:tr>
    </w:tbl>
    <w:p w:rsidR="0016539E" w:rsidRPr="0016539E" w:rsidRDefault="0016539E" w:rsidP="0016539E">
      <w:pPr>
        <w:shd w:val="clear" w:color="auto" w:fill="C7D4EA"/>
        <w:spacing w:after="0" w:line="240" w:lineRule="auto"/>
        <w:ind w:left="720"/>
        <w:rPr>
          <w:rFonts w:ascii="Times New Roman" w:eastAsia="Times New Roman" w:hAnsi="Times New Roman" w:cs="Times New Roman"/>
          <w:color w:val="000000"/>
          <w:sz w:val="27"/>
          <w:szCs w:val="27"/>
          <w:lang w:eastAsia="ru-RU"/>
        </w:rPr>
      </w:pPr>
      <w:r w:rsidRPr="0016539E">
        <w:rPr>
          <w:rFonts w:ascii="Times New Roman" w:eastAsia="Times New Roman" w:hAnsi="Times New Roman" w:cs="Times New Roman"/>
          <w:color w:val="000000"/>
          <w:sz w:val="27"/>
          <w:szCs w:val="27"/>
          <w:lang w:eastAsia="ru-RU"/>
        </w:rPr>
        <w:t>Обычно в качестве последнего условия пишется </w:t>
      </w:r>
      <w:r w:rsidRPr="0016539E">
        <w:rPr>
          <w:rFonts w:ascii="Times New Roman" w:eastAsia="Times New Roman" w:hAnsi="Times New Roman" w:cs="Times New Roman"/>
          <w:b/>
          <w:bCs/>
          <w:color w:val="000000"/>
          <w:sz w:val="27"/>
          <w:szCs w:val="27"/>
          <w:lang w:eastAsia="ru-RU"/>
        </w:rPr>
        <w:t>t</w:t>
      </w:r>
      <w:r w:rsidRPr="0016539E">
        <w:rPr>
          <w:rFonts w:ascii="Times New Roman" w:eastAsia="Times New Roman" w:hAnsi="Times New Roman" w:cs="Times New Roman"/>
          <w:color w:val="000000"/>
          <w:sz w:val="27"/>
          <w:szCs w:val="27"/>
          <w:lang w:eastAsia="ru-RU"/>
        </w:rPr>
        <w:t xml:space="preserve">, соответствующее ему выражение будет </w:t>
      </w:r>
      <w:proofErr w:type="spellStart"/>
      <w:r w:rsidRPr="0016539E">
        <w:rPr>
          <w:rFonts w:ascii="Times New Roman" w:eastAsia="Times New Roman" w:hAnsi="Times New Roman" w:cs="Times New Roman"/>
          <w:color w:val="000000"/>
          <w:sz w:val="27"/>
          <w:szCs w:val="27"/>
          <w:lang w:eastAsia="ru-RU"/>
        </w:rPr>
        <w:t>вычислятся</w:t>
      </w:r>
      <w:proofErr w:type="spellEnd"/>
      <w:r w:rsidRPr="0016539E">
        <w:rPr>
          <w:rFonts w:ascii="Times New Roman" w:eastAsia="Times New Roman" w:hAnsi="Times New Roman" w:cs="Times New Roman"/>
          <w:color w:val="000000"/>
          <w:sz w:val="27"/>
          <w:szCs w:val="27"/>
          <w:lang w:eastAsia="ru-RU"/>
        </w:rPr>
        <w:t xml:space="preserve"> в тех случаях, когда ни одно другое условие не выполняется.</w:t>
      </w:r>
    </w:p>
    <w:p w:rsidR="00E12A54" w:rsidRPr="00E12A54" w:rsidRDefault="0016539E" w:rsidP="00E12A54">
      <w:pPr>
        <w:shd w:val="clear" w:color="auto" w:fill="C7D4EA"/>
        <w:spacing w:before="100" w:beforeAutospacing="1" w:after="100" w:afterAutospacing="1" w:line="240" w:lineRule="auto"/>
        <w:ind w:left="720"/>
        <w:rPr>
          <w:rFonts w:ascii="Times New Roman" w:eastAsia="Times New Roman" w:hAnsi="Times New Roman" w:cs="Times New Roman"/>
          <w:b/>
          <w:bCs/>
          <w:color w:val="000000"/>
          <w:sz w:val="27"/>
          <w:szCs w:val="27"/>
          <w:lang w:eastAsia="ru-RU"/>
        </w:rPr>
      </w:pPr>
      <w:r w:rsidRPr="0016539E">
        <w:rPr>
          <w:rFonts w:ascii="Times New Roman" w:eastAsia="Times New Roman" w:hAnsi="Times New Roman" w:cs="Times New Roman"/>
          <w:color w:val="000000"/>
          <w:sz w:val="27"/>
          <w:szCs w:val="27"/>
          <w:lang w:eastAsia="ru-RU"/>
        </w:rPr>
        <w:t>Последнюю строку можно записать:</w:t>
      </w:r>
      <w:r w:rsidRPr="0016539E">
        <w:rPr>
          <w:rFonts w:ascii="Times New Roman" w:eastAsia="Times New Roman" w:hAnsi="Times New Roman" w:cs="Times New Roman"/>
          <w:b/>
          <w:bCs/>
          <w:color w:val="000000"/>
          <w:sz w:val="27"/>
          <w:szCs w:val="27"/>
          <w:lang w:eastAsia="ru-RU"/>
        </w:rPr>
        <w:t> </w:t>
      </w:r>
      <w:proofErr w:type="gramStart"/>
      <w:r w:rsidRPr="0016539E">
        <w:rPr>
          <w:rFonts w:ascii="Times New Roman" w:eastAsia="Times New Roman" w:hAnsi="Times New Roman" w:cs="Times New Roman"/>
          <w:b/>
          <w:bCs/>
          <w:color w:val="000000"/>
          <w:sz w:val="27"/>
          <w:szCs w:val="27"/>
          <w:lang w:eastAsia="ru-RU"/>
        </w:rPr>
        <w:t>( t</w:t>
      </w:r>
      <w:proofErr w:type="gramEnd"/>
      <w:r w:rsidRPr="0016539E">
        <w:rPr>
          <w:rFonts w:ascii="Times New Roman" w:eastAsia="Times New Roman" w:hAnsi="Times New Roman" w:cs="Times New Roman"/>
          <w:b/>
          <w:bCs/>
          <w:color w:val="000000"/>
          <w:sz w:val="27"/>
          <w:szCs w:val="27"/>
          <w:lang w:eastAsia="ru-RU"/>
        </w:rPr>
        <w:t xml:space="preserve"> ' </w:t>
      </w:r>
      <w:proofErr w:type="spellStart"/>
      <w:r w:rsidRPr="0016539E">
        <w:rPr>
          <w:rFonts w:ascii="Times New Roman" w:eastAsia="Times New Roman" w:hAnsi="Times New Roman" w:cs="Times New Roman"/>
          <w:b/>
          <w:bCs/>
          <w:color w:val="000000"/>
          <w:sz w:val="27"/>
          <w:szCs w:val="27"/>
          <w:lang w:eastAsia="ru-RU"/>
        </w:rPr>
        <w:t>atom</w:t>
      </w:r>
      <w:proofErr w:type="spellEnd"/>
      <w:r w:rsidRPr="0016539E">
        <w:rPr>
          <w:rFonts w:ascii="Times New Roman" w:eastAsia="Times New Roman" w:hAnsi="Times New Roman" w:cs="Times New Roman"/>
          <w:b/>
          <w:bCs/>
          <w:color w:val="000000"/>
          <w:sz w:val="27"/>
          <w:szCs w:val="27"/>
          <w:lang w:eastAsia="ru-RU"/>
        </w:rPr>
        <w:t xml:space="preserve"> ) ) )</w:t>
      </w:r>
    </w:p>
    <w:p w:rsidR="0016539E" w:rsidRDefault="0016539E">
      <w:r>
        <w:rPr>
          <w:noProof/>
          <w:lang w:eastAsia="ru-RU"/>
        </w:rPr>
        <w:lastRenderedPageBreak/>
        <w:drawing>
          <wp:inline distT="0" distB="0" distL="0" distR="0" wp14:anchorId="404295C1" wp14:editId="4BF6ECE9">
            <wp:extent cx="4466667" cy="129523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6667" cy="1295238"/>
                    </a:xfrm>
                    <a:prstGeom prst="rect">
                      <a:avLst/>
                    </a:prstGeom>
                  </pic:spPr>
                </pic:pic>
              </a:graphicData>
            </a:graphic>
          </wp:inline>
        </w:drawing>
      </w:r>
    </w:p>
    <w:p w:rsidR="0016539E" w:rsidRDefault="0016539E"/>
    <w:p w:rsidR="0016539E" w:rsidRPr="0016539E" w:rsidRDefault="0016539E" w:rsidP="0016539E">
      <w:pPr>
        <w:shd w:val="clear" w:color="auto" w:fill="FFFFFF"/>
        <w:spacing w:after="375" w:line="240" w:lineRule="auto"/>
        <w:rPr>
          <w:rFonts w:ascii="Arial" w:eastAsia="Times New Roman" w:hAnsi="Arial" w:cs="Arial"/>
          <w:color w:val="000000"/>
          <w:spacing w:val="2"/>
          <w:sz w:val="24"/>
          <w:szCs w:val="24"/>
          <w:lang w:eastAsia="ru-RU"/>
        </w:rPr>
      </w:pPr>
      <w:proofErr w:type="spellStart"/>
      <w:r w:rsidRPr="0016539E">
        <w:rPr>
          <w:rFonts w:ascii="Arial" w:eastAsia="Times New Roman" w:hAnsi="Arial" w:cs="Arial"/>
          <w:b/>
          <w:bCs/>
          <w:color w:val="000000"/>
          <w:spacing w:val="2"/>
          <w:sz w:val="24"/>
          <w:szCs w:val="24"/>
          <w:lang w:eastAsia="ru-RU"/>
        </w:rPr>
        <w:t>oddp</w:t>
      </w:r>
      <w:proofErr w:type="spellEnd"/>
    </w:p>
    <w:p w:rsidR="0016539E" w:rsidRPr="0016539E" w:rsidRDefault="0016539E" w:rsidP="0016539E">
      <w:pPr>
        <w:shd w:val="clear" w:color="auto" w:fill="FFFFFF"/>
        <w:spacing w:after="375" w:line="240" w:lineRule="auto"/>
        <w:rPr>
          <w:rFonts w:ascii="Arial" w:eastAsia="Times New Roman" w:hAnsi="Arial" w:cs="Arial"/>
          <w:color w:val="000000"/>
          <w:spacing w:val="2"/>
          <w:sz w:val="24"/>
          <w:szCs w:val="24"/>
          <w:lang w:eastAsia="ru-RU"/>
        </w:rPr>
      </w:pPr>
      <w:r w:rsidRPr="0016539E">
        <w:rPr>
          <w:rFonts w:ascii="Arial" w:eastAsia="Times New Roman" w:hAnsi="Arial" w:cs="Arial"/>
          <w:color w:val="000000"/>
          <w:spacing w:val="2"/>
          <w:sz w:val="24"/>
          <w:szCs w:val="24"/>
          <w:lang w:eastAsia="ru-RU"/>
        </w:rPr>
        <w:t>Он принимает один числовой аргумент и возвращает </w:t>
      </w:r>
      <w:r w:rsidRPr="0016539E">
        <w:rPr>
          <w:rFonts w:ascii="Arial" w:eastAsia="Times New Roman" w:hAnsi="Arial" w:cs="Arial"/>
          <w:b/>
          <w:bCs/>
          <w:color w:val="000000"/>
          <w:spacing w:val="2"/>
          <w:sz w:val="24"/>
          <w:szCs w:val="24"/>
          <w:lang w:eastAsia="ru-RU"/>
        </w:rPr>
        <w:t>t,</w:t>
      </w:r>
      <w:r w:rsidRPr="0016539E">
        <w:rPr>
          <w:rFonts w:ascii="Arial" w:eastAsia="Times New Roman" w:hAnsi="Arial" w:cs="Arial"/>
          <w:color w:val="000000"/>
          <w:spacing w:val="2"/>
          <w:sz w:val="24"/>
          <w:szCs w:val="24"/>
          <w:lang w:eastAsia="ru-RU"/>
        </w:rPr>
        <w:t> если аргумент нечетное число или </w:t>
      </w:r>
      <w:r w:rsidRPr="0016539E">
        <w:rPr>
          <w:rFonts w:ascii="Arial" w:eastAsia="Times New Roman" w:hAnsi="Arial" w:cs="Arial"/>
          <w:b/>
          <w:bCs/>
          <w:color w:val="000000"/>
          <w:spacing w:val="2"/>
          <w:sz w:val="24"/>
          <w:szCs w:val="24"/>
          <w:lang w:eastAsia="ru-RU"/>
        </w:rPr>
        <w:t>ноль,</w:t>
      </w:r>
      <w:r w:rsidRPr="0016539E">
        <w:rPr>
          <w:rFonts w:ascii="Arial" w:eastAsia="Times New Roman" w:hAnsi="Arial" w:cs="Arial"/>
          <w:color w:val="000000"/>
          <w:spacing w:val="2"/>
          <w:sz w:val="24"/>
          <w:szCs w:val="24"/>
          <w:lang w:eastAsia="ru-RU"/>
        </w:rPr>
        <w:t> если в противном случае.</w:t>
      </w:r>
    </w:p>
    <w:p w:rsidR="00E409DB" w:rsidRPr="00E409DB" w:rsidRDefault="00E409DB" w:rsidP="00E409DB">
      <w:pPr>
        <w:shd w:val="clear" w:color="auto" w:fill="FFFFFF"/>
        <w:spacing w:after="375" w:line="240" w:lineRule="auto"/>
        <w:rPr>
          <w:rFonts w:ascii="Arial" w:eastAsia="Times New Roman" w:hAnsi="Arial" w:cs="Arial"/>
          <w:color w:val="000000"/>
          <w:spacing w:val="2"/>
          <w:sz w:val="24"/>
          <w:szCs w:val="24"/>
          <w:lang w:eastAsia="ru-RU"/>
        </w:rPr>
      </w:pPr>
      <w:r w:rsidRPr="00E409DB">
        <w:rPr>
          <w:rFonts w:ascii="Arial" w:eastAsia="Times New Roman" w:hAnsi="Arial" w:cs="Arial"/>
          <w:b/>
          <w:bCs/>
          <w:color w:val="000000"/>
          <w:spacing w:val="2"/>
          <w:sz w:val="24"/>
          <w:szCs w:val="24"/>
          <w:lang w:eastAsia="ru-RU"/>
        </w:rPr>
        <w:t>EVENP</w:t>
      </w:r>
    </w:p>
    <w:p w:rsidR="00E409DB" w:rsidRPr="00E409DB" w:rsidRDefault="00E409DB" w:rsidP="00E409DB">
      <w:pPr>
        <w:shd w:val="clear" w:color="auto" w:fill="FFFFFF"/>
        <w:spacing w:after="375" w:line="240" w:lineRule="auto"/>
        <w:rPr>
          <w:rFonts w:ascii="Arial" w:eastAsia="Times New Roman" w:hAnsi="Arial" w:cs="Arial"/>
          <w:color w:val="000000"/>
          <w:spacing w:val="2"/>
          <w:sz w:val="24"/>
          <w:szCs w:val="24"/>
          <w:lang w:eastAsia="ru-RU"/>
        </w:rPr>
      </w:pPr>
      <w:r w:rsidRPr="00E409DB">
        <w:rPr>
          <w:rFonts w:ascii="Arial" w:eastAsia="Times New Roman" w:hAnsi="Arial" w:cs="Arial"/>
          <w:color w:val="000000"/>
          <w:spacing w:val="2"/>
          <w:sz w:val="24"/>
          <w:szCs w:val="24"/>
          <w:lang w:eastAsia="ru-RU"/>
        </w:rPr>
        <w:t>Он принимает один числовой аргумент и возвращает </w:t>
      </w:r>
      <w:r w:rsidRPr="00E409DB">
        <w:rPr>
          <w:rFonts w:ascii="Arial" w:eastAsia="Times New Roman" w:hAnsi="Arial" w:cs="Arial"/>
          <w:b/>
          <w:bCs/>
          <w:color w:val="000000"/>
          <w:spacing w:val="2"/>
          <w:sz w:val="24"/>
          <w:szCs w:val="24"/>
          <w:lang w:eastAsia="ru-RU"/>
        </w:rPr>
        <w:t>t,</w:t>
      </w:r>
      <w:r w:rsidRPr="00E409DB">
        <w:rPr>
          <w:rFonts w:ascii="Arial" w:eastAsia="Times New Roman" w:hAnsi="Arial" w:cs="Arial"/>
          <w:color w:val="000000"/>
          <w:spacing w:val="2"/>
          <w:sz w:val="24"/>
          <w:szCs w:val="24"/>
          <w:lang w:eastAsia="ru-RU"/>
        </w:rPr>
        <w:t> если аргумент является четным числом или </w:t>
      </w:r>
      <w:r w:rsidRPr="00E409DB">
        <w:rPr>
          <w:rFonts w:ascii="Arial" w:eastAsia="Times New Roman" w:hAnsi="Arial" w:cs="Arial"/>
          <w:b/>
          <w:bCs/>
          <w:color w:val="000000"/>
          <w:spacing w:val="2"/>
          <w:sz w:val="24"/>
          <w:szCs w:val="24"/>
          <w:lang w:eastAsia="ru-RU"/>
        </w:rPr>
        <w:t>ноль,</w:t>
      </w:r>
      <w:r w:rsidRPr="00E409DB">
        <w:rPr>
          <w:rFonts w:ascii="Arial" w:eastAsia="Times New Roman" w:hAnsi="Arial" w:cs="Arial"/>
          <w:color w:val="000000"/>
          <w:spacing w:val="2"/>
          <w:sz w:val="24"/>
          <w:szCs w:val="24"/>
          <w:lang w:eastAsia="ru-RU"/>
        </w:rPr>
        <w:t> если в противном случае.</w:t>
      </w:r>
    </w:p>
    <w:p w:rsidR="0016539E" w:rsidRDefault="0016539E"/>
    <w:p w:rsidR="009F3EDB" w:rsidRDefault="009F3EDB">
      <w:pPr>
        <w:rPr>
          <w:lang w:val="en-US"/>
        </w:rPr>
      </w:pPr>
      <w:r>
        <w:t xml:space="preserve">Порядок вычисления </w:t>
      </w:r>
      <w:proofErr w:type="spellStart"/>
      <w:r>
        <w:rPr>
          <w:lang w:val="en-US"/>
        </w:rPr>
        <w:t>eval</w:t>
      </w:r>
      <w:proofErr w:type="spellEnd"/>
    </w:p>
    <w:p w:rsidR="009F3EDB" w:rsidRPr="009F3EDB" w:rsidRDefault="00E12A54">
      <w:pPr>
        <w:rPr>
          <w:lang w:val="en-US"/>
        </w:rPr>
      </w:pPr>
      <w:r>
        <w:rPr>
          <w:noProof/>
          <w:lang w:eastAsia="ru-RU"/>
        </w:rPr>
        <w:drawing>
          <wp:inline distT="0" distB="0" distL="0" distR="0" wp14:anchorId="7368C1B1" wp14:editId="6A00B890">
            <wp:extent cx="4495238" cy="3457143"/>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238" cy="3457143"/>
                    </a:xfrm>
                    <a:prstGeom prst="rect">
                      <a:avLst/>
                    </a:prstGeom>
                  </pic:spPr>
                </pic:pic>
              </a:graphicData>
            </a:graphic>
          </wp:inline>
        </w:drawing>
      </w:r>
      <w:bookmarkStart w:id="0" w:name="_GoBack"/>
      <w:bookmarkEnd w:id="0"/>
    </w:p>
    <w:sectPr w:rsidR="009F3EDB" w:rsidRPr="009F3E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8278C"/>
    <w:multiLevelType w:val="multilevel"/>
    <w:tmpl w:val="DB0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9E"/>
    <w:rsid w:val="0016539E"/>
    <w:rsid w:val="00535884"/>
    <w:rsid w:val="00674214"/>
    <w:rsid w:val="007E3A35"/>
    <w:rsid w:val="009F3EDB"/>
    <w:rsid w:val="00E12A54"/>
    <w:rsid w:val="00E409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9F53"/>
  <w15:chartTrackingRefBased/>
  <w15:docId w15:val="{93D92E20-4024-4B69-B767-A79A3D04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53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6539E"/>
    <w:rPr>
      <w:color w:val="0000FF"/>
      <w:u w:val="single"/>
    </w:rPr>
  </w:style>
  <w:style w:type="paragraph" w:styleId="HTML">
    <w:name w:val="HTML Preformatted"/>
    <w:basedOn w:val="a"/>
    <w:link w:val="HTML0"/>
    <w:uiPriority w:val="99"/>
    <w:semiHidden/>
    <w:unhideWhenUsed/>
    <w:rsid w:val="0016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6539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95091">
      <w:bodyDiv w:val="1"/>
      <w:marLeft w:val="0"/>
      <w:marRight w:val="0"/>
      <w:marTop w:val="0"/>
      <w:marBottom w:val="0"/>
      <w:divBdr>
        <w:top w:val="none" w:sz="0" w:space="0" w:color="auto"/>
        <w:left w:val="none" w:sz="0" w:space="0" w:color="auto"/>
        <w:bottom w:val="none" w:sz="0" w:space="0" w:color="auto"/>
        <w:right w:val="none" w:sz="0" w:space="0" w:color="auto"/>
      </w:divBdr>
    </w:div>
    <w:div w:id="985088863">
      <w:bodyDiv w:val="1"/>
      <w:marLeft w:val="0"/>
      <w:marRight w:val="0"/>
      <w:marTop w:val="0"/>
      <w:marBottom w:val="0"/>
      <w:divBdr>
        <w:top w:val="none" w:sz="0" w:space="0" w:color="auto"/>
        <w:left w:val="none" w:sz="0" w:space="0" w:color="auto"/>
        <w:bottom w:val="none" w:sz="0" w:space="0" w:color="auto"/>
        <w:right w:val="none" w:sz="0" w:space="0" w:color="auto"/>
      </w:divBdr>
    </w:div>
    <w:div w:id="988943070">
      <w:bodyDiv w:val="1"/>
      <w:marLeft w:val="0"/>
      <w:marRight w:val="0"/>
      <w:marTop w:val="0"/>
      <w:marBottom w:val="0"/>
      <w:divBdr>
        <w:top w:val="none" w:sz="0" w:space="0" w:color="auto"/>
        <w:left w:val="none" w:sz="0" w:space="0" w:color="auto"/>
        <w:bottom w:val="none" w:sz="0" w:space="0" w:color="auto"/>
        <w:right w:val="none" w:sz="0" w:space="0" w:color="auto"/>
      </w:divBdr>
    </w:div>
    <w:div w:id="1316566277">
      <w:bodyDiv w:val="1"/>
      <w:marLeft w:val="0"/>
      <w:marRight w:val="0"/>
      <w:marTop w:val="0"/>
      <w:marBottom w:val="0"/>
      <w:divBdr>
        <w:top w:val="none" w:sz="0" w:space="0" w:color="auto"/>
        <w:left w:val="none" w:sz="0" w:space="0" w:color="auto"/>
        <w:bottom w:val="none" w:sz="0" w:space="0" w:color="auto"/>
        <w:right w:val="none" w:sz="0" w:space="0" w:color="auto"/>
      </w:divBdr>
    </w:div>
    <w:div w:id="1865509304">
      <w:bodyDiv w:val="1"/>
      <w:marLeft w:val="0"/>
      <w:marRight w:val="0"/>
      <w:marTop w:val="0"/>
      <w:marBottom w:val="0"/>
      <w:divBdr>
        <w:top w:val="none" w:sz="0" w:space="0" w:color="auto"/>
        <w:left w:val="none" w:sz="0" w:space="0" w:color="auto"/>
        <w:bottom w:val="none" w:sz="0" w:space="0" w:color="auto"/>
        <w:right w:val="none" w:sz="0" w:space="0" w:color="auto"/>
      </w:divBdr>
    </w:div>
    <w:div w:id="1917126367">
      <w:bodyDiv w:val="1"/>
      <w:marLeft w:val="0"/>
      <w:marRight w:val="0"/>
      <w:marTop w:val="0"/>
      <w:marBottom w:val="0"/>
      <w:divBdr>
        <w:top w:val="none" w:sz="0" w:space="0" w:color="auto"/>
        <w:left w:val="none" w:sz="0" w:space="0" w:color="auto"/>
        <w:bottom w:val="none" w:sz="0" w:space="0" w:color="auto"/>
        <w:right w:val="none" w:sz="0" w:space="0" w:color="auto"/>
      </w:divBdr>
    </w:div>
    <w:div w:id="1986660002">
      <w:bodyDiv w:val="1"/>
      <w:marLeft w:val="0"/>
      <w:marRight w:val="0"/>
      <w:marTop w:val="0"/>
      <w:marBottom w:val="0"/>
      <w:divBdr>
        <w:top w:val="none" w:sz="0" w:space="0" w:color="auto"/>
        <w:left w:val="none" w:sz="0" w:space="0" w:color="auto"/>
        <w:bottom w:val="none" w:sz="0" w:space="0" w:color="auto"/>
        <w:right w:val="none" w:sz="0" w:space="0" w:color="auto"/>
      </w:divBdr>
    </w:div>
    <w:div w:id="20479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hs.lisp.se/Body/f_minusp.htm" TargetMode="External"/><Relationship Id="rId13" Type="http://schemas.openxmlformats.org/officeDocument/2006/relationships/hyperlink" Target="http://clhs.lisp.se/Body/26_glo_t.htm" TargetMode="External"/><Relationship Id="rId3" Type="http://schemas.openxmlformats.org/officeDocument/2006/relationships/settings" Target="settings.xml"/><Relationship Id="rId7" Type="http://schemas.openxmlformats.org/officeDocument/2006/relationships/hyperlink" Target="http://clhs.lisp.se/Body/26_glo_f.htm" TargetMode="External"/><Relationship Id="rId12" Type="http://schemas.openxmlformats.org/officeDocument/2006/relationships/hyperlink" Target="http://clhs.lisp.se/Body/26_glo_f.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lhs.lisp.se/Body/26_glo_t.htm" TargetMode="External"/><Relationship Id="rId11" Type="http://schemas.openxmlformats.org/officeDocument/2006/relationships/hyperlink" Target="http://clhs.lisp.se/Body/26_glo_t.htm" TargetMode="External"/><Relationship Id="rId5" Type="http://schemas.openxmlformats.org/officeDocument/2006/relationships/hyperlink" Target="http://clhs.lisp.se/Body/f_minusp.htm" TargetMode="External"/><Relationship Id="rId15" Type="http://schemas.openxmlformats.org/officeDocument/2006/relationships/image" Target="media/image2.png"/><Relationship Id="rId10" Type="http://schemas.openxmlformats.org/officeDocument/2006/relationships/hyperlink" Target="http://clhs.lisp.se/Body/26_glo_f.htm" TargetMode="External"/><Relationship Id="rId4" Type="http://schemas.openxmlformats.org/officeDocument/2006/relationships/webSettings" Target="webSettings.xml"/><Relationship Id="rId9" Type="http://schemas.openxmlformats.org/officeDocument/2006/relationships/hyperlink" Target="http://clhs.lisp.se/Body/26_glo_t.htm"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350</Words>
  <Characters>1996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comps</dc:creator>
  <cp:keywords/>
  <dc:description/>
  <cp:lastModifiedBy>comps</cp:lastModifiedBy>
  <cp:revision>2</cp:revision>
  <dcterms:created xsi:type="dcterms:W3CDTF">2021-03-04T17:40:00Z</dcterms:created>
  <dcterms:modified xsi:type="dcterms:W3CDTF">2021-03-05T04:28:00Z</dcterms:modified>
</cp:coreProperties>
</file>