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 xml:space="preserve">Second tape  starts re timekeeping  Deb 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One of the other advantages - I think - is it keeps you to time better </w:t>
      </w:r>
    </w:p>
    <w:p>
      <w:pPr>
        <w:pStyle w:val="Body"/>
      </w:pPr>
      <w:r>
        <w:rPr>
          <w:rtl w:val="0"/>
          <w:lang w:val="en-US"/>
        </w:rPr>
        <w:t xml:space="preserve">We are pretty good at being on time for starting </w:t>
      </w:r>
      <w:r>
        <w:rPr>
          <w:rtl w:val="0"/>
        </w:rPr>
        <w:t xml:space="preserve">– </w:t>
      </w:r>
      <w:r>
        <w:rPr>
          <w:rtl w:val="0"/>
          <w:lang w:val="en-US"/>
        </w:rPr>
        <w:t>at times harder to stop</w:t>
      </w:r>
    </w:p>
    <w:p>
      <w:pPr>
        <w:pStyle w:val="Body"/>
      </w:pPr>
      <w:r>
        <w:rPr>
          <w:rtl w:val="0"/>
          <w:lang w:val="en-US"/>
        </w:rPr>
        <w:t xml:space="preserve">Some of us better at that then others . </w:t>
      </w:r>
    </w:p>
    <w:p>
      <w:pPr>
        <w:pStyle w:val="Body"/>
      </w:pPr>
      <w:r>
        <w:rPr>
          <w:rtl w:val="0"/>
          <w:lang w:val="en-US"/>
        </w:rPr>
        <w:t xml:space="preserve">I would say it helped me be sure I finished appointments on time. Or even a bit earlier </w:t>
      </w:r>
    </w:p>
    <w:p>
      <w:pPr>
        <w:pStyle w:val="Body"/>
      </w:pPr>
      <w:r>
        <w:rPr>
          <w:rtl w:val="0"/>
          <w:lang w:val="en-US"/>
        </w:rPr>
        <w:t>So I stuck to 45mins</w:t>
      </w:r>
    </w:p>
    <w:p>
      <w:pPr>
        <w:pStyle w:val="Body"/>
      </w:pPr>
      <w:r>
        <w:rPr>
          <w:rtl w:val="0"/>
          <w:lang w:val="en-US"/>
        </w:rPr>
        <w:t>Did you have a free account only 45 min (L)</w:t>
      </w:r>
    </w:p>
    <w:p>
      <w:pPr>
        <w:pStyle w:val="Body"/>
      </w:pPr>
      <w:r>
        <w:rPr>
          <w:rtl w:val="0"/>
          <w:lang w:val="en-US"/>
        </w:rPr>
        <w:t xml:space="preserve"> yes frequently service had 2 that were longer </w:t>
      </w:r>
    </w:p>
    <w:p>
      <w:pPr>
        <w:pStyle w:val="Body"/>
      </w:pPr>
      <w:r>
        <w:rPr>
          <w:rtl w:val="0"/>
          <w:lang w:val="en-US"/>
        </w:rPr>
        <w:t xml:space="preserve">Because you were really clear with pts there was an external controller of your time - you finished on time and  .. it did make you finish on time . I thought that was a definite advantage </w:t>
      </w:r>
    </w:p>
    <w:p>
      <w:pPr>
        <w:pStyle w:val="Body"/>
      </w:pPr>
      <w:r>
        <w:rPr>
          <w:rtl w:val="0"/>
          <w:lang w:val="en-US"/>
        </w:rPr>
        <w:t xml:space="preserve"> Then it also got me thinking about different ways of practice </w:t>
      </w:r>
    </w:p>
    <w:p>
      <w:pPr>
        <w:pStyle w:val="Body"/>
      </w:pPr>
      <w:r>
        <w:rPr>
          <w:rtl w:val="0"/>
          <w:lang w:val="en-US"/>
        </w:rPr>
        <w:t xml:space="preserve">For example its embedded that we see people for 50 mins that often extends for an hour as often do nothave the next person to the hour point - then you have stress as you have not written up notes till end of the day </w:t>
      </w:r>
    </w:p>
    <w:p>
      <w:pPr>
        <w:pStyle w:val="Body"/>
      </w:pPr>
      <w:r>
        <w:rPr>
          <w:rtl w:val="0"/>
          <w:lang w:val="en-US"/>
        </w:rPr>
        <w:t xml:space="preserve">So embedded in the way of practice. </w:t>
      </w:r>
    </w:p>
    <w:p>
      <w:pPr>
        <w:pStyle w:val="Body"/>
      </w:pPr>
      <w:r>
        <w:rPr>
          <w:rtl w:val="0"/>
          <w:lang w:val="en-US"/>
        </w:rPr>
        <w:t>In fact evidence to suggest , in certain conditions  exp with conditions that relate to emotional regulation.</w:t>
      </w:r>
    </w:p>
    <w:p>
      <w:pPr>
        <w:pStyle w:val="Body"/>
      </w:pPr>
      <w:r>
        <w:rPr>
          <w:rtl w:val="0"/>
          <w:lang w:val="en-US"/>
        </w:rPr>
        <w:t xml:space="preserve">Evidence to suggest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related to emotional regulation our kids that have adverse childhood experiences need interventions that happen more than once a week </w:t>
      </w:r>
    </w:p>
    <w:p>
      <w:pPr>
        <w:pStyle w:val="Body"/>
      </w:pPr>
      <w:r>
        <w:rPr>
          <w:rtl w:val="0"/>
          <w:lang w:val="en-US"/>
        </w:rPr>
        <w:t xml:space="preserve"> Need interventions that happen more than once a week.  Even Daily but not long even 10 mins </w:t>
      </w:r>
    </w:p>
    <w:p>
      <w:pPr>
        <w:pStyle w:val="Body"/>
      </w:pPr>
      <w:r>
        <w:rPr>
          <w:rtl w:val="0"/>
          <w:lang w:val="en-US"/>
        </w:rPr>
        <w:t xml:space="preserve">Cannot have someone come in every day </w:t>
      </w:r>
    </w:p>
    <w:p>
      <w:pPr>
        <w:pStyle w:val="Body"/>
      </w:pPr>
      <w:r>
        <w:rPr>
          <w:rtl w:val="0"/>
          <w:lang w:val="en-US"/>
        </w:rPr>
        <w:t xml:space="preserve">A lot is repetitive so can be done on zoom. Getting child to do this thing </w:t>
      </w:r>
    </w:p>
    <w:p>
      <w:pPr>
        <w:pStyle w:val="Body"/>
      </w:pPr>
      <w:r>
        <w:rPr>
          <w:rtl w:val="0"/>
          <w:lang w:val="en-US"/>
        </w:rPr>
        <w:t>They are better engaged actually</w:t>
      </w:r>
    </w:p>
    <w:p>
      <w:pPr>
        <w:pStyle w:val="Body"/>
      </w:pPr>
      <w:r>
        <w:rPr>
          <w:rtl w:val="0"/>
          <w:lang w:val="en-US"/>
        </w:rPr>
        <w:t xml:space="preserve">That would be a big challenge to way work </w:t>
      </w:r>
    </w:p>
    <w:p>
      <w:pPr>
        <w:pStyle w:val="Body"/>
      </w:pPr>
      <w:r>
        <w:rPr>
          <w:rtl w:val="0"/>
          <w:lang w:val="en-US"/>
        </w:rPr>
        <w:t xml:space="preserve">(Could to do  intensive blocks </w:t>
      </w:r>
      <w:r>
        <w:rPr>
          <w:rtl w:val="0"/>
        </w:rPr>
        <w:t xml:space="preserve">… </w:t>
      </w:r>
      <w:r>
        <w:rPr>
          <w:rtl w:val="0"/>
        </w:rPr>
        <w:t>L)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 lot of interventions internationally started to develop ways it can be done by zoom EMDR Eye movement desensitisation Reprogramming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which is a reasonably well evidence based treatment for adults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a bit uncertain children-  but a lot for children interventions are not extensively evidence based </w:t>
      </w:r>
    </w:p>
    <w:p>
      <w:pPr>
        <w:pStyle w:val="Body"/>
      </w:pPr>
      <w:r>
        <w:rPr>
          <w:rtl w:val="0"/>
          <w:lang w:val="en-US"/>
        </w:rPr>
        <w:t xml:space="preserve">So internationally people were working out how to do it by zoom </w:t>
      </w:r>
    </w:p>
    <w:p>
      <w:pPr>
        <w:pStyle w:val="Body"/>
      </w:pPr>
      <w:r>
        <w:rPr>
          <w:rtl w:val="0"/>
          <w:lang w:val="en-US"/>
        </w:rPr>
        <w:t xml:space="preserve">Video interaction guidance and probably other things. Most of us did not adapt that 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One or two  triedE MDR  over zooms </w:t>
      </w:r>
    </w:p>
    <w:p>
      <w:pPr>
        <w:pStyle w:val="Body"/>
      </w:pPr>
      <w:r>
        <w:rPr>
          <w:rtl w:val="0"/>
          <w:lang w:val="en-US"/>
        </w:rPr>
        <w:t>That</w:t>
      </w:r>
      <w:r>
        <w:rPr>
          <w:rtl w:val="1"/>
        </w:rPr>
        <w:t>’</w:t>
      </w:r>
      <w:r>
        <w:rPr>
          <w:rtl w:val="0"/>
          <w:lang w:val="en-US"/>
        </w:rPr>
        <w:t xml:space="preserve">s a whole other area - If a prolonged thing would have to think about it </w:t>
      </w:r>
    </w:p>
    <w:p>
      <w:pPr>
        <w:pStyle w:val="Body"/>
      </w:pPr>
      <w:r>
        <w:rPr>
          <w:rtl w:val="0"/>
          <w:lang w:val="en-US"/>
        </w:rPr>
        <w:t xml:space="preserve"> I think there are therapies that would lend to it but more frequent and shorter </w:t>
      </w:r>
    </w:p>
    <w:p>
      <w:pPr>
        <w:pStyle w:val="Body"/>
      </w:pPr>
      <w:r>
        <w:rPr>
          <w:rtl w:val="0"/>
          <w:lang w:val="en-US"/>
        </w:rPr>
        <w:t xml:space="preserve">Getting us to think differently, just because it is different - not necessarily related to how we did things then.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